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E5BF3" w14:textId="77777777" w:rsidR="006F58AE" w:rsidRDefault="006F58AE">
      <w:pPr>
        <w:pStyle w:val="BodyText"/>
        <w:rPr>
          <w:rFonts w:ascii="Times New Roman"/>
          <w:sz w:val="20"/>
        </w:rPr>
      </w:pPr>
    </w:p>
    <w:p w14:paraId="5A2A7488" w14:textId="77777777" w:rsidR="006F58AE" w:rsidRDefault="006F58AE">
      <w:pPr>
        <w:pStyle w:val="BodyText"/>
        <w:rPr>
          <w:rFonts w:ascii="Times New Roman"/>
          <w:sz w:val="20"/>
        </w:rPr>
      </w:pPr>
    </w:p>
    <w:p w14:paraId="29C57DF8" w14:textId="77777777" w:rsidR="006F58AE" w:rsidRDefault="006F58AE">
      <w:pPr>
        <w:pStyle w:val="BodyText"/>
        <w:spacing w:before="10" w:after="1"/>
        <w:rPr>
          <w:rFonts w:ascii="Times New Roman"/>
          <w:sz w:val="11"/>
        </w:rPr>
      </w:pPr>
    </w:p>
    <w:p w14:paraId="187E508A" w14:textId="3013E8C2" w:rsidR="006F58AE" w:rsidRDefault="00BB587A">
      <w:pPr>
        <w:pStyle w:val="BodyText"/>
        <w:ind w:left="2695"/>
        <w:rPr>
          <w:rFonts w:ascii="Times New Roman"/>
          <w:sz w:val="20"/>
        </w:rPr>
      </w:pPr>
      <w:r>
        <w:rPr>
          <w:rFonts w:ascii="Times New Roman"/>
          <w:noProof/>
          <w:sz w:val="20"/>
        </w:rPr>
        <w:drawing>
          <wp:inline distT="0" distB="0" distL="0" distR="0" wp14:anchorId="0600AD74" wp14:editId="3BFCFC55">
            <wp:extent cx="3067050" cy="1076325"/>
            <wp:effectExtent l="0" t="0" r="0" b="0"/>
            <wp:docPr id="1" name="image1.jpeg" descr="A picture containing text, clipar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3067050" cy="1076325"/>
                    </a:xfrm>
                    <a:prstGeom prst="rect">
                      <a:avLst/>
                    </a:prstGeom>
                  </pic:spPr>
                </pic:pic>
              </a:graphicData>
            </a:graphic>
          </wp:inline>
        </w:drawing>
      </w:r>
    </w:p>
    <w:p w14:paraId="40E46F83" w14:textId="62F897DD" w:rsidR="006F58AE" w:rsidRDefault="006F58AE">
      <w:pPr>
        <w:pStyle w:val="BodyText"/>
        <w:rPr>
          <w:rFonts w:ascii="Times New Roman"/>
          <w:sz w:val="20"/>
        </w:rPr>
      </w:pPr>
    </w:p>
    <w:p w14:paraId="1696C2F8" w14:textId="54FA724A" w:rsidR="006F58AE" w:rsidRDefault="006F58AE">
      <w:pPr>
        <w:pStyle w:val="BodyText"/>
        <w:rPr>
          <w:rFonts w:ascii="Times New Roman"/>
          <w:sz w:val="20"/>
        </w:rPr>
      </w:pPr>
    </w:p>
    <w:p w14:paraId="30C2576C" w14:textId="1E2F33D6" w:rsidR="006F58AE" w:rsidRDefault="006F58AE">
      <w:pPr>
        <w:pStyle w:val="BodyText"/>
        <w:rPr>
          <w:rFonts w:ascii="Times New Roman"/>
          <w:sz w:val="20"/>
        </w:rPr>
      </w:pPr>
    </w:p>
    <w:p w14:paraId="087062AB" w14:textId="77777777" w:rsidR="001F12CA" w:rsidRDefault="001F12CA">
      <w:pPr>
        <w:spacing w:before="101"/>
        <w:ind w:left="2686" w:right="2685"/>
        <w:jc w:val="center"/>
        <w:rPr>
          <w:b/>
          <w:sz w:val="28"/>
        </w:rPr>
      </w:pPr>
    </w:p>
    <w:p w14:paraId="60B38456" w14:textId="1B519C08" w:rsidR="001F12CA" w:rsidRDefault="001F12CA">
      <w:pPr>
        <w:spacing w:before="101"/>
        <w:ind w:left="2686" w:right="2685"/>
        <w:jc w:val="center"/>
        <w:rPr>
          <w:b/>
          <w:sz w:val="28"/>
        </w:rPr>
      </w:pPr>
    </w:p>
    <w:p w14:paraId="520C0F6A" w14:textId="77777777" w:rsidR="001F12CA" w:rsidRDefault="001F12CA">
      <w:pPr>
        <w:spacing w:before="101"/>
        <w:ind w:left="2686" w:right="2685"/>
        <w:jc w:val="center"/>
        <w:rPr>
          <w:b/>
          <w:spacing w:val="-3"/>
          <w:sz w:val="28"/>
        </w:rPr>
      </w:pPr>
    </w:p>
    <w:p w14:paraId="7E37DC4D" w14:textId="77777777" w:rsidR="006F58AE" w:rsidRDefault="00BB587A">
      <w:pPr>
        <w:ind w:left="3213" w:right="1865" w:firstLine="374"/>
        <w:rPr>
          <w:sz w:val="28"/>
        </w:rPr>
      </w:pPr>
      <w:r>
        <w:rPr>
          <w:color w:val="008080"/>
          <w:sz w:val="28"/>
        </w:rPr>
        <w:t>Policy and Procedures on</w:t>
      </w:r>
      <w:r>
        <w:rPr>
          <w:color w:val="008080"/>
          <w:spacing w:val="1"/>
          <w:sz w:val="28"/>
        </w:rPr>
        <w:t xml:space="preserve"> </w:t>
      </w:r>
      <w:r>
        <w:rPr>
          <w:color w:val="008080"/>
          <w:sz w:val="28"/>
        </w:rPr>
        <w:t>Safeguarding</w:t>
      </w:r>
      <w:r>
        <w:rPr>
          <w:color w:val="008080"/>
          <w:spacing w:val="-6"/>
          <w:sz w:val="28"/>
        </w:rPr>
        <w:t xml:space="preserve"> </w:t>
      </w:r>
      <w:r>
        <w:rPr>
          <w:color w:val="008080"/>
          <w:sz w:val="28"/>
        </w:rPr>
        <w:t>/</w:t>
      </w:r>
      <w:r>
        <w:rPr>
          <w:color w:val="008080"/>
          <w:spacing w:val="-5"/>
          <w:sz w:val="28"/>
        </w:rPr>
        <w:t xml:space="preserve"> </w:t>
      </w:r>
      <w:r>
        <w:rPr>
          <w:color w:val="008080"/>
          <w:sz w:val="28"/>
        </w:rPr>
        <w:t>Child</w:t>
      </w:r>
      <w:r>
        <w:rPr>
          <w:color w:val="008080"/>
          <w:spacing w:val="-5"/>
          <w:sz w:val="28"/>
        </w:rPr>
        <w:t xml:space="preserve"> </w:t>
      </w:r>
      <w:r>
        <w:rPr>
          <w:color w:val="008080"/>
          <w:sz w:val="28"/>
        </w:rPr>
        <w:t>Protection</w:t>
      </w:r>
    </w:p>
    <w:p w14:paraId="400B7919" w14:textId="77777777" w:rsidR="006F58AE" w:rsidRDefault="006F58AE">
      <w:pPr>
        <w:pStyle w:val="BodyText"/>
        <w:rPr>
          <w:sz w:val="20"/>
        </w:rPr>
      </w:pPr>
    </w:p>
    <w:p w14:paraId="13318921" w14:textId="77777777" w:rsidR="006F58AE" w:rsidRDefault="006F58AE">
      <w:pPr>
        <w:pStyle w:val="BodyText"/>
        <w:spacing w:before="5"/>
        <w:rPr>
          <w:sz w:val="21"/>
        </w:rPr>
      </w:pPr>
    </w:p>
    <w:tbl>
      <w:tblPr>
        <w:tblW w:w="0" w:type="auto"/>
        <w:tblInd w:w="6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61"/>
        <w:gridCol w:w="6637"/>
      </w:tblGrid>
      <w:tr w:rsidR="006F58AE" w14:paraId="2375544F" w14:textId="77777777">
        <w:trPr>
          <w:trHeight w:val="405"/>
        </w:trPr>
        <w:tc>
          <w:tcPr>
            <w:tcW w:w="2261" w:type="dxa"/>
            <w:shd w:val="clear" w:color="auto" w:fill="F0F0F0"/>
          </w:tcPr>
          <w:p w14:paraId="6E6670AE" w14:textId="77777777" w:rsidR="006F58AE" w:rsidRDefault="00BB587A">
            <w:pPr>
              <w:pStyle w:val="TableParagraph"/>
              <w:ind w:left="6"/>
            </w:pPr>
            <w:r>
              <w:t>Version</w:t>
            </w:r>
          </w:p>
        </w:tc>
        <w:tc>
          <w:tcPr>
            <w:tcW w:w="6637" w:type="dxa"/>
          </w:tcPr>
          <w:p w14:paraId="6AFDBE2A" w14:textId="3D65316B" w:rsidR="006F58AE" w:rsidRDefault="00BB587A">
            <w:pPr>
              <w:pStyle w:val="TableParagraph"/>
              <w:ind w:left="7"/>
            </w:pPr>
            <w:r>
              <w:t>V</w:t>
            </w:r>
            <w:r w:rsidR="00A56A56">
              <w:t>7</w:t>
            </w:r>
            <w:r w:rsidR="00FE7948">
              <w:t>.1</w:t>
            </w:r>
          </w:p>
        </w:tc>
      </w:tr>
      <w:tr w:rsidR="006F58AE" w14:paraId="46F85480" w14:textId="77777777">
        <w:trPr>
          <w:trHeight w:val="405"/>
        </w:trPr>
        <w:tc>
          <w:tcPr>
            <w:tcW w:w="2261" w:type="dxa"/>
            <w:shd w:val="clear" w:color="auto" w:fill="F0F0F0"/>
          </w:tcPr>
          <w:p w14:paraId="673028B3" w14:textId="77777777" w:rsidR="006F58AE" w:rsidRDefault="00BB587A">
            <w:pPr>
              <w:pStyle w:val="TableParagraph"/>
              <w:ind w:left="6"/>
            </w:pPr>
            <w:r>
              <w:rPr>
                <w:spacing w:val="-1"/>
              </w:rPr>
              <w:t>Approved</w:t>
            </w:r>
            <w:r>
              <w:rPr>
                <w:spacing w:val="-34"/>
              </w:rPr>
              <w:t xml:space="preserve"> </w:t>
            </w:r>
            <w:r>
              <w:t>by:</w:t>
            </w:r>
          </w:p>
        </w:tc>
        <w:tc>
          <w:tcPr>
            <w:tcW w:w="6637" w:type="dxa"/>
          </w:tcPr>
          <w:p w14:paraId="3D96383D" w14:textId="77777777" w:rsidR="006F58AE" w:rsidRDefault="00BB587A">
            <w:pPr>
              <w:pStyle w:val="TableParagraph"/>
              <w:ind w:left="7"/>
            </w:pPr>
            <w:r>
              <w:t>Board</w:t>
            </w:r>
            <w:r>
              <w:rPr>
                <w:spacing w:val="-1"/>
              </w:rPr>
              <w:t xml:space="preserve"> </w:t>
            </w:r>
            <w:r>
              <w:t>of</w:t>
            </w:r>
            <w:r>
              <w:rPr>
                <w:spacing w:val="-2"/>
              </w:rPr>
              <w:t xml:space="preserve"> </w:t>
            </w:r>
            <w:r>
              <w:t>Trustees</w:t>
            </w:r>
          </w:p>
        </w:tc>
      </w:tr>
      <w:tr w:rsidR="006F58AE" w14:paraId="5C40A58B" w14:textId="77777777">
        <w:trPr>
          <w:trHeight w:val="405"/>
        </w:trPr>
        <w:tc>
          <w:tcPr>
            <w:tcW w:w="2261" w:type="dxa"/>
            <w:shd w:val="clear" w:color="auto" w:fill="F0F0F0"/>
          </w:tcPr>
          <w:p w14:paraId="3FCE9242" w14:textId="77777777" w:rsidR="006F58AE" w:rsidRDefault="00BB587A">
            <w:pPr>
              <w:pStyle w:val="TableParagraph"/>
              <w:ind w:left="6"/>
            </w:pPr>
            <w:r>
              <w:t>Approval</w:t>
            </w:r>
            <w:r>
              <w:rPr>
                <w:spacing w:val="-36"/>
              </w:rPr>
              <w:t xml:space="preserve"> </w:t>
            </w:r>
            <w:r>
              <w:t>Date:</w:t>
            </w:r>
          </w:p>
        </w:tc>
        <w:tc>
          <w:tcPr>
            <w:tcW w:w="6637" w:type="dxa"/>
          </w:tcPr>
          <w:p w14:paraId="72CDCD0F" w14:textId="547C7E9B" w:rsidR="006F58AE" w:rsidRDefault="00BC0A16">
            <w:pPr>
              <w:pStyle w:val="TableParagraph"/>
              <w:ind w:left="7"/>
            </w:pPr>
            <w:r>
              <w:t>24/09/2025</w:t>
            </w:r>
          </w:p>
        </w:tc>
      </w:tr>
      <w:tr w:rsidR="006F58AE" w14:paraId="70546B27" w14:textId="77777777">
        <w:trPr>
          <w:trHeight w:val="428"/>
        </w:trPr>
        <w:tc>
          <w:tcPr>
            <w:tcW w:w="2261" w:type="dxa"/>
            <w:shd w:val="clear" w:color="auto" w:fill="F0F0F0"/>
          </w:tcPr>
          <w:p w14:paraId="371BB152" w14:textId="77777777" w:rsidR="006F58AE" w:rsidRDefault="00BB587A">
            <w:pPr>
              <w:pStyle w:val="TableParagraph"/>
              <w:ind w:left="6"/>
            </w:pPr>
            <w:r>
              <w:rPr>
                <w:spacing w:val="-1"/>
              </w:rPr>
              <w:t>Review</w:t>
            </w:r>
            <w:r>
              <w:rPr>
                <w:spacing w:val="-34"/>
              </w:rPr>
              <w:t xml:space="preserve"> </w:t>
            </w:r>
            <w:r>
              <w:rPr>
                <w:spacing w:val="-1"/>
              </w:rPr>
              <w:t>Frequency:</w:t>
            </w:r>
          </w:p>
        </w:tc>
        <w:tc>
          <w:tcPr>
            <w:tcW w:w="6637" w:type="dxa"/>
          </w:tcPr>
          <w:p w14:paraId="3C6E58E0" w14:textId="77777777" w:rsidR="006F58AE" w:rsidRDefault="00BB587A">
            <w:pPr>
              <w:pStyle w:val="TableParagraph"/>
              <w:ind w:left="7"/>
            </w:pPr>
            <w:r>
              <w:t>Annually</w:t>
            </w:r>
            <w:r>
              <w:rPr>
                <w:spacing w:val="-4"/>
              </w:rPr>
              <w:t xml:space="preserve"> </w:t>
            </w:r>
            <w:r>
              <w:t>or</w:t>
            </w:r>
            <w:r>
              <w:rPr>
                <w:spacing w:val="-3"/>
              </w:rPr>
              <w:t xml:space="preserve"> </w:t>
            </w:r>
            <w:r>
              <w:t>earlier</w:t>
            </w:r>
            <w:r>
              <w:rPr>
                <w:spacing w:val="-4"/>
              </w:rPr>
              <w:t xml:space="preserve"> </w:t>
            </w:r>
            <w:r>
              <w:t>if</w:t>
            </w:r>
            <w:r>
              <w:rPr>
                <w:spacing w:val="-3"/>
              </w:rPr>
              <w:t xml:space="preserve"> </w:t>
            </w:r>
            <w:r>
              <w:t>statutory</w:t>
            </w:r>
            <w:r>
              <w:rPr>
                <w:spacing w:val="-4"/>
              </w:rPr>
              <w:t xml:space="preserve"> </w:t>
            </w:r>
            <w:r>
              <w:t>requirements</w:t>
            </w:r>
            <w:r>
              <w:rPr>
                <w:spacing w:val="-2"/>
              </w:rPr>
              <w:t xml:space="preserve"> </w:t>
            </w:r>
            <w:r>
              <w:t>change</w:t>
            </w:r>
          </w:p>
        </w:tc>
      </w:tr>
      <w:tr w:rsidR="006F58AE" w14:paraId="2D44593E" w14:textId="77777777">
        <w:trPr>
          <w:trHeight w:val="391"/>
        </w:trPr>
        <w:tc>
          <w:tcPr>
            <w:tcW w:w="2261" w:type="dxa"/>
            <w:shd w:val="clear" w:color="auto" w:fill="F0F0F0"/>
          </w:tcPr>
          <w:p w14:paraId="719FB8F1" w14:textId="77777777" w:rsidR="006F58AE" w:rsidRDefault="00BB587A">
            <w:pPr>
              <w:pStyle w:val="TableParagraph"/>
              <w:ind w:left="6"/>
            </w:pPr>
            <w:r>
              <w:rPr>
                <w:spacing w:val="-1"/>
              </w:rPr>
              <w:t>Review</w:t>
            </w:r>
            <w:r>
              <w:rPr>
                <w:spacing w:val="-36"/>
              </w:rPr>
              <w:t xml:space="preserve"> </w:t>
            </w:r>
            <w:r>
              <w:t>Date:</w:t>
            </w:r>
          </w:p>
        </w:tc>
        <w:tc>
          <w:tcPr>
            <w:tcW w:w="6637" w:type="dxa"/>
          </w:tcPr>
          <w:p w14:paraId="1786E678" w14:textId="3052B898" w:rsidR="006F58AE" w:rsidRDefault="00BB587A">
            <w:pPr>
              <w:pStyle w:val="TableParagraph"/>
              <w:ind w:left="7"/>
            </w:pPr>
            <w:r w:rsidRPr="00BC0A16">
              <w:t>Jul’2</w:t>
            </w:r>
            <w:r w:rsidR="00A56A56" w:rsidRPr="00BC0A16">
              <w:t>6</w:t>
            </w:r>
          </w:p>
        </w:tc>
      </w:tr>
    </w:tbl>
    <w:p w14:paraId="32207C96" w14:textId="77777777" w:rsidR="006F58AE" w:rsidRDefault="006F58AE">
      <w:pPr>
        <w:pStyle w:val="BodyText"/>
        <w:rPr>
          <w:sz w:val="34"/>
        </w:rPr>
      </w:pPr>
    </w:p>
    <w:p w14:paraId="235850E6" w14:textId="77777777" w:rsidR="006F58AE" w:rsidRDefault="006F58AE">
      <w:pPr>
        <w:pStyle w:val="BodyText"/>
        <w:spacing w:before="9"/>
        <w:rPr>
          <w:sz w:val="41"/>
        </w:rPr>
      </w:pPr>
    </w:p>
    <w:p w14:paraId="0E244932" w14:textId="77777777" w:rsidR="006F58AE" w:rsidRDefault="00BB587A">
      <w:pPr>
        <w:spacing w:before="1"/>
        <w:ind w:left="2654" w:right="2685"/>
        <w:jc w:val="center"/>
      </w:pPr>
      <w:r>
        <w:rPr>
          <w:b/>
          <w:color w:val="008080"/>
          <w:spacing w:val="-1"/>
        </w:rPr>
        <w:t>Inclusion</w:t>
      </w:r>
      <w:r>
        <w:rPr>
          <w:b/>
          <w:color w:val="008080"/>
          <w:spacing w:val="-30"/>
        </w:rPr>
        <w:t xml:space="preserve"> </w:t>
      </w:r>
      <w:r>
        <w:rPr>
          <w:spacing w:val="-1"/>
        </w:rPr>
        <w:t>–</w:t>
      </w:r>
      <w:r>
        <w:rPr>
          <w:spacing w:val="-35"/>
        </w:rPr>
        <w:t xml:space="preserve"> </w:t>
      </w:r>
      <w:r>
        <w:rPr>
          <w:spacing w:val="-1"/>
        </w:rPr>
        <w:t>Improving</w:t>
      </w:r>
      <w:r>
        <w:rPr>
          <w:spacing w:val="-35"/>
        </w:rPr>
        <w:t xml:space="preserve"> </w:t>
      </w:r>
      <w:r>
        <w:t>education</w:t>
      </w:r>
      <w:r>
        <w:rPr>
          <w:spacing w:val="-35"/>
        </w:rPr>
        <w:t xml:space="preserve"> </w:t>
      </w:r>
      <w:r>
        <w:t>for</w:t>
      </w:r>
      <w:r>
        <w:rPr>
          <w:spacing w:val="-37"/>
        </w:rPr>
        <w:t xml:space="preserve"> </w:t>
      </w:r>
      <w:r>
        <w:t>everyone.</w:t>
      </w:r>
    </w:p>
    <w:p w14:paraId="2118BB23" w14:textId="77777777" w:rsidR="006F58AE" w:rsidRDefault="006F58AE">
      <w:pPr>
        <w:pStyle w:val="BodyText"/>
        <w:spacing w:before="8"/>
        <w:rPr>
          <w:sz w:val="28"/>
        </w:rPr>
      </w:pPr>
    </w:p>
    <w:p w14:paraId="4CCFFB7D" w14:textId="77777777" w:rsidR="006F58AE" w:rsidRDefault="00BB587A">
      <w:pPr>
        <w:pStyle w:val="BodyText"/>
        <w:ind w:left="1872" w:right="1906"/>
        <w:jc w:val="center"/>
      </w:pPr>
      <w:r>
        <w:rPr>
          <w:b/>
          <w:color w:val="008080"/>
          <w:spacing w:val="-1"/>
        </w:rPr>
        <w:t>Integrity</w:t>
      </w:r>
      <w:r>
        <w:rPr>
          <w:b/>
          <w:color w:val="008080"/>
          <w:spacing w:val="-31"/>
        </w:rPr>
        <w:t xml:space="preserve"> </w:t>
      </w:r>
      <w:r>
        <w:rPr>
          <w:spacing w:val="-1"/>
        </w:rPr>
        <w:t>–</w:t>
      </w:r>
      <w:r>
        <w:rPr>
          <w:spacing w:val="-35"/>
        </w:rPr>
        <w:t xml:space="preserve"> </w:t>
      </w:r>
      <w:r>
        <w:rPr>
          <w:spacing w:val="-1"/>
        </w:rPr>
        <w:t>We</w:t>
      </w:r>
      <w:r>
        <w:t xml:space="preserve"> </w:t>
      </w:r>
      <w:r>
        <w:rPr>
          <w:spacing w:val="-1"/>
        </w:rPr>
        <w:t>are</w:t>
      </w:r>
      <w:r>
        <w:rPr>
          <w:spacing w:val="-36"/>
        </w:rPr>
        <w:t xml:space="preserve"> </w:t>
      </w:r>
      <w:r>
        <w:rPr>
          <w:spacing w:val="-1"/>
        </w:rPr>
        <w:t>consistently</w:t>
      </w:r>
      <w:r>
        <w:rPr>
          <w:spacing w:val="-34"/>
        </w:rPr>
        <w:t xml:space="preserve"> </w:t>
      </w:r>
      <w:r>
        <w:t>open,</w:t>
      </w:r>
      <w:r>
        <w:rPr>
          <w:spacing w:val="-34"/>
        </w:rPr>
        <w:t xml:space="preserve"> </w:t>
      </w:r>
      <w:r>
        <w:t>honest,</w:t>
      </w:r>
      <w:r>
        <w:rPr>
          <w:spacing w:val="-35"/>
        </w:rPr>
        <w:t xml:space="preserve"> </w:t>
      </w:r>
      <w:r>
        <w:t>ethical,</w:t>
      </w:r>
      <w:r>
        <w:rPr>
          <w:spacing w:val="-34"/>
        </w:rPr>
        <w:t xml:space="preserve"> </w:t>
      </w:r>
      <w:r>
        <w:t>and</w:t>
      </w:r>
      <w:r>
        <w:rPr>
          <w:spacing w:val="-34"/>
        </w:rPr>
        <w:t xml:space="preserve"> </w:t>
      </w:r>
      <w:r>
        <w:t>genuine.</w:t>
      </w:r>
    </w:p>
    <w:p w14:paraId="61EFD914" w14:textId="77777777" w:rsidR="006F58AE" w:rsidRDefault="006F58AE">
      <w:pPr>
        <w:pStyle w:val="BodyText"/>
        <w:spacing w:before="6"/>
        <w:rPr>
          <w:sz w:val="28"/>
        </w:rPr>
      </w:pPr>
    </w:p>
    <w:p w14:paraId="4967B8F8" w14:textId="77777777" w:rsidR="006F58AE" w:rsidRDefault="00BB587A">
      <w:pPr>
        <w:pStyle w:val="BodyText"/>
        <w:spacing w:line="552" w:lineRule="auto"/>
        <w:ind w:left="1002" w:right="1034" w:firstLine="31"/>
        <w:jc w:val="center"/>
      </w:pPr>
      <w:r>
        <w:rPr>
          <w:b/>
          <w:color w:val="008080"/>
          <w:spacing w:val="-1"/>
        </w:rPr>
        <w:t xml:space="preserve">Initiative </w:t>
      </w:r>
      <w:r>
        <w:rPr>
          <w:spacing w:val="-1"/>
        </w:rPr>
        <w:t xml:space="preserve">– We have the courage </w:t>
      </w:r>
      <w:r>
        <w:t>to always seek a better way to a better future.</w:t>
      </w:r>
      <w:r>
        <w:rPr>
          <w:spacing w:val="1"/>
        </w:rPr>
        <w:t xml:space="preserve"> </w:t>
      </w:r>
      <w:r>
        <w:rPr>
          <w:b/>
          <w:color w:val="008080"/>
          <w:spacing w:val="-1"/>
        </w:rPr>
        <w:t xml:space="preserve">Involvement </w:t>
      </w:r>
      <w:r>
        <w:rPr>
          <w:spacing w:val="-1"/>
        </w:rPr>
        <w:t xml:space="preserve">–We encourage our community </w:t>
      </w:r>
      <w:r>
        <w:t>to take ownership and responsibility.</w:t>
      </w:r>
      <w:r>
        <w:rPr>
          <w:spacing w:val="-66"/>
        </w:rPr>
        <w:t xml:space="preserve"> </w:t>
      </w:r>
      <w:r>
        <w:rPr>
          <w:b/>
          <w:color w:val="008080"/>
          <w:spacing w:val="-1"/>
        </w:rPr>
        <w:t>Inspiration</w:t>
      </w:r>
      <w:r>
        <w:rPr>
          <w:b/>
          <w:color w:val="008080"/>
          <w:spacing w:val="-31"/>
        </w:rPr>
        <w:t xml:space="preserve"> </w:t>
      </w:r>
      <w:r>
        <w:rPr>
          <w:spacing w:val="-1"/>
        </w:rPr>
        <w:t>–</w:t>
      </w:r>
      <w:r>
        <w:rPr>
          <w:spacing w:val="-36"/>
        </w:rPr>
        <w:t xml:space="preserve"> </w:t>
      </w:r>
      <w:r>
        <w:rPr>
          <w:spacing w:val="-1"/>
        </w:rPr>
        <w:t>We use our</w:t>
      </w:r>
      <w:r>
        <w:t xml:space="preserve"> drive and</w:t>
      </w:r>
      <w:r>
        <w:rPr>
          <w:spacing w:val="-35"/>
        </w:rPr>
        <w:t xml:space="preserve"> </w:t>
      </w:r>
      <w:r>
        <w:t>commitment</w:t>
      </w:r>
      <w:r>
        <w:rPr>
          <w:spacing w:val="-35"/>
        </w:rPr>
        <w:t xml:space="preserve"> </w:t>
      </w:r>
      <w:r>
        <w:t>to</w:t>
      </w:r>
      <w:r>
        <w:rPr>
          <w:spacing w:val="-35"/>
        </w:rPr>
        <w:t xml:space="preserve"> </w:t>
      </w:r>
      <w:r>
        <w:t>energise,</w:t>
      </w:r>
      <w:r>
        <w:rPr>
          <w:spacing w:val="-35"/>
        </w:rPr>
        <w:t xml:space="preserve"> </w:t>
      </w:r>
      <w:r>
        <w:t>engage</w:t>
      </w:r>
      <w:r>
        <w:rPr>
          <w:spacing w:val="-37"/>
        </w:rPr>
        <w:t xml:space="preserve"> </w:t>
      </w:r>
      <w:r>
        <w:t>and</w:t>
      </w:r>
      <w:r>
        <w:rPr>
          <w:spacing w:val="-35"/>
        </w:rPr>
        <w:t xml:space="preserve"> </w:t>
      </w:r>
      <w:r>
        <w:t>inspire.</w:t>
      </w:r>
    </w:p>
    <w:p w14:paraId="2B2FE0BB" w14:textId="77777777" w:rsidR="006F58AE" w:rsidRDefault="006F58AE">
      <w:pPr>
        <w:spacing w:line="552" w:lineRule="auto"/>
        <w:jc w:val="center"/>
        <w:sectPr w:rsidR="006F58AE">
          <w:footerReference w:type="default" r:id="rId11"/>
          <w:type w:val="continuous"/>
          <w:pgSz w:w="11900" w:h="16860"/>
          <w:pgMar w:top="1600" w:right="880" w:bottom="1020" w:left="860" w:header="720" w:footer="833" w:gutter="0"/>
          <w:pgNumType w:start="1"/>
          <w:cols w:space="720"/>
        </w:sectPr>
      </w:pPr>
    </w:p>
    <w:p w14:paraId="66CD2938" w14:textId="77777777" w:rsidR="006F58AE" w:rsidRDefault="00BB587A">
      <w:pPr>
        <w:spacing w:before="90"/>
        <w:ind w:left="100"/>
        <w:rPr>
          <w:sz w:val="28"/>
        </w:rPr>
      </w:pPr>
      <w:r>
        <w:rPr>
          <w:color w:val="008080"/>
          <w:spacing w:val="-1"/>
          <w:sz w:val="28"/>
        </w:rPr>
        <w:t>Table</w:t>
      </w:r>
      <w:r>
        <w:rPr>
          <w:color w:val="008080"/>
          <w:spacing w:val="-43"/>
          <w:sz w:val="28"/>
        </w:rPr>
        <w:t xml:space="preserve"> </w:t>
      </w:r>
      <w:r>
        <w:rPr>
          <w:color w:val="008080"/>
          <w:spacing w:val="-1"/>
          <w:sz w:val="28"/>
        </w:rPr>
        <w:t>of</w:t>
      </w:r>
      <w:r>
        <w:rPr>
          <w:color w:val="008080"/>
          <w:spacing w:val="-44"/>
          <w:sz w:val="28"/>
        </w:rPr>
        <w:t xml:space="preserve"> </w:t>
      </w:r>
      <w:r>
        <w:rPr>
          <w:color w:val="008080"/>
          <w:spacing w:val="-1"/>
          <w:sz w:val="28"/>
        </w:rPr>
        <w:t>version</w:t>
      </w:r>
      <w:r>
        <w:rPr>
          <w:color w:val="008080"/>
          <w:spacing w:val="-44"/>
          <w:sz w:val="28"/>
        </w:rPr>
        <w:t xml:space="preserve"> </w:t>
      </w:r>
      <w:r>
        <w:rPr>
          <w:color w:val="008080"/>
          <w:sz w:val="28"/>
        </w:rPr>
        <w:t>reference</w:t>
      </w:r>
    </w:p>
    <w:p w14:paraId="67B32787" w14:textId="77777777" w:rsidR="006F58AE" w:rsidRDefault="006F58AE">
      <w:pPr>
        <w:pStyle w:val="BodyText"/>
        <w:spacing w:before="2"/>
        <w:rPr>
          <w:sz w:val="25"/>
        </w:rPr>
      </w:pPr>
    </w:p>
    <w:tbl>
      <w:tblPr>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12"/>
        <w:gridCol w:w="1695"/>
        <w:gridCol w:w="6075"/>
      </w:tblGrid>
      <w:tr w:rsidR="006F58AE" w14:paraId="428CBC79" w14:textId="77777777" w:rsidTr="4A005F26">
        <w:trPr>
          <w:trHeight w:val="306"/>
        </w:trPr>
        <w:tc>
          <w:tcPr>
            <w:tcW w:w="1112" w:type="dxa"/>
            <w:shd w:val="clear" w:color="auto" w:fill="F0F0F0"/>
          </w:tcPr>
          <w:p w14:paraId="5F004C3E" w14:textId="77777777" w:rsidR="006F58AE" w:rsidRDefault="00BB587A">
            <w:pPr>
              <w:pStyle w:val="TableParagraph"/>
              <w:spacing w:before="2"/>
              <w:ind w:left="6"/>
            </w:pPr>
            <w:r>
              <w:t>Revision</w:t>
            </w:r>
          </w:p>
        </w:tc>
        <w:tc>
          <w:tcPr>
            <w:tcW w:w="1695" w:type="dxa"/>
            <w:shd w:val="clear" w:color="auto" w:fill="F0F0F0"/>
          </w:tcPr>
          <w:p w14:paraId="2979DD70" w14:textId="77777777" w:rsidR="006F58AE" w:rsidRDefault="00BB587A">
            <w:pPr>
              <w:pStyle w:val="TableParagraph"/>
              <w:spacing w:before="2"/>
              <w:ind w:left="6"/>
            </w:pPr>
            <w:r>
              <w:t>Date</w:t>
            </w:r>
          </w:p>
        </w:tc>
        <w:tc>
          <w:tcPr>
            <w:tcW w:w="6075" w:type="dxa"/>
            <w:shd w:val="clear" w:color="auto" w:fill="F0F0F0"/>
          </w:tcPr>
          <w:p w14:paraId="4330CF47" w14:textId="77777777" w:rsidR="006F58AE" w:rsidRDefault="00BB587A">
            <w:pPr>
              <w:pStyle w:val="TableParagraph"/>
              <w:spacing w:before="2"/>
              <w:ind w:left="6"/>
            </w:pPr>
            <w:r>
              <w:t>Comments</w:t>
            </w:r>
          </w:p>
        </w:tc>
      </w:tr>
      <w:tr w:rsidR="006F58AE" w14:paraId="3CC69D68" w14:textId="77777777" w:rsidTr="4A005F26">
        <w:trPr>
          <w:trHeight w:val="438"/>
        </w:trPr>
        <w:tc>
          <w:tcPr>
            <w:tcW w:w="1112" w:type="dxa"/>
          </w:tcPr>
          <w:p w14:paraId="2C273417" w14:textId="77777777" w:rsidR="006F58AE" w:rsidRDefault="00BB587A">
            <w:pPr>
              <w:pStyle w:val="TableParagraph"/>
              <w:ind w:left="6"/>
            </w:pPr>
            <w:r>
              <w:t>V2.0</w:t>
            </w:r>
          </w:p>
        </w:tc>
        <w:tc>
          <w:tcPr>
            <w:tcW w:w="1695" w:type="dxa"/>
          </w:tcPr>
          <w:p w14:paraId="770630CA" w14:textId="77777777" w:rsidR="006F58AE" w:rsidRDefault="00BB587A">
            <w:pPr>
              <w:pStyle w:val="TableParagraph"/>
              <w:ind w:left="6"/>
            </w:pPr>
            <w:r>
              <w:t>March’22</w:t>
            </w:r>
          </w:p>
        </w:tc>
        <w:tc>
          <w:tcPr>
            <w:tcW w:w="6075" w:type="dxa"/>
          </w:tcPr>
          <w:p w14:paraId="438ABECD" w14:textId="77777777" w:rsidR="006F58AE" w:rsidRDefault="00BB587A">
            <w:pPr>
              <w:pStyle w:val="TableParagraph"/>
              <w:ind w:left="6"/>
            </w:pPr>
            <w:r>
              <w:t>Update</w:t>
            </w:r>
            <w:r>
              <w:rPr>
                <w:spacing w:val="-1"/>
              </w:rPr>
              <w:t xml:space="preserve"> </w:t>
            </w:r>
            <w:r>
              <w:t>to</w:t>
            </w:r>
            <w:r>
              <w:rPr>
                <w:spacing w:val="-3"/>
              </w:rPr>
              <w:t xml:space="preserve"> </w:t>
            </w:r>
            <w:r>
              <w:t>definition</w:t>
            </w:r>
            <w:r>
              <w:rPr>
                <w:spacing w:val="-2"/>
              </w:rPr>
              <w:t xml:space="preserve"> </w:t>
            </w:r>
            <w:r>
              <w:t>of</w:t>
            </w:r>
            <w:r>
              <w:rPr>
                <w:spacing w:val="-1"/>
              </w:rPr>
              <w:t xml:space="preserve"> </w:t>
            </w:r>
            <w:r>
              <w:t>‘Domestic</w:t>
            </w:r>
            <w:r>
              <w:rPr>
                <w:spacing w:val="-1"/>
              </w:rPr>
              <w:t xml:space="preserve"> </w:t>
            </w:r>
            <w:r>
              <w:t>Violence</w:t>
            </w:r>
            <w:r>
              <w:rPr>
                <w:spacing w:val="-1"/>
              </w:rPr>
              <w:t xml:space="preserve"> </w:t>
            </w:r>
            <w:r>
              <w:t>and Abuse’</w:t>
            </w:r>
            <w:r>
              <w:rPr>
                <w:spacing w:val="-1"/>
              </w:rPr>
              <w:t xml:space="preserve"> </w:t>
            </w:r>
            <w:r>
              <w:t>p44</w:t>
            </w:r>
          </w:p>
        </w:tc>
      </w:tr>
      <w:tr w:rsidR="006F58AE" w14:paraId="1A780D1B" w14:textId="77777777" w:rsidTr="4A005F26">
        <w:trPr>
          <w:trHeight w:val="503"/>
        </w:trPr>
        <w:tc>
          <w:tcPr>
            <w:tcW w:w="1112" w:type="dxa"/>
          </w:tcPr>
          <w:p w14:paraId="2A917DF1" w14:textId="77777777" w:rsidR="006F58AE" w:rsidRDefault="006F58AE">
            <w:pPr>
              <w:pStyle w:val="TableParagraph"/>
              <w:rPr>
                <w:rFonts w:ascii="Times New Roman"/>
                <w:sz w:val="20"/>
              </w:rPr>
            </w:pPr>
          </w:p>
        </w:tc>
        <w:tc>
          <w:tcPr>
            <w:tcW w:w="1695" w:type="dxa"/>
          </w:tcPr>
          <w:p w14:paraId="2A995441" w14:textId="77777777" w:rsidR="006F58AE" w:rsidRDefault="00BB587A">
            <w:pPr>
              <w:pStyle w:val="TableParagraph"/>
              <w:ind w:left="6"/>
            </w:pPr>
            <w:r>
              <w:t>Sept’21</w:t>
            </w:r>
          </w:p>
        </w:tc>
        <w:tc>
          <w:tcPr>
            <w:tcW w:w="6075" w:type="dxa"/>
          </w:tcPr>
          <w:p w14:paraId="574202F3"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2021</w:t>
            </w:r>
          </w:p>
        </w:tc>
      </w:tr>
      <w:tr w:rsidR="006F58AE" w14:paraId="53F118FD" w14:textId="77777777" w:rsidTr="4A005F26">
        <w:trPr>
          <w:trHeight w:val="450"/>
        </w:trPr>
        <w:tc>
          <w:tcPr>
            <w:tcW w:w="1112" w:type="dxa"/>
          </w:tcPr>
          <w:p w14:paraId="0A9B7CB5" w14:textId="77777777" w:rsidR="006F58AE" w:rsidRDefault="00BB587A">
            <w:pPr>
              <w:pStyle w:val="TableParagraph"/>
              <w:ind w:left="6"/>
            </w:pPr>
            <w:r>
              <w:t>V3.0</w:t>
            </w:r>
          </w:p>
        </w:tc>
        <w:tc>
          <w:tcPr>
            <w:tcW w:w="1695" w:type="dxa"/>
          </w:tcPr>
          <w:p w14:paraId="0A0BF291" w14:textId="77777777" w:rsidR="006F58AE" w:rsidRDefault="00BB587A">
            <w:pPr>
              <w:pStyle w:val="TableParagraph"/>
              <w:ind w:left="6"/>
            </w:pPr>
            <w:r>
              <w:t>Sept’22</w:t>
            </w:r>
          </w:p>
        </w:tc>
        <w:tc>
          <w:tcPr>
            <w:tcW w:w="6075" w:type="dxa"/>
          </w:tcPr>
          <w:p w14:paraId="07654ABE"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2022</w:t>
            </w:r>
          </w:p>
        </w:tc>
      </w:tr>
      <w:tr w:rsidR="006F58AE" w14:paraId="54EC6CDB" w14:textId="77777777" w:rsidTr="4A005F26">
        <w:trPr>
          <w:trHeight w:val="700"/>
        </w:trPr>
        <w:tc>
          <w:tcPr>
            <w:tcW w:w="1112" w:type="dxa"/>
          </w:tcPr>
          <w:p w14:paraId="63588410" w14:textId="77777777" w:rsidR="006F58AE" w:rsidRDefault="00BB587A">
            <w:pPr>
              <w:pStyle w:val="TableParagraph"/>
              <w:ind w:left="6"/>
            </w:pPr>
            <w:r>
              <w:t>V4.0</w:t>
            </w:r>
          </w:p>
        </w:tc>
        <w:tc>
          <w:tcPr>
            <w:tcW w:w="1695" w:type="dxa"/>
          </w:tcPr>
          <w:p w14:paraId="55CF5811" w14:textId="77777777" w:rsidR="006F58AE" w:rsidRDefault="00BB587A">
            <w:pPr>
              <w:pStyle w:val="TableParagraph"/>
              <w:ind w:left="6"/>
            </w:pPr>
            <w:r>
              <w:t>Sept’22</w:t>
            </w:r>
          </w:p>
        </w:tc>
        <w:tc>
          <w:tcPr>
            <w:tcW w:w="6075" w:type="dxa"/>
          </w:tcPr>
          <w:p w14:paraId="0E72607E" w14:textId="77777777" w:rsidR="006F58AE" w:rsidRDefault="00BB587A">
            <w:pPr>
              <w:pStyle w:val="TableParagraph"/>
              <w:spacing w:line="278" w:lineRule="auto"/>
              <w:ind w:left="6" w:right="342"/>
            </w:pPr>
            <w:r>
              <w:t>Updates to Appendix A8 and amendments to child on child</w:t>
            </w:r>
            <w:r>
              <w:rPr>
                <w:spacing w:val="-66"/>
              </w:rPr>
              <w:t xml:space="preserve"> </w:t>
            </w:r>
            <w:r>
              <w:t>abuse</w:t>
            </w:r>
            <w:r>
              <w:rPr>
                <w:spacing w:val="-3"/>
              </w:rPr>
              <w:t xml:space="preserve"> </w:t>
            </w:r>
            <w:r>
              <w:t>procedure</w:t>
            </w:r>
          </w:p>
        </w:tc>
      </w:tr>
      <w:tr w:rsidR="006F58AE" w14:paraId="7A2E8E9E" w14:textId="77777777" w:rsidTr="4A005F26">
        <w:trPr>
          <w:trHeight w:val="698"/>
        </w:trPr>
        <w:tc>
          <w:tcPr>
            <w:tcW w:w="1112" w:type="dxa"/>
          </w:tcPr>
          <w:p w14:paraId="0D18F869" w14:textId="77777777" w:rsidR="006F58AE" w:rsidRDefault="00BB587A">
            <w:pPr>
              <w:pStyle w:val="TableParagraph"/>
              <w:ind w:left="6"/>
            </w:pPr>
            <w:r>
              <w:t>V5.0</w:t>
            </w:r>
          </w:p>
        </w:tc>
        <w:tc>
          <w:tcPr>
            <w:tcW w:w="1695" w:type="dxa"/>
          </w:tcPr>
          <w:p w14:paraId="11FE885F" w14:textId="77777777" w:rsidR="006F58AE" w:rsidRDefault="00BB587A">
            <w:pPr>
              <w:pStyle w:val="TableParagraph"/>
              <w:ind w:left="6"/>
            </w:pPr>
            <w:r>
              <w:t>Sept’23</w:t>
            </w:r>
          </w:p>
        </w:tc>
        <w:tc>
          <w:tcPr>
            <w:tcW w:w="6075" w:type="dxa"/>
          </w:tcPr>
          <w:p w14:paraId="6CC26F23" w14:textId="77777777" w:rsidR="006F58AE" w:rsidRDefault="00BB587A">
            <w:pPr>
              <w:pStyle w:val="TableParagraph"/>
              <w:ind w:left="6"/>
            </w:pPr>
            <w:r>
              <w:t>Updated</w:t>
            </w:r>
            <w:r>
              <w:rPr>
                <w:spacing w:val="-3"/>
              </w:rPr>
              <w:t xml:space="preserve"> </w:t>
            </w:r>
            <w:r>
              <w:t>to align</w:t>
            </w:r>
            <w:r>
              <w:rPr>
                <w:spacing w:val="-4"/>
              </w:rPr>
              <w:t xml:space="preserve"> </w:t>
            </w:r>
            <w:r>
              <w:t>with KCSIE 2023</w:t>
            </w:r>
          </w:p>
        </w:tc>
      </w:tr>
      <w:tr w:rsidR="00EB7883" w14:paraId="0ABB5F74" w14:textId="77777777" w:rsidTr="4A005F26">
        <w:trPr>
          <w:trHeight w:val="698"/>
        </w:trPr>
        <w:tc>
          <w:tcPr>
            <w:tcW w:w="1112" w:type="dxa"/>
          </w:tcPr>
          <w:p w14:paraId="59741659" w14:textId="065C3D5D" w:rsidR="00EB7883" w:rsidRPr="00A56A56" w:rsidRDefault="00EB7883">
            <w:pPr>
              <w:pStyle w:val="TableParagraph"/>
              <w:ind w:left="6"/>
            </w:pPr>
            <w:r w:rsidRPr="00A56A56">
              <w:t>V6.0</w:t>
            </w:r>
          </w:p>
        </w:tc>
        <w:tc>
          <w:tcPr>
            <w:tcW w:w="1695" w:type="dxa"/>
          </w:tcPr>
          <w:p w14:paraId="558A46D2" w14:textId="5F8CB820" w:rsidR="00EB7883" w:rsidRPr="00A56A56" w:rsidRDefault="00EB7883">
            <w:pPr>
              <w:pStyle w:val="TableParagraph"/>
              <w:ind w:left="6"/>
            </w:pPr>
            <w:r w:rsidRPr="00A56A56">
              <w:t>Sept’24</w:t>
            </w:r>
          </w:p>
        </w:tc>
        <w:tc>
          <w:tcPr>
            <w:tcW w:w="6075" w:type="dxa"/>
          </w:tcPr>
          <w:p w14:paraId="34CBD51C" w14:textId="605ADFBC" w:rsidR="00EB7883" w:rsidRPr="00A56A56" w:rsidRDefault="00EB7883">
            <w:pPr>
              <w:pStyle w:val="TableParagraph"/>
              <w:ind w:left="6"/>
            </w:pPr>
            <w:r w:rsidRPr="00A56A56">
              <w:t>Updated</w:t>
            </w:r>
            <w:r w:rsidRPr="00A56A56">
              <w:rPr>
                <w:spacing w:val="-3"/>
              </w:rPr>
              <w:t xml:space="preserve"> </w:t>
            </w:r>
            <w:r w:rsidRPr="00A56A56">
              <w:t>to align</w:t>
            </w:r>
            <w:r w:rsidRPr="00A56A56">
              <w:rPr>
                <w:spacing w:val="-4"/>
              </w:rPr>
              <w:t xml:space="preserve"> </w:t>
            </w:r>
            <w:r w:rsidRPr="00A56A56">
              <w:t>with KCSIE 2024</w:t>
            </w:r>
          </w:p>
        </w:tc>
      </w:tr>
      <w:tr w:rsidR="00A56A56" w14:paraId="4FF48F59" w14:textId="77777777" w:rsidTr="4A005F26">
        <w:trPr>
          <w:trHeight w:val="698"/>
        </w:trPr>
        <w:tc>
          <w:tcPr>
            <w:tcW w:w="1112" w:type="dxa"/>
          </w:tcPr>
          <w:p w14:paraId="4591B6FA" w14:textId="1AAECB6D" w:rsidR="00A56A56" w:rsidRPr="00BC0A16" w:rsidRDefault="00A56A56">
            <w:pPr>
              <w:pStyle w:val="TableParagraph"/>
              <w:ind w:left="6"/>
            </w:pPr>
            <w:r w:rsidRPr="00BC0A16">
              <w:t>V7.0</w:t>
            </w:r>
          </w:p>
        </w:tc>
        <w:tc>
          <w:tcPr>
            <w:tcW w:w="1695" w:type="dxa"/>
          </w:tcPr>
          <w:p w14:paraId="02256A05" w14:textId="61D87638" w:rsidR="00A56A56" w:rsidRPr="00BC0A16" w:rsidRDefault="00A56A56">
            <w:pPr>
              <w:pStyle w:val="TableParagraph"/>
              <w:ind w:left="6"/>
            </w:pPr>
            <w:r w:rsidRPr="00BC0A16">
              <w:t>Sept’25</w:t>
            </w:r>
          </w:p>
        </w:tc>
        <w:tc>
          <w:tcPr>
            <w:tcW w:w="6075" w:type="dxa"/>
          </w:tcPr>
          <w:p w14:paraId="7060E315" w14:textId="2D8EC5A6" w:rsidR="00A56A56" w:rsidRPr="00BC0A16" w:rsidRDefault="00A56A56">
            <w:pPr>
              <w:pStyle w:val="TableParagraph"/>
              <w:ind w:left="6"/>
            </w:pPr>
            <w:r w:rsidRPr="00BC0A16">
              <w:t>Updated</w:t>
            </w:r>
            <w:r w:rsidRPr="00BC0A16">
              <w:rPr>
                <w:spacing w:val="-3"/>
              </w:rPr>
              <w:t xml:space="preserve"> </w:t>
            </w:r>
            <w:r w:rsidRPr="00BC0A16">
              <w:t>to align</w:t>
            </w:r>
            <w:r w:rsidRPr="00BC0A16">
              <w:rPr>
                <w:spacing w:val="-4"/>
              </w:rPr>
              <w:t xml:space="preserve"> </w:t>
            </w:r>
            <w:r w:rsidRPr="00BC0A16">
              <w:t>with KCSIE 2025</w:t>
            </w:r>
          </w:p>
        </w:tc>
      </w:tr>
      <w:tr w:rsidR="00C71103" w14:paraId="4E22A8B9" w14:textId="77777777" w:rsidTr="4A005F26">
        <w:trPr>
          <w:trHeight w:val="698"/>
        </w:trPr>
        <w:tc>
          <w:tcPr>
            <w:tcW w:w="1112" w:type="dxa"/>
          </w:tcPr>
          <w:p w14:paraId="1006D6C2" w14:textId="56EF177B" w:rsidR="00C71103" w:rsidRPr="00BC0A16" w:rsidRDefault="00C71103">
            <w:pPr>
              <w:pStyle w:val="TableParagraph"/>
              <w:ind w:left="6"/>
            </w:pPr>
            <w:r>
              <w:t>V7.1</w:t>
            </w:r>
          </w:p>
        </w:tc>
        <w:tc>
          <w:tcPr>
            <w:tcW w:w="1695" w:type="dxa"/>
          </w:tcPr>
          <w:p w14:paraId="71697AF5" w14:textId="1116E320" w:rsidR="00C71103" w:rsidRPr="00BC0A16" w:rsidRDefault="00C71103">
            <w:pPr>
              <w:pStyle w:val="TableParagraph"/>
              <w:ind w:left="6"/>
            </w:pPr>
            <w:r>
              <w:t>March</w:t>
            </w:r>
            <w:r w:rsidR="00AF2618">
              <w:t>’26</w:t>
            </w:r>
          </w:p>
        </w:tc>
        <w:tc>
          <w:tcPr>
            <w:tcW w:w="6075" w:type="dxa"/>
          </w:tcPr>
          <w:p w14:paraId="198C5F7D" w14:textId="1913FF01" w:rsidR="00C71103" w:rsidRDefault="00AF2618">
            <w:pPr>
              <w:pStyle w:val="TableParagraph"/>
              <w:ind w:left="6"/>
            </w:pPr>
            <w:r>
              <w:t>Updated following publication o</w:t>
            </w:r>
            <w:r w:rsidR="00E331D5">
              <w:t>f</w:t>
            </w:r>
            <w:r>
              <w:t xml:space="preserve"> Working Together to Safeguard Children 2026</w:t>
            </w:r>
          </w:p>
          <w:p w14:paraId="0B1E2020" w14:textId="77777777" w:rsidR="00AF2618" w:rsidRDefault="00AF2618">
            <w:pPr>
              <w:pStyle w:val="TableParagraph"/>
              <w:ind w:left="6"/>
            </w:pPr>
            <w:r>
              <w:t>Web links updated</w:t>
            </w:r>
          </w:p>
          <w:p w14:paraId="5B076DB5" w14:textId="3FF6D6B5" w:rsidR="00E331D5" w:rsidRPr="00BC0A16" w:rsidRDefault="00E331D5">
            <w:pPr>
              <w:pStyle w:val="TableParagraph"/>
              <w:ind w:left="6"/>
            </w:pPr>
            <w:r>
              <w:t>Minor grammatical changes</w:t>
            </w:r>
          </w:p>
          <w:p w14:paraId="769F08D4" w14:textId="4B189ADE" w:rsidR="00E331D5" w:rsidRPr="00BC0A16" w:rsidRDefault="00E331D5" w:rsidP="4A005F26">
            <w:pPr>
              <w:pStyle w:val="TableParagraph"/>
            </w:pPr>
          </w:p>
        </w:tc>
      </w:tr>
    </w:tbl>
    <w:p w14:paraId="67223BCE" w14:textId="77777777" w:rsidR="006F58AE" w:rsidRDefault="006F58AE">
      <w:pPr>
        <w:sectPr w:rsidR="006F58AE">
          <w:pgSz w:w="11900" w:h="16860"/>
          <w:pgMar w:top="1480" w:right="880" w:bottom="1020" w:left="860" w:header="0" w:footer="833" w:gutter="0"/>
          <w:cols w:space="720"/>
        </w:sectPr>
      </w:pPr>
    </w:p>
    <w:p w14:paraId="275D4A25" w14:textId="77777777" w:rsidR="006F58AE" w:rsidRDefault="00BB587A">
      <w:pPr>
        <w:spacing w:before="90"/>
        <w:ind w:left="100"/>
        <w:rPr>
          <w:sz w:val="28"/>
        </w:rPr>
      </w:pPr>
      <w:r>
        <w:rPr>
          <w:color w:val="008080"/>
          <w:sz w:val="28"/>
        </w:rPr>
        <w:t>Contents</w:t>
      </w:r>
    </w:p>
    <w:sdt>
      <w:sdtPr>
        <w:id w:val="647405227"/>
        <w:docPartObj>
          <w:docPartGallery w:val="Table of Contents"/>
          <w:docPartUnique/>
        </w:docPartObj>
      </w:sdtPr>
      <w:sdtContent>
        <w:p w14:paraId="40F22E08" w14:textId="77777777" w:rsidR="006F58AE" w:rsidRDefault="00BB587A">
          <w:pPr>
            <w:pStyle w:val="TOC1"/>
            <w:numPr>
              <w:ilvl w:val="0"/>
              <w:numId w:val="12"/>
            </w:numPr>
            <w:tabs>
              <w:tab w:val="left" w:pos="309"/>
              <w:tab w:val="right" w:leader="dot" w:pos="10052"/>
            </w:tabs>
            <w:spacing w:before="50"/>
          </w:pPr>
          <w:hyperlink w:anchor="_bookmark0" w:history="1">
            <w:r>
              <w:t>Named</w:t>
            </w:r>
            <w:r>
              <w:rPr>
                <w:spacing w:val="-1"/>
              </w:rPr>
              <w:t xml:space="preserve"> </w:t>
            </w:r>
            <w:r>
              <w:t>Leads and Initial Contacts</w:t>
            </w:r>
            <w:r>
              <w:tab/>
              <w:t>4</w:t>
            </w:r>
          </w:hyperlink>
        </w:p>
        <w:p w14:paraId="25DCB26A" w14:textId="77777777" w:rsidR="006F58AE" w:rsidRDefault="00BB587A">
          <w:pPr>
            <w:pStyle w:val="TOC1"/>
            <w:numPr>
              <w:ilvl w:val="0"/>
              <w:numId w:val="12"/>
            </w:numPr>
            <w:tabs>
              <w:tab w:val="left" w:pos="309"/>
              <w:tab w:val="right" w:leader="dot" w:pos="10052"/>
            </w:tabs>
            <w:spacing w:before="99"/>
          </w:pPr>
          <w:hyperlink w:anchor="_bookmark1" w:history="1">
            <w:r>
              <w:t>Thresholds</w:t>
            </w:r>
            <w:r>
              <w:rPr>
                <w:spacing w:val="-1"/>
              </w:rPr>
              <w:t xml:space="preserve"> </w:t>
            </w:r>
            <w:r>
              <w:t>for</w:t>
            </w:r>
            <w:r>
              <w:rPr>
                <w:spacing w:val="-2"/>
              </w:rPr>
              <w:t xml:space="preserve"> </w:t>
            </w:r>
            <w:r>
              <w:t>Intervention</w:t>
            </w:r>
            <w:r>
              <w:tab/>
              <w:t>5</w:t>
            </w:r>
          </w:hyperlink>
        </w:p>
        <w:p w14:paraId="1EB54741" w14:textId="64997439" w:rsidR="006F58AE" w:rsidRDefault="00F47D55">
          <w:pPr>
            <w:pStyle w:val="TOC1"/>
            <w:numPr>
              <w:ilvl w:val="0"/>
              <w:numId w:val="12"/>
            </w:numPr>
            <w:tabs>
              <w:tab w:val="left" w:pos="309"/>
              <w:tab w:val="right" w:leader="dot" w:pos="10052"/>
            </w:tabs>
            <w:spacing w:before="102"/>
          </w:pPr>
          <w:hyperlink w:anchor="_bookmark2" w:history="1">
            <w:r>
              <w:t>Family Help (previously known as Early Help)</w:t>
            </w:r>
            <w:r w:rsidR="00BB587A">
              <w:tab/>
              <w:t>5</w:t>
            </w:r>
          </w:hyperlink>
        </w:p>
        <w:p w14:paraId="2B7B4BAD" w14:textId="77777777" w:rsidR="006F58AE" w:rsidRDefault="00BB587A">
          <w:pPr>
            <w:pStyle w:val="TOC1"/>
            <w:numPr>
              <w:ilvl w:val="0"/>
              <w:numId w:val="12"/>
            </w:numPr>
            <w:tabs>
              <w:tab w:val="left" w:pos="309"/>
              <w:tab w:val="right" w:leader="dot" w:pos="10052"/>
            </w:tabs>
          </w:pPr>
          <w:hyperlink w:anchor="_bookmark3" w:history="1">
            <w:r>
              <w:t>Safeguarding</w:t>
            </w:r>
            <w:r>
              <w:rPr>
                <w:spacing w:val="-1"/>
              </w:rPr>
              <w:t xml:space="preserve"> </w:t>
            </w:r>
            <w:r>
              <w:t>Referrals</w:t>
            </w:r>
            <w:r>
              <w:rPr>
                <w:spacing w:val="-1"/>
              </w:rPr>
              <w:t xml:space="preserve"> </w:t>
            </w:r>
            <w:r>
              <w:t>to</w:t>
            </w:r>
            <w:r>
              <w:rPr>
                <w:spacing w:val="-1"/>
              </w:rPr>
              <w:t xml:space="preserve"> </w:t>
            </w:r>
            <w:r>
              <w:t>the</w:t>
            </w:r>
            <w:r>
              <w:rPr>
                <w:spacing w:val="-3"/>
              </w:rPr>
              <w:t xml:space="preserve"> </w:t>
            </w:r>
            <w:r>
              <w:t>Multi-Agency</w:t>
            </w:r>
            <w:r>
              <w:rPr>
                <w:spacing w:val="-2"/>
              </w:rPr>
              <w:t xml:space="preserve"> </w:t>
            </w:r>
            <w:r>
              <w:t>Safeguarding</w:t>
            </w:r>
            <w:r>
              <w:rPr>
                <w:spacing w:val="-1"/>
              </w:rPr>
              <w:t xml:space="preserve"> </w:t>
            </w:r>
            <w:r>
              <w:t>Hub</w:t>
            </w:r>
            <w:r>
              <w:tab/>
              <w:t>6</w:t>
            </w:r>
          </w:hyperlink>
        </w:p>
        <w:p w14:paraId="3412F521" w14:textId="77777777" w:rsidR="006F58AE" w:rsidRDefault="00BB587A">
          <w:pPr>
            <w:pStyle w:val="TOC1"/>
            <w:numPr>
              <w:ilvl w:val="0"/>
              <w:numId w:val="12"/>
            </w:numPr>
            <w:tabs>
              <w:tab w:val="left" w:pos="309"/>
              <w:tab w:val="right" w:leader="dot" w:pos="10052"/>
            </w:tabs>
            <w:spacing w:before="99"/>
          </w:pPr>
          <w:hyperlink w:anchor="_bookmark4" w:history="1">
            <w:r>
              <w:t>Complex</w:t>
            </w:r>
            <w:r>
              <w:rPr>
                <w:spacing w:val="-1"/>
              </w:rPr>
              <w:t xml:space="preserve"> </w:t>
            </w:r>
            <w:r>
              <w:t>Case</w:t>
            </w:r>
            <w:r>
              <w:rPr>
                <w:spacing w:val="-3"/>
              </w:rPr>
              <w:t xml:space="preserve"> </w:t>
            </w:r>
            <w:r>
              <w:t>Discussions</w:t>
            </w:r>
            <w:r>
              <w:tab/>
              <w:t>7</w:t>
            </w:r>
          </w:hyperlink>
        </w:p>
        <w:p w14:paraId="5652BF30" w14:textId="77777777" w:rsidR="006F58AE" w:rsidRDefault="00BB587A">
          <w:pPr>
            <w:pStyle w:val="TOC1"/>
            <w:numPr>
              <w:ilvl w:val="0"/>
              <w:numId w:val="12"/>
            </w:numPr>
            <w:tabs>
              <w:tab w:val="left" w:pos="309"/>
              <w:tab w:val="right" w:leader="dot" w:pos="10052"/>
            </w:tabs>
          </w:pPr>
          <w:hyperlink w:anchor="_bookmark5" w:history="1">
            <w:r>
              <w:t>Other</w:t>
            </w:r>
            <w:r>
              <w:rPr>
                <w:spacing w:val="-3"/>
              </w:rPr>
              <w:t xml:space="preserve"> </w:t>
            </w:r>
            <w:r>
              <w:t>Useful Links</w:t>
            </w:r>
            <w:r>
              <w:tab/>
              <w:t>8</w:t>
            </w:r>
          </w:hyperlink>
        </w:p>
        <w:p w14:paraId="3F7D8A3A" w14:textId="77777777" w:rsidR="006F58AE" w:rsidRDefault="00BB587A">
          <w:pPr>
            <w:pStyle w:val="TOC1"/>
            <w:numPr>
              <w:ilvl w:val="0"/>
              <w:numId w:val="12"/>
            </w:numPr>
            <w:tabs>
              <w:tab w:val="left" w:pos="309"/>
              <w:tab w:val="right" w:leader="dot" w:pos="10052"/>
            </w:tabs>
            <w:spacing w:before="99"/>
          </w:pPr>
          <w:hyperlink w:anchor="_bookmark6" w:history="1">
            <w:r>
              <w:t>Policy</w:t>
            </w:r>
            <w:r>
              <w:rPr>
                <w:spacing w:val="-3"/>
              </w:rPr>
              <w:t xml:space="preserve"> </w:t>
            </w:r>
            <w:r>
              <w:t>Statement</w:t>
            </w:r>
            <w:r>
              <w:tab/>
              <w:t>9</w:t>
            </w:r>
          </w:hyperlink>
        </w:p>
        <w:p w14:paraId="4E2C9B3A" w14:textId="5D13F0B1" w:rsidR="006F58AE" w:rsidRDefault="00CB357E" w:rsidP="00CB357E">
          <w:pPr>
            <w:pStyle w:val="TOC1"/>
            <w:tabs>
              <w:tab w:val="left" w:pos="309"/>
              <w:tab w:val="right" w:leader="dot" w:pos="10052"/>
            </w:tabs>
            <w:spacing w:before="102"/>
            <w:ind w:left="99" w:firstLine="0"/>
          </w:pPr>
          <w:r>
            <w:t>8</w:t>
          </w:r>
          <w:r w:rsidR="00247940">
            <w:tab/>
          </w:r>
          <w:hyperlink w:anchor="_bookmark7" w:history="1">
            <w:r w:rsidR="00BB587A">
              <w:t>Process</w:t>
            </w:r>
            <w:r w:rsidR="00BB587A">
              <w:rPr>
                <w:spacing w:val="-1"/>
              </w:rPr>
              <w:t xml:space="preserve"> </w:t>
            </w:r>
            <w:r w:rsidR="00BB587A">
              <w:t>for</w:t>
            </w:r>
            <w:r w:rsidR="00BB587A">
              <w:rPr>
                <w:spacing w:val="-2"/>
              </w:rPr>
              <w:t xml:space="preserve"> </w:t>
            </w:r>
            <w:r w:rsidR="00BB587A">
              <w:t>Recording Concerns</w:t>
            </w:r>
            <w:r w:rsidR="00BB587A">
              <w:tab/>
              <w:t>10</w:t>
            </w:r>
          </w:hyperlink>
        </w:p>
        <w:p w14:paraId="204BD6D7" w14:textId="77777777" w:rsidR="006F58AE" w:rsidRDefault="00BB587A">
          <w:pPr>
            <w:pStyle w:val="TOC1"/>
            <w:numPr>
              <w:ilvl w:val="0"/>
              <w:numId w:val="11"/>
            </w:numPr>
            <w:tabs>
              <w:tab w:val="left" w:pos="408"/>
              <w:tab w:val="right" w:leader="dot" w:pos="10052"/>
            </w:tabs>
            <w:ind w:left="407" w:hanging="308"/>
          </w:pPr>
          <w:hyperlink w:anchor="_bookmark8" w:history="1">
            <w:r>
              <w:t>Safeguarding</w:t>
            </w:r>
            <w:r>
              <w:rPr>
                <w:spacing w:val="-3"/>
              </w:rPr>
              <w:t xml:space="preserve"> </w:t>
            </w:r>
            <w:r>
              <w:t>Commitment</w:t>
            </w:r>
            <w:r>
              <w:tab/>
              <w:t>11</w:t>
            </w:r>
          </w:hyperlink>
        </w:p>
        <w:p w14:paraId="187DB69F" w14:textId="77777777" w:rsidR="006F58AE" w:rsidRDefault="00BB587A">
          <w:pPr>
            <w:pStyle w:val="TOC1"/>
            <w:numPr>
              <w:ilvl w:val="0"/>
              <w:numId w:val="11"/>
            </w:numPr>
            <w:tabs>
              <w:tab w:val="left" w:pos="408"/>
              <w:tab w:val="right" w:leader="dot" w:pos="10052"/>
            </w:tabs>
            <w:spacing w:before="99"/>
            <w:ind w:left="407" w:hanging="308"/>
          </w:pPr>
          <w:hyperlink w:anchor="_bookmark9" w:history="1">
            <w:r>
              <w:t>Safeguarding</w:t>
            </w:r>
            <w:r>
              <w:rPr>
                <w:spacing w:val="-1"/>
              </w:rPr>
              <w:t xml:space="preserve"> </w:t>
            </w:r>
            <w:r>
              <w:t>in</w:t>
            </w:r>
            <w:r>
              <w:rPr>
                <w:spacing w:val="-1"/>
              </w:rPr>
              <w:t xml:space="preserve"> </w:t>
            </w:r>
            <w:r>
              <w:t>the</w:t>
            </w:r>
            <w:r>
              <w:rPr>
                <w:spacing w:val="-6"/>
              </w:rPr>
              <w:t xml:space="preserve"> </w:t>
            </w:r>
            <w:r>
              <w:t>Curriculum</w:t>
            </w:r>
            <w:r>
              <w:tab/>
              <w:t>13</w:t>
            </w:r>
          </w:hyperlink>
        </w:p>
        <w:p w14:paraId="29D3B44D" w14:textId="77777777" w:rsidR="006F58AE" w:rsidRDefault="00BB587A">
          <w:pPr>
            <w:pStyle w:val="TOC1"/>
            <w:numPr>
              <w:ilvl w:val="0"/>
              <w:numId w:val="11"/>
            </w:numPr>
            <w:tabs>
              <w:tab w:val="left" w:pos="408"/>
              <w:tab w:val="right" w:leader="dot" w:pos="10052"/>
            </w:tabs>
            <w:ind w:left="407" w:hanging="308"/>
          </w:pPr>
          <w:hyperlink w:anchor="_bookmark10" w:history="1">
            <w:r>
              <w:t>Online</w:t>
            </w:r>
            <w:r>
              <w:rPr>
                <w:spacing w:val="-4"/>
              </w:rPr>
              <w:t xml:space="preserve"> </w:t>
            </w:r>
            <w:r>
              <w:t>Safety and the</w:t>
            </w:r>
            <w:r>
              <w:rPr>
                <w:spacing w:val="-2"/>
              </w:rPr>
              <w:t xml:space="preserve"> </w:t>
            </w:r>
            <w:r>
              <w:t>use of</w:t>
            </w:r>
            <w:r>
              <w:rPr>
                <w:spacing w:val="-1"/>
              </w:rPr>
              <w:t xml:space="preserve"> </w:t>
            </w:r>
            <w:r>
              <w:t>Mobile</w:t>
            </w:r>
            <w:r>
              <w:rPr>
                <w:spacing w:val="-3"/>
              </w:rPr>
              <w:t xml:space="preserve"> </w:t>
            </w:r>
            <w:r>
              <w:t>technology</w:t>
            </w:r>
            <w:r>
              <w:tab/>
              <w:t>14</w:t>
            </w:r>
          </w:hyperlink>
        </w:p>
        <w:p w14:paraId="39B8ACD7" w14:textId="77777777" w:rsidR="006F58AE" w:rsidRDefault="00BB587A">
          <w:pPr>
            <w:pStyle w:val="TOC1"/>
            <w:numPr>
              <w:ilvl w:val="0"/>
              <w:numId w:val="11"/>
            </w:numPr>
            <w:tabs>
              <w:tab w:val="left" w:pos="408"/>
              <w:tab w:val="right" w:leader="dot" w:pos="10052"/>
            </w:tabs>
            <w:ind w:left="407" w:hanging="308"/>
          </w:pPr>
          <w:hyperlink w:anchor="_bookmark11" w:history="1">
            <w:r>
              <w:t>Roles</w:t>
            </w:r>
            <w:r>
              <w:rPr>
                <w:spacing w:val="-4"/>
              </w:rPr>
              <w:t xml:space="preserve"> </w:t>
            </w:r>
            <w:r>
              <w:t>and</w:t>
            </w:r>
            <w:r>
              <w:rPr>
                <w:spacing w:val="-3"/>
              </w:rPr>
              <w:t xml:space="preserve"> </w:t>
            </w:r>
            <w:r>
              <w:t>Responsibilities</w:t>
            </w:r>
            <w:r>
              <w:tab/>
              <w:t>16</w:t>
            </w:r>
          </w:hyperlink>
        </w:p>
        <w:p w14:paraId="7CCB76CA" w14:textId="57C176B7" w:rsidR="006F58AE" w:rsidRDefault="00262DCC">
          <w:pPr>
            <w:pStyle w:val="TOC1"/>
            <w:numPr>
              <w:ilvl w:val="0"/>
              <w:numId w:val="11"/>
            </w:numPr>
            <w:tabs>
              <w:tab w:val="left" w:pos="408"/>
              <w:tab w:val="right" w:leader="dot" w:pos="10052"/>
            </w:tabs>
            <w:spacing w:before="102"/>
            <w:ind w:left="407" w:hanging="308"/>
          </w:pPr>
          <w:hyperlink w:anchor="_bookmark12" w:history="1">
            <w:r>
              <w:t>Local Academy Committee</w:t>
            </w:r>
            <w:r w:rsidR="00BB587A">
              <w:tab/>
              <w:t>16</w:t>
            </w:r>
          </w:hyperlink>
        </w:p>
        <w:p w14:paraId="2499168D" w14:textId="77777777" w:rsidR="006F58AE" w:rsidRDefault="00BB587A">
          <w:pPr>
            <w:pStyle w:val="TOC1"/>
            <w:numPr>
              <w:ilvl w:val="0"/>
              <w:numId w:val="11"/>
            </w:numPr>
            <w:tabs>
              <w:tab w:val="left" w:pos="408"/>
              <w:tab w:val="right" w:leader="dot" w:pos="10052"/>
            </w:tabs>
            <w:spacing w:before="99"/>
            <w:ind w:left="407" w:hanging="308"/>
          </w:pPr>
          <w:hyperlink w:anchor="_bookmark13" w:history="1">
            <w:r>
              <w:t>Headteacher</w:t>
            </w:r>
            <w:r>
              <w:tab/>
              <w:t>19</w:t>
            </w:r>
          </w:hyperlink>
        </w:p>
        <w:p w14:paraId="2002D9BE" w14:textId="77777777" w:rsidR="006F58AE" w:rsidRDefault="00BB587A">
          <w:pPr>
            <w:pStyle w:val="TOC1"/>
            <w:numPr>
              <w:ilvl w:val="0"/>
              <w:numId w:val="11"/>
            </w:numPr>
            <w:tabs>
              <w:tab w:val="left" w:pos="408"/>
              <w:tab w:val="right" w:leader="dot" w:pos="10052"/>
            </w:tabs>
            <w:ind w:left="407" w:hanging="308"/>
          </w:pPr>
          <w:hyperlink w:anchor="_bookmark14" w:history="1">
            <w:r>
              <w:t>Designated</w:t>
            </w:r>
            <w:r>
              <w:rPr>
                <w:spacing w:val="-4"/>
              </w:rPr>
              <w:t xml:space="preserve"> </w:t>
            </w:r>
            <w:r>
              <w:t>Safeguarding</w:t>
            </w:r>
            <w:r>
              <w:rPr>
                <w:spacing w:val="1"/>
              </w:rPr>
              <w:t xml:space="preserve"> </w:t>
            </w:r>
            <w:r>
              <w:t>Lead</w:t>
            </w:r>
            <w:r>
              <w:tab/>
              <w:t>20</w:t>
            </w:r>
          </w:hyperlink>
        </w:p>
        <w:p w14:paraId="2868228B" w14:textId="77777777" w:rsidR="006F58AE" w:rsidRDefault="00BB587A">
          <w:pPr>
            <w:pStyle w:val="TOC1"/>
            <w:numPr>
              <w:ilvl w:val="0"/>
              <w:numId w:val="11"/>
            </w:numPr>
            <w:tabs>
              <w:tab w:val="left" w:pos="408"/>
              <w:tab w:val="right" w:leader="dot" w:pos="10052"/>
            </w:tabs>
            <w:spacing w:before="99"/>
            <w:ind w:left="407" w:hanging="308"/>
          </w:pPr>
          <w:hyperlink w:anchor="_bookmark15" w:history="1">
            <w:r>
              <w:t>Records,</w:t>
            </w:r>
            <w:r>
              <w:rPr>
                <w:spacing w:val="-2"/>
              </w:rPr>
              <w:t xml:space="preserve"> </w:t>
            </w:r>
            <w:r>
              <w:t>Monitoring</w:t>
            </w:r>
            <w:r>
              <w:rPr>
                <w:spacing w:val="-2"/>
              </w:rPr>
              <w:t xml:space="preserve"> </w:t>
            </w:r>
            <w:r>
              <w:t>and</w:t>
            </w:r>
            <w:r>
              <w:rPr>
                <w:spacing w:val="-2"/>
              </w:rPr>
              <w:t xml:space="preserve"> </w:t>
            </w:r>
            <w:r>
              <w:t>Transfer</w:t>
            </w:r>
            <w:r>
              <w:tab/>
              <w:t>21</w:t>
            </w:r>
          </w:hyperlink>
        </w:p>
        <w:p w14:paraId="3E020424" w14:textId="77777777" w:rsidR="006F58AE" w:rsidRDefault="00BB587A">
          <w:pPr>
            <w:pStyle w:val="TOC1"/>
            <w:numPr>
              <w:ilvl w:val="0"/>
              <w:numId w:val="11"/>
            </w:numPr>
            <w:tabs>
              <w:tab w:val="left" w:pos="408"/>
              <w:tab w:val="right" w:leader="dot" w:pos="10052"/>
            </w:tabs>
            <w:ind w:left="407" w:hanging="308"/>
          </w:pPr>
          <w:hyperlink w:anchor="_bookmark16" w:history="1">
            <w:r>
              <w:t>Support</w:t>
            </w:r>
            <w:r>
              <w:rPr>
                <w:spacing w:val="-3"/>
              </w:rPr>
              <w:t xml:space="preserve"> </w:t>
            </w:r>
            <w:r>
              <w:t>for</w:t>
            </w:r>
            <w:r>
              <w:rPr>
                <w:spacing w:val="-2"/>
              </w:rPr>
              <w:t xml:space="preserve"> </w:t>
            </w:r>
            <w:r>
              <w:t>Pupils and Academy Staff</w:t>
            </w:r>
            <w:r>
              <w:tab/>
              <w:t>22</w:t>
            </w:r>
          </w:hyperlink>
        </w:p>
        <w:p w14:paraId="6E65A427" w14:textId="77777777" w:rsidR="006F58AE" w:rsidRDefault="00BB587A">
          <w:pPr>
            <w:pStyle w:val="TOC1"/>
            <w:numPr>
              <w:ilvl w:val="0"/>
              <w:numId w:val="11"/>
            </w:numPr>
            <w:tabs>
              <w:tab w:val="left" w:pos="408"/>
              <w:tab w:val="right" w:leader="dot" w:pos="10052"/>
            </w:tabs>
            <w:spacing w:before="102"/>
            <w:ind w:left="407" w:hanging="308"/>
          </w:pPr>
          <w:hyperlink w:anchor="_bookmark17" w:history="1">
            <w:r>
              <w:t>Disclosure</w:t>
            </w:r>
            <w:r>
              <w:tab/>
              <w:t>23</w:t>
            </w:r>
          </w:hyperlink>
        </w:p>
        <w:p w14:paraId="4C576C85" w14:textId="77777777" w:rsidR="006F58AE" w:rsidRDefault="00BB587A">
          <w:pPr>
            <w:pStyle w:val="TOC1"/>
            <w:numPr>
              <w:ilvl w:val="0"/>
              <w:numId w:val="11"/>
            </w:numPr>
            <w:tabs>
              <w:tab w:val="left" w:pos="408"/>
              <w:tab w:val="right" w:leader="dot" w:pos="10052"/>
            </w:tabs>
            <w:spacing w:before="99"/>
            <w:ind w:left="407" w:hanging="308"/>
          </w:pPr>
          <w:hyperlink w:anchor="_bookmark18" w:history="1">
            <w:r>
              <w:t>Children</w:t>
            </w:r>
            <w:r>
              <w:rPr>
                <w:spacing w:val="-2"/>
              </w:rPr>
              <w:t xml:space="preserve"> </w:t>
            </w:r>
            <w:r>
              <w:t>Missing</w:t>
            </w:r>
            <w:r>
              <w:rPr>
                <w:spacing w:val="-3"/>
              </w:rPr>
              <w:t xml:space="preserve"> </w:t>
            </w:r>
            <w:r>
              <w:t>from</w:t>
            </w:r>
            <w:r>
              <w:rPr>
                <w:spacing w:val="-3"/>
              </w:rPr>
              <w:t xml:space="preserve"> </w:t>
            </w:r>
            <w:r>
              <w:t>Education</w:t>
            </w:r>
            <w:r>
              <w:tab/>
              <w:t>24</w:t>
            </w:r>
          </w:hyperlink>
        </w:p>
        <w:p w14:paraId="50EB0A00" w14:textId="77777777" w:rsidR="006F58AE" w:rsidRDefault="00BB587A">
          <w:pPr>
            <w:pStyle w:val="TOC1"/>
            <w:numPr>
              <w:ilvl w:val="0"/>
              <w:numId w:val="11"/>
            </w:numPr>
            <w:tabs>
              <w:tab w:val="left" w:pos="408"/>
              <w:tab w:val="right" w:leader="dot" w:pos="10052"/>
            </w:tabs>
            <w:ind w:left="407" w:hanging="308"/>
          </w:pPr>
          <w:hyperlink w:anchor="_bookmark19" w:history="1">
            <w:r>
              <w:t>Child-on-Child</w:t>
            </w:r>
            <w:r>
              <w:rPr>
                <w:spacing w:val="-1"/>
              </w:rPr>
              <w:t xml:space="preserve"> </w:t>
            </w:r>
            <w:r>
              <w:t>Abuse</w:t>
            </w:r>
            <w:r>
              <w:tab/>
              <w:t>25</w:t>
            </w:r>
          </w:hyperlink>
        </w:p>
        <w:p w14:paraId="63EB7A1D" w14:textId="77777777" w:rsidR="006F58AE" w:rsidRDefault="00BB587A">
          <w:pPr>
            <w:pStyle w:val="TOC1"/>
            <w:numPr>
              <w:ilvl w:val="0"/>
              <w:numId w:val="11"/>
            </w:numPr>
            <w:tabs>
              <w:tab w:val="left" w:pos="408"/>
              <w:tab w:val="right" w:leader="dot" w:pos="10052"/>
            </w:tabs>
            <w:ind w:left="407" w:hanging="308"/>
          </w:pPr>
          <w:hyperlink w:anchor="_bookmark20" w:history="1">
            <w:r>
              <w:t>Private</w:t>
            </w:r>
            <w:r>
              <w:rPr>
                <w:spacing w:val="-3"/>
              </w:rPr>
              <w:t xml:space="preserve"> </w:t>
            </w:r>
            <w:r>
              <w:t>Fostering</w:t>
            </w:r>
            <w:r>
              <w:tab/>
              <w:t>28</w:t>
            </w:r>
          </w:hyperlink>
        </w:p>
        <w:p w14:paraId="5BB89BC0" w14:textId="77777777" w:rsidR="006F58AE" w:rsidRDefault="00BB587A">
          <w:pPr>
            <w:pStyle w:val="TOC1"/>
            <w:numPr>
              <w:ilvl w:val="0"/>
              <w:numId w:val="11"/>
            </w:numPr>
            <w:tabs>
              <w:tab w:val="left" w:pos="408"/>
              <w:tab w:val="right" w:leader="dot" w:pos="10052"/>
            </w:tabs>
            <w:spacing w:before="99"/>
            <w:ind w:left="407" w:hanging="308"/>
          </w:pPr>
          <w:hyperlink w:anchor="_bookmark21" w:history="1">
            <w:r>
              <w:t>Children</w:t>
            </w:r>
            <w:r>
              <w:rPr>
                <w:spacing w:val="-2"/>
              </w:rPr>
              <w:t xml:space="preserve"> </w:t>
            </w:r>
            <w:r>
              <w:t>with</w:t>
            </w:r>
            <w:r>
              <w:rPr>
                <w:spacing w:val="1"/>
              </w:rPr>
              <w:t xml:space="preserve"> </w:t>
            </w:r>
            <w:r>
              <w:t>Special</w:t>
            </w:r>
            <w:r>
              <w:rPr>
                <w:spacing w:val="-2"/>
              </w:rPr>
              <w:t xml:space="preserve"> </w:t>
            </w:r>
            <w:r>
              <w:t>Educational</w:t>
            </w:r>
            <w:r>
              <w:rPr>
                <w:spacing w:val="-2"/>
              </w:rPr>
              <w:t xml:space="preserve"> </w:t>
            </w:r>
            <w:r>
              <w:t>Needs</w:t>
            </w:r>
            <w:r>
              <w:rPr>
                <w:spacing w:val="-1"/>
              </w:rPr>
              <w:t xml:space="preserve"> </w:t>
            </w:r>
            <w:r>
              <w:t>and /</w:t>
            </w:r>
            <w:r>
              <w:rPr>
                <w:spacing w:val="-1"/>
              </w:rPr>
              <w:t xml:space="preserve"> </w:t>
            </w:r>
            <w:r>
              <w:t>or</w:t>
            </w:r>
            <w:r>
              <w:rPr>
                <w:spacing w:val="-8"/>
              </w:rPr>
              <w:t xml:space="preserve"> </w:t>
            </w:r>
            <w:r>
              <w:t>Disabilities</w:t>
            </w:r>
            <w:r>
              <w:tab/>
              <w:t>28</w:t>
            </w:r>
          </w:hyperlink>
        </w:p>
        <w:p w14:paraId="543C0032" w14:textId="77777777" w:rsidR="006F58AE" w:rsidRDefault="00BB587A">
          <w:pPr>
            <w:pStyle w:val="TOC1"/>
            <w:numPr>
              <w:ilvl w:val="0"/>
              <w:numId w:val="11"/>
            </w:numPr>
            <w:tabs>
              <w:tab w:val="left" w:pos="408"/>
              <w:tab w:val="right" w:leader="dot" w:pos="10052"/>
            </w:tabs>
            <w:spacing w:before="102"/>
            <w:ind w:left="407" w:hanging="308"/>
          </w:pPr>
          <w:hyperlink w:anchor="_bookmark22" w:history="1">
            <w:r>
              <w:t>Support</w:t>
            </w:r>
            <w:r>
              <w:rPr>
                <w:spacing w:val="-3"/>
              </w:rPr>
              <w:t xml:space="preserve"> </w:t>
            </w:r>
            <w:r>
              <w:t>for</w:t>
            </w:r>
            <w:r>
              <w:rPr>
                <w:spacing w:val="-1"/>
              </w:rPr>
              <w:t xml:space="preserve"> </w:t>
            </w:r>
            <w:r>
              <w:t>Staff</w:t>
            </w:r>
            <w:r>
              <w:tab/>
              <w:t>29</w:t>
            </w:r>
          </w:hyperlink>
        </w:p>
        <w:p w14:paraId="1CE06A23" w14:textId="77777777" w:rsidR="006F58AE" w:rsidRDefault="00BB587A">
          <w:pPr>
            <w:pStyle w:val="TOC1"/>
            <w:numPr>
              <w:ilvl w:val="0"/>
              <w:numId w:val="11"/>
            </w:numPr>
            <w:tabs>
              <w:tab w:val="left" w:pos="408"/>
              <w:tab w:val="right" w:leader="dot" w:pos="10052"/>
            </w:tabs>
            <w:ind w:left="407" w:hanging="308"/>
          </w:pPr>
          <w:hyperlink w:anchor="_bookmark23" w:history="1">
            <w:r>
              <w:t>Working</w:t>
            </w:r>
            <w:r>
              <w:rPr>
                <w:spacing w:val="-4"/>
              </w:rPr>
              <w:t xml:space="preserve"> </w:t>
            </w:r>
            <w:r>
              <w:t>with</w:t>
            </w:r>
            <w:r>
              <w:rPr>
                <w:spacing w:val="-1"/>
              </w:rPr>
              <w:t xml:space="preserve"> </w:t>
            </w:r>
            <w:r>
              <w:t>Parents /</w:t>
            </w:r>
            <w:r>
              <w:rPr>
                <w:spacing w:val="-6"/>
              </w:rPr>
              <w:t xml:space="preserve"> </w:t>
            </w:r>
            <w:r>
              <w:t>Carers</w:t>
            </w:r>
            <w:r>
              <w:tab/>
              <w:t>29</w:t>
            </w:r>
          </w:hyperlink>
        </w:p>
        <w:p w14:paraId="685490BC" w14:textId="77777777" w:rsidR="006F58AE" w:rsidRDefault="00BB587A">
          <w:pPr>
            <w:pStyle w:val="TOC1"/>
            <w:numPr>
              <w:ilvl w:val="0"/>
              <w:numId w:val="11"/>
            </w:numPr>
            <w:tabs>
              <w:tab w:val="left" w:pos="408"/>
              <w:tab w:val="right" w:leader="dot" w:pos="10052"/>
            </w:tabs>
            <w:spacing w:before="99"/>
            <w:ind w:left="407" w:hanging="308"/>
          </w:pPr>
          <w:hyperlink w:anchor="_bookmark24" w:history="1">
            <w:r>
              <w:t>Pupils</w:t>
            </w:r>
            <w:r>
              <w:rPr>
                <w:spacing w:val="-1"/>
              </w:rPr>
              <w:t xml:space="preserve"> </w:t>
            </w:r>
            <w:r>
              <w:t>with</w:t>
            </w:r>
            <w:r>
              <w:rPr>
                <w:spacing w:val="-1"/>
              </w:rPr>
              <w:t xml:space="preserve"> </w:t>
            </w:r>
            <w:r>
              <w:t>a social worker</w:t>
            </w:r>
            <w:r>
              <w:tab/>
              <w:t>30</w:t>
            </w:r>
          </w:hyperlink>
        </w:p>
        <w:p w14:paraId="0F417C34" w14:textId="77777777" w:rsidR="006F58AE" w:rsidRDefault="00BB587A">
          <w:pPr>
            <w:pStyle w:val="TOC1"/>
            <w:numPr>
              <w:ilvl w:val="0"/>
              <w:numId w:val="11"/>
            </w:numPr>
            <w:tabs>
              <w:tab w:val="left" w:pos="408"/>
              <w:tab w:val="right" w:leader="dot" w:pos="10052"/>
            </w:tabs>
            <w:ind w:left="407" w:hanging="308"/>
          </w:pPr>
          <w:hyperlink w:anchor="_bookmark25" w:history="1">
            <w:r>
              <w:t>Looked-after and previously</w:t>
            </w:r>
            <w:r>
              <w:rPr>
                <w:spacing w:val="-2"/>
              </w:rPr>
              <w:t xml:space="preserve"> </w:t>
            </w:r>
            <w:r>
              <w:t>looked-after</w:t>
            </w:r>
            <w:r>
              <w:rPr>
                <w:spacing w:val="-2"/>
              </w:rPr>
              <w:t xml:space="preserve"> </w:t>
            </w:r>
            <w:r>
              <w:t>children</w:t>
            </w:r>
            <w:r>
              <w:tab/>
              <w:t>30</w:t>
            </w:r>
          </w:hyperlink>
        </w:p>
        <w:p w14:paraId="5E468CB0" w14:textId="77777777" w:rsidR="006F58AE" w:rsidRDefault="00BB587A">
          <w:pPr>
            <w:pStyle w:val="TOC1"/>
            <w:numPr>
              <w:ilvl w:val="0"/>
              <w:numId w:val="11"/>
            </w:numPr>
            <w:tabs>
              <w:tab w:val="left" w:pos="408"/>
              <w:tab w:val="right" w:leader="dot" w:pos="10052"/>
            </w:tabs>
            <w:ind w:left="407" w:hanging="308"/>
          </w:pPr>
          <w:hyperlink w:anchor="_bookmark26" w:history="1">
            <w:r>
              <w:t>Other</w:t>
            </w:r>
            <w:r>
              <w:rPr>
                <w:spacing w:val="-3"/>
              </w:rPr>
              <w:t xml:space="preserve"> </w:t>
            </w:r>
            <w:r>
              <w:t>Relevant</w:t>
            </w:r>
            <w:r>
              <w:rPr>
                <w:spacing w:val="-1"/>
              </w:rPr>
              <w:t xml:space="preserve"> </w:t>
            </w:r>
            <w:r>
              <w:t>Policies</w:t>
            </w:r>
            <w:r>
              <w:tab/>
              <w:t>31</w:t>
            </w:r>
          </w:hyperlink>
        </w:p>
        <w:p w14:paraId="539025CF" w14:textId="77777777" w:rsidR="006F58AE" w:rsidRDefault="00BB587A">
          <w:pPr>
            <w:pStyle w:val="TOC1"/>
            <w:numPr>
              <w:ilvl w:val="0"/>
              <w:numId w:val="11"/>
            </w:numPr>
            <w:tabs>
              <w:tab w:val="left" w:pos="408"/>
              <w:tab w:val="right" w:leader="dot" w:pos="10052"/>
            </w:tabs>
            <w:spacing w:before="101"/>
            <w:ind w:left="407" w:hanging="308"/>
          </w:pPr>
          <w:hyperlink w:anchor="_bookmark27" w:history="1">
            <w:r>
              <w:t>Recruitment</w:t>
            </w:r>
            <w:r>
              <w:rPr>
                <w:spacing w:val="-2"/>
              </w:rPr>
              <w:t xml:space="preserve"> </w:t>
            </w:r>
            <w:r>
              <w:t>and Selection</w:t>
            </w:r>
            <w:r>
              <w:rPr>
                <w:spacing w:val="-1"/>
              </w:rPr>
              <w:t xml:space="preserve"> </w:t>
            </w:r>
            <w:r>
              <w:t>of</w:t>
            </w:r>
            <w:r>
              <w:rPr>
                <w:spacing w:val="-1"/>
              </w:rPr>
              <w:t xml:space="preserve"> </w:t>
            </w:r>
            <w:r>
              <w:t>Staff</w:t>
            </w:r>
            <w:r>
              <w:tab/>
              <w:t>31</w:t>
            </w:r>
          </w:hyperlink>
        </w:p>
        <w:p w14:paraId="5C07694A" w14:textId="77777777" w:rsidR="006F58AE" w:rsidRDefault="00BB587A">
          <w:pPr>
            <w:pStyle w:val="TOC1"/>
            <w:numPr>
              <w:ilvl w:val="0"/>
              <w:numId w:val="11"/>
            </w:numPr>
            <w:tabs>
              <w:tab w:val="left" w:pos="408"/>
              <w:tab w:val="right" w:leader="dot" w:pos="10052"/>
            </w:tabs>
            <w:ind w:left="407" w:hanging="308"/>
          </w:pPr>
          <w:hyperlink w:anchor="_bookmark28" w:history="1">
            <w:r>
              <w:t>Information</w:t>
            </w:r>
            <w:r>
              <w:rPr>
                <w:spacing w:val="-2"/>
              </w:rPr>
              <w:t xml:space="preserve"> </w:t>
            </w:r>
            <w:r>
              <w:t>Sharing</w:t>
            </w:r>
            <w:r>
              <w:tab/>
              <w:t>32</w:t>
            </w:r>
          </w:hyperlink>
        </w:p>
        <w:p w14:paraId="235F15B9" w14:textId="77777777" w:rsidR="006F58AE" w:rsidRDefault="00BB587A">
          <w:pPr>
            <w:pStyle w:val="TOC1"/>
            <w:numPr>
              <w:ilvl w:val="0"/>
              <w:numId w:val="11"/>
            </w:numPr>
            <w:tabs>
              <w:tab w:val="left" w:pos="408"/>
              <w:tab w:val="right" w:leader="dot" w:pos="10052"/>
            </w:tabs>
            <w:ind w:left="407" w:hanging="308"/>
          </w:pPr>
          <w:hyperlink w:anchor="_bookmark29" w:history="1">
            <w:r>
              <w:t>Staff</w:t>
            </w:r>
            <w:r>
              <w:rPr>
                <w:spacing w:val="-2"/>
              </w:rPr>
              <w:t xml:space="preserve"> </w:t>
            </w:r>
            <w:r>
              <w:t>/</w:t>
            </w:r>
            <w:r>
              <w:rPr>
                <w:spacing w:val="-1"/>
              </w:rPr>
              <w:t xml:space="preserve"> </w:t>
            </w:r>
            <w:r>
              <w:t>Pupil</w:t>
            </w:r>
            <w:r>
              <w:rPr>
                <w:spacing w:val="-1"/>
              </w:rPr>
              <w:t xml:space="preserve"> </w:t>
            </w:r>
            <w:r>
              <w:t>Relationships</w:t>
            </w:r>
            <w:r>
              <w:tab/>
              <w:t>32</w:t>
            </w:r>
          </w:hyperlink>
        </w:p>
        <w:p w14:paraId="11D12BE2" w14:textId="77777777" w:rsidR="006F58AE" w:rsidRDefault="00BB587A">
          <w:pPr>
            <w:pStyle w:val="TOC1"/>
            <w:numPr>
              <w:ilvl w:val="0"/>
              <w:numId w:val="11"/>
            </w:numPr>
            <w:tabs>
              <w:tab w:val="left" w:pos="408"/>
              <w:tab w:val="right" w:leader="dot" w:pos="10052"/>
            </w:tabs>
            <w:spacing w:before="99"/>
            <w:ind w:left="407" w:hanging="308"/>
          </w:pPr>
          <w:hyperlink w:anchor="_bookmark30" w:history="1">
            <w:r>
              <w:t>Additional</w:t>
            </w:r>
            <w:r>
              <w:rPr>
                <w:spacing w:val="-1"/>
              </w:rPr>
              <w:t xml:space="preserve"> </w:t>
            </w:r>
            <w:r>
              <w:t>Safeguarding</w:t>
            </w:r>
            <w:r>
              <w:rPr>
                <w:spacing w:val="-3"/>
              </w:rPr>
              <w:t xml:space="preserve"> </w:t>
            </w:r>
            <w:r>
              <w:t>Awareness</w:t>
            </w:r>
            <w:r>
              <w:rPr>
                <w:spacing w:val="-3"/>
              </w:rPr>
              <w:t xml:space="preserve"> </w:t>
            </w:r>
            <w:r>
              <w:t>for</w:t>
            </w:r>
            <w:r>
              <w:rPr>
                <w:spacing w:val="-2"/>
              </w:rPr>
              <w:t xml:space="preserve"> </w:t>
            </w:r>
            <w:r>
              <w:t>Staff</w:t>
            </w:r>
            <w:r>
              <w:tab/>
              <w:t>32</w:t>
            </w:r>
          </w:hyperlink>
        </w:p>
        <w:p w14:paraId="208D3021" w14:textId="77777777" w:rsidR="006F58AE" w:rsidRDefault="00BB587A">
          <w:pPr>
            <w:pStyle w:val="TOC1"/>
            <w:tabs>
              <w:tab w:val="right" w:leader="dot" w:pos="10052"/>
            </w:tabs>
            <w:ind w:left="100" w:firstLine="0"/>
          </w:pPr>
          <w:hyperlink w:anchor="_bookmark31" w:history="1">
            <w:r>
              <w:t>APPENDIX</w:t>
            </w:r>
            <w:r>
              <w:rPr>
                <w:spacing w:val="-1"/>
              </w:rPr>
              <w:t xml:space="preserve"> </w:t>
            </w:r>
            <w:r>
              <w:t>A1</w:t>
            </w:r>
            <w:r>
              <w:tab/>
              <w:t>35</w:t>
            </w:r>
          </w:hyperlink>
        </w:p>
        <w:p w14:paraId="637C3036" w14:textId="77777777" w:rsidR="006F58AE" w:rsidRDefault="00BB587A">
          <w:pPr>
            <w:pStyle w:val="TOC1"/>
            <w:tabs>
              <w:tab w:val="right" w:leader="dot" w:pos="10052"/>
            </w:tabs>
            <w:spacing w:before="99"/>
            <w:ind w:left="100" w:firstLine="0"/>
          </w:pPr>
          <w:hyperlink w:anchor="_bookmark32" w:history="1">
            <w:r>
              <w:t>APPENDIX</w:t>
            </w:r>
            <w:r>
              <w:rPr>
                <w:spacing w:val="-1"/>
              </w:rPr>
              <w:t xml:space="preserve"> </w:t>
            </w:r>
            <w:r>
              <w:t>A2</w:t>
            </w:r>
            <w:r>
              <w:rPr>
                <w:spacing w:val="-1"/>
              </w:rPr>
              <w:t xml:space="preserve"> </w:t>
            </w:r>
            <w:r>
              <w:t>–</w:t>
            </w:r>
            <w:r>
              <w:rPr>
                <w:spacing w:val="-1"/>
              </w:rPr>
              <w:t xml:space="preserve"> </w:t>
            </w:r>
            <w:r>
              <w:t>OTHER</w:t>
            </w:r>
            <w:r>
              <w:rPr>
                <w:spacing w:val="-1"/>
              </w:rPr>
              <w:t xml:space="preserve"> </w:t>
            </w:r>
            <w:r>
              <w:t>AREAS</w:t>
            </w:r>
            <w:r>
              <w:rPr>
                <w:spacing w:val="-1"/>
              </w:rPr>
              <w:t xml:space="preserve"> </w:t>
            </w:r>
            <w:r>
              <w:t>RELATED</w:t>
            </w:r>
            <w:r>
              <w:rPr>
                <w:spacing w:val="-1"/>
              </w:rPr>
              <w:t xml:space="preserve"> </w:t>
            </w:r>
            <w:r>
              <w:t>TO</w:t>
            </w:r>
            <w:r>
              <w:rPr>
                <w:spacing w:val="-1"/>
              </w:rPr>
              <w:t xml:space="preserve"> </w:t>
            </w:r>
            <w:r>
              <w:t>ABUSE CHILD</w:t>
            </w:r>
            <w:r>
              <w:rPr>
                <w:spacing w:val="-2"/>
              </w:rPr>
              <w:t xml:space="preserve"> </w:t>
            </w:r>
            <w:r>
              <w:t>SEXUAL</w:t>
            </w:r>
            <w:r>
              <w:rPr>
                <w:spacing w:val="-3"/>
              </w:rPr>
              <w:t xml:space="preserve"> </w:t>
            </w:r>
            <w:r>
              <w:t>EXPLOITATION</w:t>
            </w:r>
            <w:r>
              <w:tab/>
              <w:t>38</w:t>
            </w:r>
          </w:hyperlink>
        </w:p>
        <w:p w14:paraId="2E5279BC" w14:textId="77777777" w:rsidR="006F58AE" w:rsidRPr="00EA5B85" w:rsidRDefault="00BB587A">
          <w:pPr>
            <w:pStyle w:val="TOC1"/>
            <w:tabs>
              <w:tab w:val="right" w:leader="dot" w:pos="10052"/>
            </w:tabs>
            <w:spacing w:before="102"/>
            <w:ind w:left="100" w:firstLine="0"/>
            <w:rPr>
              <w:lang w:val="it-IT"/>
            </w:rPr>
          </w:pPr>
          <w:hyperlink w:anchor="_bookmark33" w:history="1">
            <w:r w:rsidRPr="00EA5B85">
              <w:rPr>
                <w:lang w:val="it-IT"/>
              </w:rPr>
              <w:t>APPENDIX</w:t>
            </w:r>
            <w:r w:rsidRPr="00EA5B85">
              <w:rPr>
                <w:spacing w:val="-1"/>
                <w:lang w:val="it-IT"/>
              </w:rPr>
              <w:t xml:space="preserve"> </w:t>
            </w:r>
            <w:r w:rsidRPr="00EA5B85">
              <w:rPr>
                <w:lang w:val="it-IT"/>
              </w:rPr>
              <w:t>A3</w:t>
            </w:r>
            <w:r w:rsidRPr="00EA5B85">
              <w:rPr>
                <w:lang w:val="it-IT"/>
              </w:rPr>
              <w:tab/>
              <w:t>58</w:t>
            </w:r>
          </w:hyperlink>
        </w:p>
        <w:p w14:paraId="2D14ED47" w14:textId="77777777" w:rsidR="006F58AE" w:rsidRPr="00EA5B85" w:rsidRDefault="00BB587A">
          <w:pPr>
            <w:pStyle w:val="TOC1"/>
            <w:tabs>
              <w:tab w:val="right" w:leader="dot" w:pos="10052"/>
            </w:tabs>
            <w:ind w:left="100" w:firstLine="0"/>
            <w:rPr>
              <w:lang w:val="it-IT"/>
            </w:rPr>
          </w:pPr>
          <w:hyperlink w:anchor="_bookmark34" w:history="1">
            <w:r w:rsidRPr="00EA5B85">
              <w:rPr>
                <w:lang w:val="it-IT"/>
              </w:rPr>
              <w:t>APPENDIX</w:t>
            </w:r>
            <w:r w:rsidRPr="00EA5B85">
              <w:rPr>
                <w:spacing w:val="-1"/>
                <w:lang w:val="it-IT"/>
              </w:rPr>
              <w:t xml:space="preserve"> </w:t>
            </w:r>
            <w:r w:rsidRPr="00EA5B85">
              <w:rPr>
                <w:lang w:val="it-IT"/>
              </w:rPr>
              <w:t>A4</w:t>
            </w:r>
            <w:r w:rsidRPr="00EA5B85">
              <w:rPr>
                <w:lang w:val="it-IT"/>
              </w:rPr>
              <w:tab/>
              <w:t>62</w:t>
            </w:r>
          </w:hyperlink>
        </w:p>
        <w:p w14:paraId="16DF7751" w14:textId="77777777" w:rsidR="006F58AE" w:rsidRPr="00EA5B85" w:rsidRDefault="00BB587A">
          <w:pPr>
            <w:pStyle w:val="TOC1"/>
            <w:tabs>
              <w:tab w:val="right" w:leader="dot" w:pos="10052"/>
            </w:tabs>
            <w:ind w:left="100" w:firstLine="0"/>
            <w:rPr>
              <w:lang w:val="it-IT"/>
            </w:rPr>
          </w:pPr>
          <w:hyperlink w:anchor="_bookmark35" w:history="1">
            <w:r w:rsidRPr="00EA5B85">
              <w:rPr>
                <w:lang w:val="it-IT"/>
              </w:rPr>
              <w:t>APPENDIX</w:t>
            </w:r>
            <w:r w:rsidRPr="00EA5B85">
              <w:rPr>
                <w:spacing w:val="-1"/>
                <w:lang w:val="it-IT"/>
              </w:rPr>
              <w:t xml:space="preserve"> </w:t>
            </w:r>
            <w:r w:rsidRPr="00EA5B85">
              <w:rPr>
                <w:lang w:val="it-IT"/>
              </w:rPr>
              <w:t>A5</w:t>
            </w:r>
            <w:r w:rsidRPr="00EA5B85">
              <w:rPr>
                <w:lang w:val="it-IT"/>
              </w:rPr>
              <w:tab/>
              <w:t>67</w:t>
            </w:r>
          </w:hyperlink>
        </w:p>
        <w:p w14:paraId="15F10C96" w14:textId="77777777" w:rsidR="006F58AE" w:rsidRPr="00EA5B85" w:rsidRDefault="00BB587A">
          <w:pPr>
            <w:pStyle w:val="TOC1"/>
            <w:tabs>
              <w:tab w:val="right" w:leader="dot" w:pos="10052"/>
            </w:tabs>
            <w:spacing w:before="99"/>
            <w:ind w:left="100" w:firstLine="0"/>
            <w:rPr>
              <w:lang w:val="it-IT"/>
            </w:rPr>
          </w:pPr>
          <w:hyperlink w:anchor="_bookmark36" w:history="1">
            <w:r w:rsidRPr="00EA5B85">
              <w:rPr>
                <w:lang w:val="it-IT"/>
              </w:rPr>
              <w:t>APPENDIX</w:t>
            </w:r>
            <w:r w:rsidRPr="00EA5B85">
              <w:rPr>
                <w:spacing w:val="-1"/>
                <w:lang w:val="it-IT"/>
              </w:rPr>
              <w:t xml:space="preserve"> </w:t>
            </w:r>
            <w:r w:rsidRPr="00EA5B85">
              <w:rPr>
                <w:lang w:val="it-IT"/>
              </w:rPr>
              <w:t>A6</w:t>
            </w:r>
            <w:r w:rsidRPr="00EA5B85">
              <w:rPr>
                <w:lang w:val="it-IT"/>
              </w:rPr>
              <w:tab/>
              <w:t>68</w:t>
            </w:r>
          </w:hyperlink>
        </w:p>
        <w:p w14:paraId="5B7C85C5" w14:textId="77777777" w:rsidR="006F58AE" w:rsidRPr="00EA5B85" w:rsidRDefault="00BB587A">
          <w:pPr>
            <w:pStyle w:val="TOC1"/>
            <w:tabs>
              <w:tab w:val="right" w:leader="dot" w:pos="10052"/>
            </w:tabs>
            <w:ind w:left="100" w:firstLine="0"/>
            <w:rPr>
              <w:lang w:val="it-IT"/>
            </w:rPr>
          </w:pPr>
          <w:hyperlink w:anchor="_bookmark37" w:history="1">
            <w:r w:rsidRPr="00EA5B85">
              <w:rPr>
                <w:lang w:val="it-IT"/>
              </w:rPr>
              <w:t>APPENDIX</w:t>
            </w:r>
            <w:r w:rsidRPr="00EA5B85">
              <w:rPr>
                <w:spacing w:val="-1"/>
                <w:lang w:val="it-IT"/>
              </w:rPr>
              <w:t xml:space="preserve"> </w:t>
            </w:r>
            <w:r w:rsidRPr="00EA5B85">
              <w:rPr>
                <w:lang w:val="it-IT"/>
              </w:rPr>
              <w:t>A7</w:t>
            </w:r>
            <w:r w:rsidRPr="00EA5B85">
              <w:rPr>
                <w:lang w:val="it-IT"/>
              </w:rPr>
              <w:tab/>
              <w:t>69</w:t>
            </w:r>
          </w:hyperlink>
        </w:p>
        <w:p w14:paraId="5324C802" w14:textId="77777777" w:rsidR="006F58AE" w:rsidRPr="00EA5B85" w:rsidRDefault="00BB587A">
          <w:pPr>
            <w:pStyle w:val="TOC1"/>
            <w:tabs>
              <w:tab w:val="right" w:leader="dot" w:pos="10052"/>
            </w:tabs>
            <w:spacing w:before="102"/>
            <w:ind w:left="100" w:firstLine="0"/>
            <w:rPr>
              <w:lang w:val="it-IT"/>
            </w:rPr>
          </w:pPr>
          <w:hyperlink w:anchor="_bookmark38" w:history="1">
            <w:r w:rsidRPr="00EA5B85">
              <w:rPr>
                <w:lang w:val="it-IT"/>
              </w:rPr>
              <w:t>APPENDIX</w:t>
            </w:r>
            <w:r w:rsidRPr="00EA5B85">
              <w:rPr>
                <w:spacing w:val="-1"/>
                <w:lang w:val="it-IT"/>
              </w:rPr>
              <w:t xml:space="preserve"> </w:t>
            </w:r>
            <w:r w:rsidRPr="00EA5B85">
              <w:rPr>
                <w:lang w:val="it-IT"/>
              </w:rPr>
              <w:t>A8</w:t>
            </w:r>
            <w:r w:rsidRPr="00EA5B85">
              <w:rPr>
                <w:lang w:val="it-IT"/>
              </w:rPr>
              <w:tab/>
              <w:t>71</w:t>
            </w:r>
          </w:hyperlink>
        </w:p>
        <w:p w14:paraId="4519CEB7" w14:textId="77777777" w:rsidR="006F58AE" w:rsidRPr="00EA5B85" w:rsidRDefault="00BB587A">
          <w:pPr>
            <w:pStyle w:val="TOC1"/>
            <w:tabs>
              <w:tab w:val="right" w:leader="dot" w:pos="10052"/>
            </w:tabs>
            <w:spacing w:before="99"/>
            <w:ind w:left="100" w:firstLine="0"/>
            <w:rPr>
              <w:lang w:val="fr-FR"/>
            </w:rPr>
          </w:pPr>
          <w:hyperlink w:anchor="_bookmark39" w:history="1">
            <w:r w:rsidRPr="00EA5B85">
              <w:rPr>
                <w:lang w:val="fr-FR"/>
              </w:rPr>
              <w:t>Appendix</w:t>
            </w:r>
            <w:r w:rsidRPr="00EA5B85">
              <w:rPr>
                <w:spacing w:val="-3"/>
                <w:lang w:val="fr-FR"/>
              </w:rPr>
              <w:t xml:space="preserve"> </w:t>
            </w:r>
            <w:r w:rsidRPr="00EA5B85">
              <w:rPr>
                <w:lang w:val="fr-FR"/>
              </w:rPr>
              <w:t>2:</w:t>
            </w:r>
            <w:r w:rsidRPr="00EA5B85">
              <w:rPr>
                <w:lang w:val="fr-FR"/>
              </w:rPr>
              <w:tab/>
              <w:t>72</w:t>
            </w:r>
          </w:hyperlink>
        </w:p>
        <w:p w14:paraId="0A1C2218" w14:textId="77777777" w:rsidR="006F58AE" w:rsidRPr="00EA5B85" w:rsidRDefault="00BB587A">
          <w:pPr>
            <w:pStyle w:val="TOC1"/>
            <w:tabs>
              <w:tab w:val="right" w:leader="dot" w:pos="10052"/>
            </w:tabs>
            <w:ind w:left="100" w:firstLine="0"/>
            <w:rPr>
              <w:lang w:val="fr-FR"/>
            </w:rPr>
          </w:pPr>
          <w:hyperlink w:anchor="_bookmark40" w:history="1">
            <w:r w:rsidRPr="00EA5B85">
              <w:rPr>
                <w:lang w:val="fr-FR"/>
              </w:rPr>
              <w:t>APPENDIX</w:t>
            </w:r>
            <w:r w:rsidRPr="00EA5B85">
              <w:rPr>
                <w:spacing w:val="-1"/>
                <w:lang w:val="fr-FR"/>
              </w:rPr>
              <w:t xml:space="preserve"> </w:t>
            </w:r>
            <w:r w:rsidRPr="00EA5B85">
              <w:rPr>
                <w:lang w:val="fr-FR"/>
              </w:rPr>
              <w:t>C</w:t>
            </w:r>
            <w:r w:rsidRPr="00EA5B85">
              <w:rPr>
                <w:lang w:val="fr-FR"/>
              </w:rPr>
              <w:tab/>
              <w:t>73</w:t>
            </w:r>
          </w:hyperlink>
        </w:p>
        <w:p w14:paraId="74549D80" w14:textId="77777777" w:rsidR="006F58AE" w:rsidRPr="00EA5B85" w:rsidRDefault="00BB587A">
          <w:pPr>
            <w:pStyle w:val="TOC1"/>
            <w:tabs>
              <w:tab w:val="right" w:leader="dot" w:pos="10052"/>
            </w:tabs>
            <w:spacing w:before="99"/>
            <w:ind w:left="100" w:firstLine="0"/>
            <w:rPr>
              <w:lang w:val="fr-FR"/>
            </w:rPr>
          </w:pPr>
          <w:hyperlink w:anchor="_bookmark41" w:history="1">
            <w:r w:rsidRPr="00EA5B85">
              <w:rPr>
                <w:lang w:val="fr-FR"/>
              </w:rPr>
              <w:t>APPENDIX</w:t>
            </w:r>
            <w:r w:rsidRPr="00EA5B85">
              <w:rPr>
                <w:spacing w:val="-1"/>
                <w:lang w:val="fr-FR"/>
              </w:rPr>
              <w:t xml:space="preserve"> </w:t>
            </w:r>
            <w:r w:rsidRPr="00EA5B85">
              <w:rPr>
                <w:lang w:val="fr-FR"/>
              </w:rPr>
              <w:t>D</w:t>
            </w:r>
            <w:r w:rsidRPr="00EA5B85">
              <w:rPr>
                <w:lang w:val="fr-FR"/>
              </w:rPr>
              <w:tab/>
              <w:t>74</w:t>
            </w:r>
          </w:hyperlink>
        </w:p>
      </w:sdtContent>
    </w:sdt>
    <w:p w14:paraId="6D2B2CD6" w14:textId="77777777" w:rsidR="006F58AE" w:rsidRPr="00EA5B85" w:rsidRDefault="006F58AE">
      <w:pPr>
        <w:rPr>
          <w:lang w:val="fr-FR"/>
        </w:rPr>
        <w:sectPr w:rsidR="006F58AE" w:rsidRPr="00EA5B85">
          <w:pgSz w:w="11900" w:h="16860"/>
          <w:pgMar w:top="1480" w:right="880" w:bottom="1020" w:left="860" w:header="0" w:footer="833" w:gutter="0"/>
          <w:cols w:space="720"/>
        </w:sectPr>
      </w:pPr>
    </w:p>
    <w:p w14:paraId="2C63F8F7" w14:textId="77777777" w:rsidR="006F58AE" w:rsidRPr="00EA5B85" w:rsidRDefault="006F58AE">
      <w:pPr>
        <w:pStyle w:val="BodyText"/>
        <w:spacing w:before="3"/>
        <w:rPr>
          <w:sz w:val="25"/>
          <w:lang w:val="fr-FR"/>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82"/>
        <w:gridCol w:w="2830"/>
        <w:gridCol w:w="4825"/>
      </w:tblGrid>
      <w:tr w:rsidR="006F58AE" w14:paraId="133C385F" w14:textId="77777777" w:rsidTr="7B4EC214">
        <w:trPr>
          <w:trHeight w:val="702"/>
        </w:trPr>
        <w:tc>
          <w:tcPr>
            <w:tcW w:w="10137" w:type="dxa"/>
            <w:gridSpan w:val="3"/>
            <w:shd w:val="clear" w:color="auto" w:fill="D9D9D9" w:themeFill="background1" w:themeFillShade="D9"/>
          </w:tcPr>
          <w:p w14:paraId="1252F2E0" w14:textId="77777777" w:rsidR="006F58AE" w:rsidRDefault="00BB587A">
            <w:pPr>
              <w:pStyle w:val="TableParagraph"/>
              <w:ind w:left="122"/>
              <w:rPr>
                <w:sz w:val="28"/>
              </w:rPr>
            </w:pPr>
            <w:bookmarkStart w:id="0" w:name="_bookmark0"/>
            <w:bookmarkEnd w:id="0"/>
            <w:r>
              <w:rPr>
                <w:color w:val="008080"/>
                <w:sz w:val="28"/>
              </w:rPr>
              <w:t>1.</w:t>
            </w:r>
            <w:r>
              <w:rPr>
                <w:color w:val="008080"/>
                <w:spacing w:val="31"/>
                <w:sz w:val="28"/>
              </w:rPr>
              <w:t xml:space="preserve"> </w:t>
            </w:r>
            <w:r>
              <w:rPr>
                <w:color w:val="008080"/>
                <w:sz w:val="28"/>
              </w:rPr>
              <w:t>Named</w:t>
            </w:r>
            <w:r>
              <w:rPr>
                <w:color w:val="008080"/>
                <w:spacing w:val="-2"/>
                <w:sz w:val="28"/>
              </w:rPr>
              <w:t xml:space="preserve"> </w:t>
            </w:r>
            <w:r>
              <w:rPr>
                <w:color w:val="008080"/>
                <w:sz w:val="28"/>
              </w:rPr>
              <w:t>Leads</w:t>
            </w:r>
            <w:r>
              <w:rPr>
                <w:color w:val="008080"/>
                <w:spacing w:val="-3"/>
                <w:sz w:val="28"/>
              </w:rPr>
              <w:t xml:space="preserve"> </w:t>
            </w:r>
            <w:r>
              <w:rPr>
                <w:color w:val="008080"/>
                <w:sz w:val="28"/>
              </w:rPr>
              <w:t>and</w:t>
            </w:r>
            <w:r>
              <w:rPr>
                <w:color w:val="008080"/>
                <w:spacing w:val="-3"/>
                <w:sz w:val="28"/>
              </w:rPr>
              <w:t xml:space="preserve"> </w:t>
            </w:r>
            <w:r>
              <w:rPr>
                <w:color w:val="008080"/>
                <w:sz w:val="28"/>
              </w:rPr>
              <w:t>Initial Contacts</w:t>
            </w:r>
          </w:p>
        </w:tc>
      </w:tr>
      <w:tr w:rsidR="006F58AE" w:rsidRPr="00EA5B85" w14:paraId="7B629DF1" w14:textId="77777777" w:rsidTr="7B4EC214">
        <w:trPr>
          <w:trHeight w:val="561"/>
        </w:trPr>
        <w:tc>
          <w:tcPr>
            <w:tcW w:w="5312" w:type="dxa"/>
            <w:gridSpan w:val="2"/>
          </w:tcPr>
          <w:p w14:paraId="084B4272" w14:textId="77777777" w:rsidR="006F58AE" w:rsidRDefault="006F58AE">
            <w:pPr>
              <w:pStyle w:val="TableParagraph"/>
              <w:spacing w:before="2"/>
              <w:rPr>
                <w:sz w:val="23"/>
              </w:rPr>
            </w:pPr>
          </w:p>
          <w:p w14:paraId="4A40D027" w14:textId="77777777" w:rsidR="006F58AE" w:rsidRDefault="00BB587A">
            <w:pPr>
              <w:pStyle w:val="TableParagraph"/>
              <w:ind w:left="7"/>
              <w:rPr>
                <w:sz w:val="20"/>
              </w:rPr>
            </w:pPr>
            <w:r>
              <w:rPr>
                <w:sz w:val="20"/>
              </w:rPr>
              <w:t>Nominated</w:t>
            </w:r>
            <w:r>
              <w:rPr>
                <w:spacing w:val="-2"/>
                <w:sz w:val="20"/>
              </w:rPr>
              <w:t xml:space="preserve"> </w:t>
            </w:r>
            <w:r>
              <w:rPr>
                <w:sz w:val="20"/>
              </w:rPr>
              <w:t>Director</w:t>
            </w:r>
            <w:r>
              <w:rPr>
                <w:spacing w:val="-2"/>
                <w:sz w:val="20"/>
              </w:rPr>
              <w:t xml:space="preserve"> </w:t>
            </w:r>
            <w:r>
              <w:rPr>
                <w:sz w:val="20"/>
              </w:rPr>
              <w:t>for</w:t>
            </w:r>
            <w:r>
              <w:rPr>
                <w:spacing w:val="-5"/>
                <w:sz w:val="20"/>
              </w:rPr>
              <w:t xml:space="preserve"> </w:t>
            </w:r>
            <w:r>
              <w:rPr>
                <w:sz w:val="20"/>
              </w:rPr>
              <w:t>Safeguarding:</w:t>
            </w:r>
          </w:p>
        </w:tc>
        <w:tc>
          <w:tcPr>
            <w:tcW w:w="4825" w:type="dxa"/>
          </w:tcPr>
          <w:p w14:paraId="25D786FC" w14:textId="4D23EFF3" w:rsidR="006F58AE" w:rsidRPr="00EA5B85" w:rsidRDefault="00464EE6">
            <w:pPr>
              <w:pStyle w:val="TableParagraph"/>
              <w:spacing w:before="37"/>
              <w:ind w:left="4"/>
              <w:rPr>
                <w:sz w:val="20"/>
                <w:lang w:val="de-DE"/>
              </w:rPr>
            </w:pPr>
            <w:r w:rsidRPr="00EA5B85">
              <w:rPr>
                <w:sz w:val="20"/>
                <w:lang w:val="de-DE"/>
              </w:rPr>
              <w:t xml:space="preserve">Angela Griffiths – </w:t>
            </w:r>
          </w:p>
          <w:p w14:paraId="0D5B1C8A" w14:textId="59B1A3CA" w:rsidR="00464EE6" w:rsidRPr="00EA5B85" w:rsidRDefault="00464EE6">
            <w:pPr>
              <w:pStyle w:val="TableParagraph"/>
              <w:spacing w:before="37"/>
              <w:ind w:left="4"/>
              <w:rPr>
                <w:sz w:val="20"/>
                <w:lang w:val="de-DE"/>
              </w:rPr>
            </w:pPr>
            <w:r w:rsidRPr="00EA5B85">
              <w:rPr>
                <w:sz w:val="20"/>
                <w:lang w:val="de-DE"/>
              </w:rPr>
              <w:t>Angela.Griffiths@inmat.org.uk</w:t>
            </w:r>
          </w:p>
        </w:tc>
      </w:tr>
      <w:tr w:rsidR="006F58AE" w14:paraId="493B157F" w14:textId="77777777" w:rsidTr="7B4EC214">
        <w:trPr>
          <w:trHeight w:val="553"/>
        </w:trPr>
        <w:tc>
          <w:tcPr>
            <w:tcW w:w="5312" w:type="dxa"/>
            <w:gridSpan w:val="2"/>
          </w:tcPr>
          <w:p w14:paraId="11520F27" w14:textId="77777777" w:rsidR="006F58AE" w:rsidRPr="00EA5B85" w:rsidRDefault="006F58AE">
            <w:pPr>
              <w:pStyle w:val="TableParagraph"/>
              <w:spacing w:before="2"/>
              <w:rPr>
                <w:sz w:val="23"/>
                <w:lang w:val="de-DE"/>
              </w:rPr>
            </w:pPr>
          </w:p>
          <w:p w14:paraId="141C1487" w14:textId="77777777" w:rsidR="006F58AE" w:rsidRDefault="00BB587A">
            <w:pPr>
              <w:pStyle w:val="TableParagraph"/>
              <w:ind w:left="7"/>
              <w:rPr>
                <w:sz w:val="20"/>
              </w:rPr>
            </w:pPr>
            <w:r>
              <w:rPr>
                <w:sz w:val="20"/>
              </w:rPr>
              <w:t>Trust</w:t>
            </w:r>
            <w:r>
              <w:rPr>
                <w:spacing w:val="-3"/>
                <w:sz w:val="20"/>
              </w:rPr>
              <w:t xml:space="preserve"> </w:t>
            </w:r>
            <w:r>
              <w:rPr>
                <w:sz w:val="20"/>
              </w:rPr>
              <w:t>Safeguarding</w:t>
            </w:r>
            <w:r>
              <w:rPr>
                <w:spacing w:val="-6"/>
                <w:sz w:val="20"/>
              </w:rPr>
              <w:t xml:space="preserve"> </w:t>
            </w:r>
            <w:r>
              <w:rPr>
                <w:sz w:val="20"/>
              </w:rPr>
              <w:t>Lead</w:t>
            </w:r>
            <w:r>
              <w:rPr>
                <w:spacing w:val="-4"/>
                <w:sz w:val="20"/>
              </w:rPr>
              <w:t xml:space="preserve"> </w:t>
            </w:r>
            <w:r>
              <w:rPr>
                <w:sz w:val="20"/>
              </w:rPr>
              <w:t>-</w:t>
            </w:r>
            <w:r>
              <w:rPr>
                <w:spacing w:val="-3"/>
                <w:sz w:val="20"/>
              </w:rPr>
              <w:t xml:space="preserve"> </w:t>
            </w:r>
            <w:r>
              <w:rPr>
                <w:sz w:val="20"/>
              </w:rPr>
              <w:t>DSL</w:t>
            </w:r>
          </w:p>
        </w:tc>
        <w:tc>
          <w:tcPr>
            <w:tcW w:w="4825" w:type="dxa"/>
          </w:tcPr>
          <w:p w14:paraId="144C2BDA" w14:textId="77777777" w:rsidR="006F58AE" w:rsidRDefault="00BB587A">
            <w:pPr>
              <w:pStyle w:val="TableParagraph"/>
              <w:spacing w:before="1"/>
              <w:ind w:left="4"/>
              <w:rPr>
                <w:sz w:val="20"/>
              </w:rPr>
            </w:pPr>
            <w:r>
              <w:rPr>
                <w:sz w:val="20"/>
              </w:rPr>
              <w:t>Mrs</w:t>
            </w:r>
            <w:r>
              <w:rPr>
                <w:spacing w:val="-5"/>
                <w:sz w:val="20"/>
              </w:rPr>
              <w:t xml:space="preserve"> </w:t>
            </w:r>
            <w:r>
              <w:rPr>
                <w:sz w:val="20"/>
              </w:rPr>
              <w:t>Helen</w:t>
            </w:r>
            <w:r>
              <w:rPr>
                <w:spacing w:val="-5"/>
                <w:sz w:val="20"/>
              </w:rPr>
              <w:t xml:space="preserve"> </w:t>
            </w:r>
            <w:r>
              <w:rPr>
                <w:sz w:val="20"/>
              </w:rPr>
              <w:t>Williams</w:t>
            </w:r>
            <w:r>
              <w:rPr>
                <w:spacing w:val="-2"/>
                <w:sz w:val="20"/>
              </w:rPr>
              <w:t xml:space="preserve"> </w:t>
            </w:r>
            <w:r>
              <w:rPr>
                <w:sz w:val="20"/>
              </w:rPr>
              <w:t>-</w:t>
            </w:r>
            <w:r>
              <w:rPr>
                <w:spacing w:val="-5"/>
                <w:sz w:val="20"/>
              </w:rPr>
              <w:t xml:space="preserve"> </w:t>
            </w:r>
            <w:hyperlink r:id="rId12">
              <w:r>
                <w:rPr>
                  <w:sz w:val="20"/>
                </w:rPr>
                <w:t>Safeguarding@inmat.org.uk</w:t>
              </w:r>
            </w:hyperlink>
          </w:p>
        </w:tc>
      </w:tr>
      <w:tr w:rsidR="006F58AE" w14:paraId="6F7B833F" w14:textId="77777777" w:rsidTr="7B4EC214">
        <w:trPr>
          <w:trHeight w:val="556"/>
        </w:trPr>
        <w:tc>
          <w:tcPr>
            <w:tcW w:w="5312" w:type="dxa"/>
            <w:gridSpan w:val="2"/>
          </w:tcPr>
          <w:p w14:paraId="7AB49807" w14:textId="77777777" w:rsidR="006F58AE" w:rsidRDefault="006F58AE">
            <w:pPr>
              <w:pStyle w:val="TableParagraph"/>
              <w:spacing w:before="2"/>
              <w:rPr>
                <w:sz w:val="23"/>
              </w:rPr>
            </w:pPr>
          </w:p>
          <w:p w14:paraId="7D393E26" w14:textId="77777777" w:rsidR="006F58AE" w:rsidRDefault="00BB587A">
            <w:pPr>
              <w:pStyle w:val="TableParagraph"/>
              <w:ind w:left="7"/>
              <w:rPr>
                <w:sz w:val="20"/>
              </w:rPr>
            </w:pPr>
            <w:r>
              <w:rPr>
                <w:sz w:val="20"/>
              </w:rPr>
              <w:t>Trust</w:t>
            </w:r>
            <w:r>
              <w:rPr>
                <w:spacing w:val="-4"/>
                <w:sz w:val="20"/>
              </w:rPr>
              <w:t xml:space="preserve"> </w:t>
            </w:r>
            <w:r>
              <w:rPr>
                <w:sz w:val="20"/>
              </w:rPr>
              <w:t>Deputy</w:t>
            </w:r>
            <w:r>
              <w:rPr>
                <w:spacing w:val="-7"/>
                <w:sz w:val="20"/>
              </w:rPr>
              <w:t xml:space="preserve"> </w:t>
            </w:r>
            <w:r>
              <w:rPr>
                <w:sz w:val="20"/>
              </w:rPr>
              <w:t>Safeguarding</w:t>
            </w:r>
            <w:r>
              <w:rPr>
                <w:spacing w:val="-4"/>
                <w:sz w:val="20"/>
              </w:rPr>
              <w:t xml:space="preserve"> </w:t>
            </w:r>
            <w:r>
              <w:rPr>
                <w:sz w:val="20"/>
              </w:rPr>
              <w:t>Lead</w:t>
            </w:r>
          </w:p>
        </w:tc>
        <w:tc>
          <w:tcPr>
            <w:tcW w:w="4825" w:type="dxa"/>
          </w:tcPr>
          <w:p w14:paraId="18123084" w14:textId="77777777" w:rsidR="006F58AE" w:rsidRDefault="00BB587A">
            <w:pPr>
              <w:pStyle w:val="TableParagraph"/>
              <w:spacing w:before="3"/>
              <w:ind w:left="4"/>
              <w:rPr>
                <w:sz w:val="20"/>
              </w:rPr>
            </w:pPr>
            <w:r>
              <w:rPr>
                <w:sz w:val="20"/>
              </w:rPr>
              <w:t>Mrs</w:t>
            </w:r>
            <w:r>
              <w:rPr>
                <w:spacing w:val="-2"/>
                <w:sz w:val="20"/>
              </w:rPr>
              <w:t xml:space="preserve"> </w:t>
            </w:r>
            <w:r>
              <w:rPr>
                <w:sz w:val="20"/>
              </w:rPr>
              <w:t>Rachel</w:t>
            </w:r>
            <w:r>
              <w:rPr>
                <w:spacing w:val="-2"/>
                <w:sz w:val="20"/>
              </w:rPr>
              <w:t xml:space="preserve"> </w:t>
            </w:r>
            <w:r>
              <w:rPr>
                <w:sz w:val="20"/>
              </w:rPr>
              <w:t>Edkins</w:t>
            </w:r>
            <w:r>
              <w:rPr>
                <w:spacing w:val="-2"/>
                <w:sz w:val="20"/>
              </w:rPr>
              <w:t xml:space="preserve"> </w:t>
            </w:r>
            <w:r>
              <w:rPr>
                <w:sz w:val="20"/>
              </w:rPr>
              <w:t>–</w:t>
            </w:r>
          </w:p>
          <w:p w14:paraId="0CDC0369" w14:textId="77777777" w:rsidR="006F58AE" w:rsidRDefault="00BB587A">
            <w:pPr>
              <w:pStyle w:val="TableParagraph"/>
              <w:spacing w:before="35"/>
              <w:ind w:left="4"/>
              <w:rPr>
                <w:sz w:val="20"/>
              </w:rPr>
            </w:pPr>
            <w:hyperlink r:id="rId13">
              <w:r>
                <w:rPr>
                  <w:sz w:val="20"/>
                </w:rPr>
                <w:t>Rachel.Edkins@inmat.org.uk</w:t>
              </w:r>
            </w:hyperlink>
          </w:p>
        </w:tc>
      </w:tr>
      <w:tr w:rsidR="006F58AE" w14:paraId="5968DB87" w14:textId="77777777" w:rsidTr="7B4EC214">
        <w:trPr>
          <w:trHeight w:val="827"/>
        </w:trPr>
        <w:tc>
          <w:tcPr>
            <w:tcW w:w="5312" w:type="dxa"/>
            <w:gridSpan w:val="2"/>
          </w:tcPr>
          <w:p w14:paraId="7066F940" w14:textId="77777777" w:rsidR="006F58AE" w:rsidRDefault="00BB587A">
            <w:pPr>
              <w:pStyle w:val="TableParagraph"/>
              <w:spacing w:before="1" w:line="276" w:lineRule="auto"/>
              <w:ind w:left="7" w:right="653"/>
              <w:rPr>
                <w:sz w:val="20"/>
              </w:rPr>
            </w:pPr>
            <w:r>
              <w:rPr>
                <w:sz w:val="20"/>
              </w:rPr>
              <w:t>This</w:t>
            </w:r>
            <w:r>
              <w:rPr>
                <w:spacing w:val="-3"/>
                <w:sz w:val="20"/>
              </w:rPr>
              <w:t xml:space="preserve"> </w:t>
            </w:r>
            <w:r>
              <w:rPr>
                <w:sz w:val="20"/>
              </w:rPr>
              <w:t>Policy</w:t>
            </w:r>
            <w:r>
              <w:rPr>
                <w:spacing w:val="-4"/>
                <w:sz w:val="20"/>
              </w:rPr>
              <w:t xml:space="preserve"> </w:t>
            </w:r>
            <w:r>
              <w:rPr>
                <w:sz w:val="20"/>
              </w:rPr>
              <w:t>was</w:t>
            </w:r>
            <w:r>
              <w:rPr>
                <w:spacing w:val="-4"/>
                <w:sz w:val="20"/>
              </w:rPr>
              <w:t xml:space="preserve"> </w:t>
            </w:r>
            <w:r>
              <w:rPr>
                <w:sz w:val="20"/>
              </w:rPr>
              <w:t>shared</w:t>
            </w:r>
            <w:r>
              <w:rPr>
                <w:spacing w:val="-3"/>
                <w:sz w:val="20"/>
              </w:rPr>
              <w:t xml:space="preserve"> </w:t>
            </w:r>
            <w:r>
              <w:rPr>
                <w:sz w:val="20"/>
              </w:rPr>
              <w:t>with</w:t>
            </w:r>
            <w:r>
              <w:rPr>
                <w:spacing w:val="-2"/>
                <w:sz w:val="20"/>
              </w:rPr>
              <w:t xml:space="preserve"> </w:t>
            </w:r>
            <w:r>
              <w:rPr>
                <w:sz w:val="20"/>
              </w:rPr>
              <w:t>the</w:t>
            </w:r>
            <w:r>
              <w:rPr>
                <w:spacing w:val="-3"/>
                <w:sz w:val="20"/>
              </w:rPr>
              <w:t xml:space="preserve"> </w:t>
            </w:r>
            <w:r>
              <w:rPr>
                <w:sz w:val="20"/>
              </w:rPr>
              <w:t>Local</w:t>
            </w:r>
            <w:r>
              <w:rPr>
                <w:spacing w:val="-2"/>
                <w:sz w:val="20"/>
              </w:rPr>
              <w:t xml:space="preserve"> </w:t>
            </w:r>
            <w:r>
              <w:rPr>
                <w:sz w:val="20"/>
              </w:rPr>
              <w:t>Academy</w:t>
            </w:r>
            <w:r>
              <w:rPr>
                <w:spacing w:val="-60"/>
                <w:sz w:val="20"/>
              </w:rPr>
              <w:t xml:space="preserve"> </w:t>
            </w:r>
            <w:r>
              <w:rPr>
                <w:sz w:val="20"/>
              </w:rPr>
              <w:t>Committee</w:t>
            </w:r>
            <w:r>
              <w:rPr>
                <w:spacing w:val="-1"/>
                <w:sz w:val="20"/>
              </w:rPr>
              <w:t xml:space="preserve"> </w:t>
            </w:r>
            <w:r>
              <w:rPr>
                <w:sz w:val="20"/>
              </w:rPr>
              <w:t>(LAC) on:</w:t>
            </w:r>
          </w:p>
        </w:tc>
        <w:tc>
          <w:tcPr>
            <w:tcW w:w="4825" w:type="dxa"/>
          </w:tcPr>
          <w:p w14:paraId="397505B6" w14:textId="71C71802" w:rsidR="006F58AE" w:rsidRDefault="006F58AE">
            <w:pPr>
              <w:pStyle w:val="TableParagraph"/>
              <w:spacing w:before="1"/>
              <w:ind w:left="33"/>
              <w:rPr>
                <w:sz w:val="20"/>
              </w:rPr>
            </w:pPr>
          </w:p>
        </w:tc>
      </w:tr>
      <w:tr w:rsidR="006F58AE" w14:paraId="0162FE30" w14:textId="77777777" w:rsidTr="7B4EC214">
        <w:trPr>
          <w:trHeight w:val="501"/>
        </w:trPr>
        <w:tc>
          <w:tcPr>
            <w:tcW w:w="2482" w:type="dxa"/>
            <w:vMerge w:val="restart"/>
          </w:tcPr>
          <w:p w14:paraId="26BA9DAA" w14:textId="77777777" w:rsidR="006F58AE" w:rsidRDefault="006F58AE">
            <w:pPr>
              <w:pStyle w:val="TableParagraph"/>
              <w:rPr>
                <w:sz w:val="23"/>
              </w:rPr>
            </w:pPr>
          </w:p>
          <w:p w14:paraId="603F5181" w14:textId="77777777" w:rsidR="006F58AE" w:rsidRDefault="00BB587A">
            <w:pPr>
              <w:pStyle w:val="TableParagraph"/>
              <w:ind w:left="7"/>
              <w:rPr>
                <w:sz w:val="20"/>
              </w:rPr>
            </w:pPr>
            <w:r>
              <w:rPr>
                <w:sz w:val="20"/>
              </w:rPr>
              <w:t>Chair</w:t>
            </w:r>
            <w:r>
              <w:rPr>
                <w:spacing w:val="-2"/>
                <w:sz w:val="20"/>
              </w:rPr>
              <w:t xml:space="preserve"> </w:t>
            </w:r>
            <w:r>
              <w:rPr>
                <w:sz w:val="20"/>
              </w:rPr>
              <w:t>of</w:t>
            </w:r>
            <w:r>
              <w:rPr>
                <w:spacing w:val="-1"/>
                <w:sz w:val="20"/>
              </w:rPr>
              <w:t xml:space="preserve"> </w:t>
            </w:r>
            <w:r>
              <w:rPr>
                <w:sz w:val="20"/>
              </w:rPr>
              <w:t>LAC</w:t>
            </w:r>
          </w:p>
        </w:tc>
        <w:tc>
          <w:tcPr>
            <w:tcW w:w="7655" w:type="dxa"/>
            <w:gridSpan w:val="2"/>
          </w:tcPr>
          <w:p w14:paraId="7826BE64" w14:textId="025635DD" w:rsidR="006F58AE" w:rsidRDefault="00BB587A" w:rsidP="7B4EC214">
            <w:pPr>
              <w:pStyle w:val="TableParagraph"/>
              <w:spacing w:before="2"/>
              <w:ind w:left="4"/>
              <w:rPr>
                <w:sz w:val="20"/>
                <w:szCs w:val="20"/>
              </w:rPr>
            </w:pPr>
            <w:r w:rsidRPr="7B4EC214">
              <w:rPr>
                <w:sz w:val="20"/>
                <w:szCs w:val="20"/>
              </w:rPr>
              <w:t>Name:</w:t>
            </w:r>
            <w:r w:rsidRPr="7B4EC214">
              <w:rPr>
                <w:spacing w:val="-3"/>
                <w:sz w:val="20"/>
                <w:szCs w:val="20"/>
              </w:rPr>
              <w:t xml:space="preserve"> </w:t>
            </w:r>
            <w:r w:rsidR="22591A64" w:rsidRPr="7B4EC214">
              <w:rPr>
                <w:spacing w:val="-3"/>
                <w:sz w:val="20"/>
                <w:szCs w:val="20"/>
              </w:rPr>
              <w:t>TBC</w:t>
            </w:r>
          </w:p>
        </w:tc>
      </w:tr>
      <w:tr w:rsidR="006F58AE" w14:paraId="5C2AD1D9" w14:textId="77777777" w:rsidTr="7B4EC214">
        <w:trPr>
          <w:trHeight w:val="501"/>
        </w:trPr>
        <w:tc>
          <w:tcPr>
            <w:tcW w:w="2482" w:type="dxa"/>
            <w:vMerge/>
          </w:tcPr>
          <w:p w14:paraId="4DBE34A7" w14:textId="77777777" w:rsidR="006F58AE" w:rsidRDefault="006F58AE">
            <w:pPr>
              <w:rPr>
                <w:sz w:val="2"/>
                <w:szCs w:val="2"/>
              </w:rPr>
            </w:pPr>
          </w:p>
        </w:tc>
        <w:tc>
          <w:tcPr>
            <w:tcW w:w="7655" w:type="dxa"/>
            <w:gridSpan w:val="2"/>
          </w:tcPr>
          <w:p w14:paraId="14F6D3DF" w14:textId="3285BE2B" w:rsidR="006F58AE" w:rsidRDefault="00BB587A" w:rsidP="7B4EC214">
            <w:pPr>
              <w:pStyle w:val="TableParagraph"/>
              <w:spacing w:before="1"/>
              <w:ind w:left="4"/>
              <w:rPr>
                <w:sz w:val="20"/>
                <w:szCs w:val="20"/>
              </w:rPr>
            </w:pPr>
            <w:r w:rsidRPr="7B4EC214">
              <w:rPr>
                <w:sz w:val="20"/>
                <w:szCs w:val="20"/>
              </w:rPr>
              <w:t>Signature:</w:t>
            </w:r>
            <w:r w:rsidR="00EA5B85" w:rsidRPr="7B4EC214">
              <w:rPr>
                <w:sz w:val="20"/>
                <w:szCs w:val="20"/>
              </w:rPr>
              <w:t xml:space="preserve"> </w:t>
            </w:r>
          </w:p>
        </w:tc>
      </w:tr>
      <w:tr w:rsidR="006F58AE" w14:paraId="4F8370A6" w14:textId="77777777" w:rsidTr="7B4EC214">
        <w:trPr>
          <w:trHeight w:val="506"/>
        </w:trPr>
        <w:tc>
          <w:tcPr>
            <w:tcW w:w="2482" w:type="dxa"/>
            <w:vMerge/>
          </w:tcPr>
          <w:p w14:paraId="71C168BE" w14:textId="77777777" w:rsidR="006F58AE" w:rsidRDefault="006F58AE">
            <w:pPr>
              <w:rPr>
                <w:sz w:val="2"/>
                <w:szCs w:val="2"/>
              </w:rPr>
            </w:pPr>
          </w:p>
        </w:tc>
        <w:tc>
          <w:tcPr>
            <w:tcW w:w="7655" w:type="dxa"/>
            <w:gridSpan w:val="2"/>
          </w:tcPr>
          <w:p w14:paraId="23DC24FB" w14:textId="50C8F178" w:rsidR="006F58AE" w:rsidRDefault="00BB587A" w:rsidP="7B4EC214">
            <w:pPr>
              <w:pStyle w:val="TableParagraph"/>
              <w:spacing w:before="1"/>
              <w:ind w:left="4"/>
              <w:rPr>
                <w:sz w:val="20"/>
                <w:szCs w:val="20"/>
              </w:rPr>
            </w:pPr>
            <w:r w:rsidRPr="7B4EC214">
              <w:rPr>
                <w:sz w:val="20"/>
                <w:szCs w:val="20"/>
              </w:rPr>
              <w:t>Date:</w:t>
            </w:r>
            <w:r w:rsidR="00EA5B85" w:rsidRPr="7B4EC214">
              <w:rPr>
                <w:sz w:val="20"/>
                <w:szCs w:val="20"/>
              </w:rPr>
              <w:t xml:space="preserve"> </w:t>
            </w:r>
          </w:p>
        </w:tc>
      </w:tr>
      <w:tr w:rsidR="006F58AE" w14:paraId="0D6D4EC2" w14:textId="77777777" w:rsidTr="7B4EC214">
        <w:trPr>
          <w:trHeight w:val="503"/>
        </w:trPr>
        <w:tc>
          <w:tcPr>
            <w:tcW w:w="2482" w:type="dxa"/>
            <w:vMerge w:val="restart"/>
          </w:tcPr>
          <w:p w14:paraId="00856461" w14:textId="77777777" w:rsidR="006F58AE" w:rsidRDefault="006F58AE">
            <w:pPr>
              <w:pStyle w:val="TableParagraph"/>
              <w:rPr>
                <w:sz w:val="24"/>
              </w:rPr>
            </w:pPr>
          </w:p>
          <w:p w14:paraId="18688913" w14:textId="77777777" w:rsidR="006F58AE" w:rsidRDefault="006F58AE">
            <w:pPr>
              <w:pStyle w:val="TableParagraph"/>
              <w:spacing w:before="2"/>
            </w:pPr>
          </w:p>
          <w:p w14:paraId="7D5F5B57" w14:textId="77777777" w:rsidR="006F58AE" w:rsidRDefault="00BB587A">
            <w:pPr>
              <w:pStyle w:val="TableParagraph"/>
              <w:spacing w:before="1"/>
              <w:ind w:left="7"/>
              <w:rPr>
                <w:sz w:val="20"/>
              </w:rPr>
            </w:pPr>
            <w:r>
              <w:rPr>
                <w:sz w:val="20"/>
              </w:rPr>
              <w:t>Headteacher</w:t>
            </w:r>
            <w:r>
              <w:rPr>
                <w:spacing w:val="-4"/>
                <w:sz w:val="20"/>
              </w:rPr>
              <w:t xml:space="preserve"> </w:t>
            </w:r>
            <w:r>
              <w:rPr>
                <w:sz w:val="20"/>
              </w:rPr>
              <w:t>/DSL</w:t>
            </w:r>
          </w:p>
        </w:tc>
        <w:tc>
          <w:tcPr>
            <w:tcW w:w="7655" w:type="dxa"/>
            <w:gridSpan w:val="2"/>
          </w:tcPr>
          <w:p w14:paraId="4E402236" w14:textId="5E26C57C" w:rsidR="006F58AE" w:rsidRDefault="00BB587A">
            <w:pPr>
              <w:pStyle w:val="TableParagraph"/>
              <w:spacing w:before="1"/>
              <w:ind w:left="4"/>
              <w:rPr>
                <w:sz w:val="20"/>
              </w:rPr>
            </w:pPr>
            <w:r>
              <w:rPr>
                <w:sz w:val="20"/>
              </w:rPr>
              <w:t>Name:</w:t>
            </w:r>
            <w:r>
              <w:rPr>
                <w:spacing w:val="-5"/>
                <w:sz w:val="20"/>
              </w:rPr>
              <w:t xml:space="preserve"> </w:t>
            </w:r>
            <w:r w:rsidR="00EA5B85">
              <w:rPr>
                <w:spacing w:val="-5"/>
                <w:sz w:val="20"/>
              </w:rPr>
              <w:t>Ann Walker</w:t>
            </w:r>
          </w:p>
        </w:tc>
      </w:tr>
      <w:tr w:rsidR="006F58AE" w14:paraId="3ACFE5CF" w14:textId="77777777" w:rsidTr="7B4EC214">
        <w:trPr>
          <w:trHeight w:val="503"/>
        </w:trPr>
        <w:tc>
          <w:tcPr>
            <w:tcW w:w="2482" w:type="dxa"/>
            <w:vMerge/>
          </w:tcPr>
          <w:p w14:paraId="3573137D" w14:textId="77777777" w:rsidR="006F58AE" w:rsidRDefault="006F58AE">
            <w:pPr>
              <w:rPr>
                <w:sz w:val="2"/>
                <w:szCs w:val="2"/>
              </w:rPr>
            </w:pPr>
          </w:p>
        </w:tc>
        <w:tc>
          <w:tcPr>
            <w:tcW w:w="7655" w:type="dxa"/>
            <w:gridSpan w:val="2"/>
          </w:tcPr>
          <w:p w14:paraId="1ABF5FEE" w14:textId="2A619003" w:rsidR="006F58AE" w:rsidRDefault="00BB587A">
            <w:pPr>
              <w:pStyle w:val="TableParagraph"/>
              <w:spacing w:before="1"/>
              <w:ind w:left="4"/>
              <w:rPr>
                <w:sz w:val="20"/>
              </w:rPr>
            </w:pPr>
            <w:r>
              <w:rPr>
                <w:sz w:val="20"/>
              </w:rPr>
              <w:t>Signature:</w:t>
            </w:r>
            <w:r w:rsidR="00EA5B85">
              <w:rPr>
                <w:noProof/>
                <w:sz w:val="20"/>
              </w:rPr>
              <w:drawing>
                <wp:inline distT="0" distB="0" distL="0" distR="0" wp14:anchorId="7BDE9655" wp14:editId="55EB4AAC">
                  <wp:extent cx="781118" cy="409575"/>
                  <wp:effectExtent l="0" t="0" r="0" b="0"/>
                  <wp:docPr id="1812735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35496" name="Picture 181273549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91103" cy="414811"/>
                          </a:xfrm>
                          <a:prstGeom prst="rect">
                            <a:avLst/>
                          </a:prstGeom>
                        </pic:spPr>
                      </pic:pic>
                    </a:graphicData>
                  </a:graphic>
                </wp:inline>
              </w:drawing>
            </w:r>
          </w:p>
        </w:tc>
      </w:tr>
      <w:tr w:rsidR="006F58AE" w14:paraId="60287D77" w14:textId="77777777" w:rsidTr="7B4EC214">
        <w:trPr>
          <w:trHeight w:val="503"/>
        </w:trPr>
        <w:tc>
          <w:tcPr>
            <w:tcW w:w="2482" w:type="dxa"/>
            <w:vMerge/>
          </w:tcPr>
          <w:p w14:paraId="54B00074" w14:textId="77777777" w:rsidR="006F58AE" w:rsidRDefault="006F58AE">
            <w:pPr>
              <w:rPr>
                <w:sz w:val="2"/>
                <w:szCs w:val="2"/>
              </w:rPr>
            </w:pPr>
          </w:p>
        </w:tc>
        <w:tc>
          <w:tcPr>
            <w:tcW w:w="7655" w:type="dxa"/>
            <w:gridSpan w:val="2"/>
          </w:tcPr>
          <w:p w14:paraId="7F0E3C33" w14:textId="5763228C" w:rsidR="006F58AE" w:rsidRDefault="00BB587A" w:rsidP="7B4EC214">
            <w:pPr>
              <w:pStyle w:val="TableParagraph"/>
              <w:spacing w:before="1"/>
              <w:ind w:left="4"/>
              <w:rPr>
                <w:sz w:val="20"/>
                <w:szCs w:val="20"/>
              </w:rPr>
            </w:pPr>
            <w:r w:rsidRPr="7B4EC214">
              <w:rPr>
                <w:sz w:val="20"/>
                <w:szCs w:val="20"/>
              </w:rPr>
              <w:t>Date:</w:t>
            </w:r>
            <w:r w:rsidR="00EA5B85" w:rsidRPr="7B4EC214">
              <w:rPr>
                <w:sz w:val="20"/>
                <w:szCs w:val="20"/>
              </w:rPr>
              <w:t xml:space="preserve"> </w:t>
            </w:r>
            <w:r w:rsidR="66BB4B89" w:rsidRPr="7B4EC214">
              <w:rPr>
                <w:sz w:val="20"/>
                <w:szCs w:val="20"/>
              </w:rPr>
              <w:t>2/9/26</w:t>
            </w:r>
          </w:p>
        </w:tc>
      </w:tr>
      <w:tr w:rsidR="006F58AE" w14:paraId="04B2D7AD" w14:textId="77777777" w:rsidTr="7B4EC214">
        <w:trPr>
          <w:trHeight w:val="501"/>
        </w:trPr>
        <w:tc>
          <w:tcPr>
            <w:tcW w:w="2482" w:type="dxa"/>
            <w:vMerge w:val="restart"/>
          </w:tcPr>
          <w:p w14:paraId="0C6231B3" w14:textId="77777777" w:rsidR="006F58AE" w:rsidRDefault="006F58AE">
            <w:pPr>
              <w:pStyle w:val="TableParagraph"/>
              <w:rPr>
                <w:sz w:val="24"/>
              </w:rPr>
            </w:pPr>
          </w:p>
          <w:p w14:paraId="2E194FFC" w14:textId="77777777" w:rsidR="006F58AE" w:rsidRDefault="006F58AE">
            <w:pPr>
              <w:pStyle w:val="TableParagraph"/>
              <w:rPr>
                <w:sz w:val="24"/>
              </w:rPr>
            </w:pPr>
          </w:p>
          <w:p w14:paraId="1C1E339E" w14:textId="77777777" w:rsidR="006F58AE" w:rsidRDefault="006F58AE">
            <w:pPr>
              <w:pStyle w:val="TableParagraph"/>
              <w:spacing w:before="1"/>
              <w:rPr>
                <w:sz w:val="21"/>
              </w:rPr>
            </w:pPr>
          </w:p>
          <w:p w14:paraId="4DAEE94C" w14:textId="77777777" w:rsidR="006F58AE" w:rsidRDefault="00BB587A">
            <w:pPr>
              <w:pStyle w:val="TableParagraph"/>
              <w:spacing w:line="276" w:lineRule="auto"/>
              <w:ind w:left="7" w:right="213"/>
              <w:rPr>
                <w:sz w:val="20"/>
              </w:rPr>
            </w:pPr>
            <w:r>
              <w:rPr>
                <w:sz w:val="20"/>
              </w:rPr>
              <w:t>Designated</w:t>
            </w:r>
            <w:r>
              <w:rPr>
                <w:spacing w:val="1"/>
                <w:sz w:val="20"/>
              </w:rPr>
              <w:t xml:space="preserve"> </w:t>
            </w:r>
            <w:r>
              <w:rPr>
                <w:sz w:val="20"/>
              </w:rPr>
              <w:t>Safeguarding Lead</w:t>
            </w:r>
            <w:r>
              <w:rPr>
                <w:spacing w:val="1"/>
                <w:sz w:val="20"/>
              </w:rPr>
              <w:t xml:space="preserve"> </w:t>
            </w:r>
            <w:r>
              <w:rPr>
                <w:sz w:val="20"/>
              </w:rPr>
              <w:t>(DSL)</w:t>
            </w:r>
            <w:r>
              <w:rPr>
                <w:spacing w:val="-5"/>
                <w:sz w:val="20"/>
              </w:rPr>
              <w:t xml:space="preserve"> </w:t>
            </w:r>
            <w:r>
              <w:rPr>
                <w:sz w:val="20"/>
              </w:rPr>
              <w:t>and</w:t>
            </w:r>
            <w:r>
              <w:rPr>
                <w:spacing w:val="-5"/>
                <w:sz w:val="20"/>
              </w:rPr>
              <w:t xml:space="preserve"> </w:t>
            </w:r>
            <w:r>
              <w:rPr>
                <w:sz w:val="20"/>
              </w:rPr>
              <w:t>Deputy/s</w:t>
            </w:r>
            <w:r>
              <w:rPr>
                <w:spacing w:val="-60"/>
                <w:sz w:val="20"/>
              </w:rPr>
              <w:t xml:space="preserve"> </w:t>
            </w:r>
            <w:r>
              <w:rPr>
                <w:sz w:val="20"/>
              </w:rPr>
              <w:t>(DDSL)</w:t>
            </w:r>
          </w:p>
        </w:tc>
        <w:tc>
          <w:tcPr>
            <w:tcW w:w="7655" w:type="dxa"/>
            <w:gridSpan w:val="2"/>
          </w:tcPr>
          <w:p w14:paraId="4A38EB97" w14:textId="6F9F5351" w:rsidR="006F58AE" w:rsidRDefault="00BB587A">
            <w:pPr>
              <w:pStyle w:val="TableParagraph"/>
              <w:spacing w:before="1"/>
              <w:ind w:left="4"/>
              <w:rPr>
                <w:sz w:val="20"/>
              </w:rPr>
            </w:pPr>
            <w:r>
              <w:rPr>
                <w:sz w:val="20"/>
              </w:rPr>
              <w:t>Name:</w:t>
            </w:r>
            <w:r>
              <w:rPr>
                <w:spacing w:val="-3"/>
                <w:sz w:val="20"/>
              </w:rPr>
              <w:t xml:space="preserve"> </w:t>
            </w:r>
            <w:r w:rsidR="00EA5B85">
              <w:rPr>
                <w:spacing w:val="-3"/>
                <w:sz w:val="20"/>
              </w:rPr>
              <w:t>Ann Walker (DSL)</w:t>
            </w:r>
          </w:p>
        </w:tc>
      </w:tr>
      <w:tr w:rsidR="006F58AE" w14:paraId="1468169B" w14:textId="77777777" w:rsidTr="7B4EC214">
        <w:trPr>
          <w:trHeight w:val="503"/>
        </w:trPr>
        <w:tc>
          <w:tcPr>
            <w:tcW w:w="2482" w:type="dxa"/>
            <w:vMerge/>
          </w:tcPr>
          <w:p w14:paraId="5C08B6D4" w14:textId="77777777" w:rsidR="006F58AE" w:rsidRDefault="006F58AE">
            <w:pPr>
              <w:rPr>
                <w:sz w:val="2"/>
                <w:szCs w:val="2"/>
              </w:rPr>
            </w:pPr>
          </w:p>
        </w:tc>
        <w:tc>
          <w:tcPr>
            <w:tcW w:w="7655" w:type="dxa"/>
            <w:gridSpan w:val="2"/>
          </w:tcPr>
          <w:p w14:paraId="555AB895" w14:textId="2EADF9D0" w:rsidR="006F58AE" w:rsidRDefault="00BB587A">
            <w:pPr>
              <w:pStyle w:val="TableParagraph"/>
              <w:spacing w:before="1"/>
              <w:ind w:left="4"/>
              <w:rPr>
                <w:sz w:val="20"/>
              </w:rPr>
            </w:pPr>
            <w:r>
              <w:rPr>
                <w:sz w:val="20"/>
              </w:rPr>
              <w:t>Signature:</w:t>
            </w:r>
            <w:r w:rsidR="00EA5B85">
              <w:rPr>
                <w:noProof/>
                <w:sz w:val="20"/>
              </w:rPr>
              <w:t xml:space="preserve"> </w:t>
            </w:r>
            <w:r w:rsidR="00EA5B85">
              <w:rPr>
                <w:noProof/>
                <w:sz w:val="20"/>
              </w:rPr>
              <w:drawing>
                <wp:inline distT="0" distB="0" distL="0" distR="0" wp14:anchorId="03F51428" wp14:editId="2241EB44">
                  <wp:extent cx="781118" cy="409575"/>
                  <wp:effectExtent l="0" t="0" r="0" b="0"/>
                  <wp:docPr id="634327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35496" name="Picture 181273549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91103" cy="414811"/>
                          </a:xfrm>
                          <a:prstGeom prst="rect">
                            <a:avLst/>
                          </a:prstGeom>
                        </pic:spPr>
                      </pic:pic>
                    </a:graphicData>
                  </a:graphic>
                </wp:inline>
              </w:drawing>
            </w:r>
          </w:p>
        </w:tc>
      </w:tr>
      <w:tr w:rsidR="006F58AE" w14:paraId="6874A688" w14:textId="77777777" w:rsidTr="7B4EC214">
        <w:trPr>
          <w:trHeight w:val="506"/>
        </w:trPr>
        <w:tc>
          <w:tcPr>
            <w:tcW w:w="2482" w:type="dxa"/>
            <w:vMerge/>
          </w:tcPr>
          <w:p w14:paraId="7837F00D" w14:textId="77777777" w:rsidR="006F58AE" w:rsidRDefault="006F58AE">
            <w:pPr>
              <w:rPr>
                <w:sz w:val="2"/>
                <w:szCs w:val="2"/>
              </w:rPr>
            </w:pPr>
          </w:p>
        </w:tc>
        <w:tc>
          <w:tcPr>
            <w:tcW w:w="7655" w:type="dxa"/>
            <w:gridSpan w:val="2"/>
          </w:tcPr>
          <w:p w14:paraId="15012853" w14:textId="39F33AD9" w:rsidR="006F58AE" w:rsidRDefault="00BB587A" w:rsidP="7B4EC214">
            <w:pPr>
              <w:pStyle w:val="TableParagraph"/>
              <w:spacing w:before="1"/>
              <w:ind w:left="4"/>
              <w:rPr>
                <w:sz w:val="20"/>
                <w:szCs w:val="20"/>
              </w:rPr>
            </w:pPr>
            <w:r w:rsidRPr="7B4EC214">
              <w:rPr>
                <w:sz w:val="20"/>
                <w:szCs w:val="20"/>
              </w:rPr>
              <w:t>Date:</w:t>
            </w:r>
            <w:r w:rsidR="00EA5B85" w:rsidRPr="7B4EC214">
              <w:rPr>
                <w:sz w:val="20"/>
                <w:szCs w:val="20"/>
              </w:rPr>
              <w:t xml:space="preserve"> </w:t>
            </w:r>
            <w:r w:rsidR="2D01F420" w:rsidRPr="7B4EC214">
              <w:rPr>
                <w:sz w:val="20"/>
                <w:szCs w:val="20"/>
              </w:rPr>
              <w:t>2/9/26</w:t>
            </w:r>
          </w:p>
        </w:tc>
      </w:tr>
      <w:tr w:rsidR="006F58AE" w14:paraId="27F80FF5" w14:textId="77777777" w:rsidTr="7B4EC214">
        <w:trPr>
          <w:trHeight w:val="278"/>
        </w:trPr>
        <w:tc>
          <w:tcPr>
            <w:tcW w:w="2482" w:type="dxa"/>
            <w:vMerge/>
          </w:tcPr>
          <w:p w14:paraId="5E2599F4" w14:textId="77777777" w:rsidR="006F58AE" w:rsidRDefault="006F58AE">
            <w:pPr>
              <w:rPr>
                <w:sz w:val="2"/>
                <w:szCs w:val="2"/>
              </w:rPr>
            </w:pPr>
          </w:p>
        </w:tc>
        <w:tc>
          <w:tcPr>
            <w:tcW w:w="7655" w:type="dxa"/>
            <w:gridSpan w:val="2"/>
            <w:shd w:val="clear" w:color="auto" w:fill="D9D9D9" w:themeFill="background1" w:themeFillShade="D9"/>
          </w:tcPr>
          <w:p w14:paraId="63900AB8" w14:textId="77777777" w:rsidR="006F58AE" w:rsidRDefault="006F58AE">
            <w:pPr>
              <w:pStyle w:val="TableParagraph"/>
              <w:rPr>
                <w:rFonts w:ascii="Times New Roman"/>
                <w:sz w:val="20"/>
              </w:rPr>
            </w:pPr>
          </w:p>
        </w:tc>
      </w:tr>
      <w:tr w:rsidR="006F58AE" w14:paraId="6FCC909D" w14:textId="77777777" w:rsidTr="7B4EC214">
        <w:trPr>
          <w:trHeight w:val="503"/>
        </w:trPr>
        <w:tc>
          <w:tcPr>
            <w:tcW w:w="2482" w:type="dxa"/>
            <w:vMerge/>
          </w:tcPr>
          <w:p w14:paraId="7288FF0B" w14:textId="77777777" w:rsidR="006F58AE" w:rsidRDefault="006F58AE">
            <w:pPr>
              <w:rPr>
                <w:sz w:val="2"/>
                <w:szCs w:val="2"/>
              </w:rPr>
            </w:pPr>
          </w:p>
        </w:tc>
        <w:tc>
          <w:tcPr>
            <w:tcW w:w="7655" w:type="dxa"/>
            <w:gridSpan w:val="2"/>
          </w:tcPr>
          <w:p w14:paraId="0CAD4F6C" w14:textId="5B260B39" w:rsidR="006F58AE" w:rsidRDefault="00BB587A" w:rsidP="7B4EC214">
            <w:pPr>
              <w:pStyle w:val="TableParagraph"/>
              <w:spacing w:before="1"/>
              <w:ind w:left="4"/>
              <w:rPr>
                <w:sz w:val="20"/>
                <w:szCs w:val="20"/>
              </w:rPr>
            </w:pPr>
            <w:r w:rsidRPr="7B4EC214">
              <w:rPr>
                <w:sz w:val="20"/>
                <w:szCs w:val="20"/>
              </w:rPr>
              <w:t>Name:</w:t>
            </w:r>
            <w:r w:rsidRPr="7B4EC214">
              <w:rPr>
                <w:spacing w:val="-3"/>
                <w:sz w:val="20"/>
                <w:szCs w:val="20"/>
              </w:rPr>
              <w:t xml:space="preserve"> </w:t>
            </w:r>
            <w:r w:rsidR="00EA5B85" w:rsidRPr="7B4EC214">
              <w:rPr>
                <w:spacing w:val="-3"/>
                <w:sz w:val="20"/>
                <w:szCs w:val="20"/>
              </w:rPr>
              <w:t>Tina Pearce, Michaela Goodall, Alice Thompson, Terri Bright</w:t>
            </w:r>
            <w:r w:rsidR="60E3FE05" w:rsidRPr="7B4EC214">
              <w:rPr>
                <w:spacing w:val="-3"/>
                <w:sz w:val="20"/>
                <w:szCs w:val="20"/>
              </w:rPr>
              <w:t>, Jess Kelly</w:t>
            </w:r>
            <w:r w:rsidR="60A8CBDD" w:rsidRPr="7B4EC214">
              <w:rPr>
                <w:spacing w:val="-3"/>
                <w:sz w:val="20"/>
                <w:szCs w:val="20"/>
              </w:rPr>
              <w:t xml:space="preserve"> </w:t>
            </w:r>
            <w:r w:rsidR="00EA5B85" w:rsidRPr="7B4EC214">
              <w:rPr>
                <w:spacing w:val="-3"/>
                <w:sz w:val="20"/>
                <w:szCs w:val="20"/>
              </w:rPr>
              <w:t>(DDSL)</w:t>
            </w:r>
          </w:p>
        </w:tc>
      </w:tr>
      <w:tr w:rsidR="006F58AE" w14:paraId="66E4CA1B" w14:textId="77777777" w:rsidTr="7B4EC214">
        <w:trPr>
          <w:trHeight w:val="503"/>
        </w:trPr>
        <w:tc>
          <w:tcPr>
            <w:tcW w:w="2482" w:type="dxa"/>
            <w:vMerge/>
          </w:tcPr>
          <w:p w14:paraId="15D4C196" w14:textId="77777777" w:rsidR="006F58AE" w:rsidRDefault="006F58AE">
            <w:pPr>
              <w:rPr>
                <w:sz w:val="2"/>
                <w:szCs w:val="2"/>
              </w:rPr>
            </w:pPr>
          </w:p>
        </w:tc>
        <w:tc>
          <w:tcPr>
            <w:tcW w:w="7655" w:type="dxa"/>
            <w:gridSpan w:val="2"/>
          </w:tcPr>
          <w:p w14:paraId="1E13565C" w14:textId="360EEA21" w:rsidR="006F58AE" w:rsidRDefault="00BB587A" w:rsidP="7B4EC214">
            <w:pPr>
              <w:pStyle w:val="TableParagraph"/>
              <w:spacing w:before="1"/>
              <w:ind w:left="4"/>
              <w:rPr>
                <w:sz w:val="20"/>
                <w:szCs w:val="20"/>
              </w:rPr>
            </w:pPr>
            <w:r w:rsidRPr="7B4EC214">
              <w:rPr>
                <w:sz w:val="20"/>
                <w:szCs w:val="20"/>
              </w:rPr>
              <w:t>Signature:</w:t>
            </w:r>
            <w:r w:rsidR="00EA5B85" w:rsidRPr="7B4EC214">
              <w:rPr>
                <w:spacing w:val="-3"/>
                <w:sz w:val="20"/>
                <w:szCs w:val="20"/>
              </w:rPr>
              <w:t xml:space="preserve"> </w:t>
            </w:r>
            <w:r w:rsidR="0EDDAA9C" w:rsidRPr="7B4EC214">
              <w:rPr>
                <w:spacing w:val="-3"/>
                <w:sz w:val="20"/>
                <w:szCs w:val="20"/>
              </w:rPr>
              <w:t xml:space="preserve">Tina Pearce, </w:t>
            </w:r>
            <w:r w:rsidR="00EA5B85" w:rsidRPr="7B4EC214">
              <w:rPr>
                <w:spacing w:val="-3"/>
                <w:sz w:val="20"/>
                <w:szCs w:val="20"/>
              </w:rPr>
              <w:t>Michaela Goodall, Alice Thompson, Terri Bright</w:t>
            </w:r>
            <w:r w:rsidR="7D85D076" w:rsidRPr="7B4EC214">
              <w:rPr>
                <w:spacing w:val="-3"/>
                <w:sz w:val="20"/>
                <w:szCs w:val="20"/>
              </w:rPr>
              <w:t>, Jess Kelly</w:t>
            </w:r>
          </w:p>
        </w:tc>
      </w:tr>
      <w:tr w:rsidR="006F58AE" w14:paraId="7BBE2B40" w14:textId="77777777" w:rsidTr="7B4EC214">
        <w:trPr>
          <w:trHeight w:val="503"/>
        </w:trPr>
        <w:tc>
          <w:tcPr>
            <w:tcW w:w="2482" w:type="dxa"/>
            <w:vMerge/>
          </w:tcPr>
          <w:p w14:paraId="722A60F8" w14:textId="77777777" w:rsidR="006F58AE" w:rsidRDefault="006F58AE">
            <w:pPr>
              <w:rPr>
                <w:sz w:val="2"/>
                <w:szCs w:val="2"/>
              </w:rPr>
            </w:pPr>
          </w:p>
        </w:tc>
        <w:tc>
          <w:tcPr>
            <w:tcW w:w="7655" w:type="dxa"/>
            <w:gridSpan w:val="2"/>
          </w:tcPr>
          <w:p w14:paraId="5ED71143" w14:textId="219835D7" w:rsidR="006F58AE" w:rsidRDefault="00BB587A" w:rsidP="7B4EC214">
            <w:pPr>
              <w:pStyle w:val="TableParagraph"/>
              <w:spacing w:before="1"/>
              <w:ind w:left="4"/>
              <w:rPr>
                <w:sz w:val="20"/>
                <w:szCs w:val="20"/>
              </w:rPr>
            </w:pPr>
            <w:r w:rsidRPr="7B4EC214">
              <w:rPr>
                <w:sz w:val="20"/>
                <w:szCs w:val="20"/>
              </w:rPr>
              <w:t>Date:</w:t>
            </w:r>
            <w:r w:rsidR="00EA5B85" w:rsidRPr="7B4EC214">
              <w:rPr>
                <w:sz w:val="20"/>
                <w:szCs w:val="20"/>
              </w:rPr>
              <w:t xml:space="preserve"> </w:t>
            </w:r>
            <w:r w:rsidR="03183D68" w:rsidRPr="7B4EC214">
              <w:rPr>
                <w:sz w:val="20"/>
                <w:szCs w:val="20"/>
              </w:rPr>
              <w:t>2/9/26</w:t>
            </w:r>
          </w:p>
        </w:tc>
      </w:tr>
      <w:tr w:rsidR="006F58AE" w14:paraId="0AFC47CE" w14:textId="77777777" w:rsidTr="7B4EC214">
        <w:trPr>
          <w:trHeight w:val="501"/>
        </w:trPr>
        <w:tc>
          <w:tcPr>
            <w:tcW w:w="2482" w:type="dxa"/>
            <w:vMerge w:val="restart"/>
          </w:tcPr>
          <w:p w14:paraId="68A3C584" w14:textId="63029750" w:rsidR="006F58AE" w:rsidRDefault="00BB587A">
            <w:pPr>
              <w:pStyle w:val="TableParagraph"/>
              <w:spacing w:before="1" w:line="276" w:lineRule="auto"/>
              <w:ind w:left="7" w:right="143"/>
              <w:rPr>
                <w:sz w:val="20"/>
              </w:rPr>
            </w:pPr>
            <w:r>
              <w:rPr>
                <w:sz w:val="20"/>
              </w:rPr>
              <w:t>Designated Teacher</w:t>
            </w:r>
            <w:r w:rsidR="00EA5B85">
              <w:rPr>
                <w:sz w:val="20"/>
              </w:rPr>
              <w:t xml:space="preserve"> </w:t>
            </w:r>
            <w:r>
              <w:rPr>
                <w:spacing w:val="-60"/>
                <w:sz w:val="20"/>
              </w:rPr>
              <w:t xml:space="preserve"> </w:t>
            </w:r>
            <w:r>
              <w:rPr>
                <w:sz w:val="20"/>
              </w:rPr>
              <w:t>for</w:t>
            </w:r>
            <w:r>
              <w:rPr>
                <w:spacing w:val="-4"/>
                <w:sz w:val="20"/>
              </w:rPr>
              <w:t xml:space="preserve"> </w:t>
            </w:r>
            <w:r>
              <w:rPr>
                <w:sz w:val="20"/>
              </w:rPr>
              <w:t>Looked</w:t>
            </w:r>
            <w:r>
              <w:rPr>
                <w:spacing w:val="-4"/>
                <w:sz w:val="20"/>
              </w:rPr>
              <w:t xml:space="preserve"> </w:t>
            </w:r>
            <w:r>
              <w:rPr>
                <w:sz w:val="20"/>
              </w:rPr>
              <w:t>After</w:t>
            </w:r>
            <w:r>
              <w:rPr>
                <w:spacing w:val="-4"/>
                <w:sz w:val="20"/>
              </w:rPr>
              <w:t xml:space="preserve"> </w:t>
            </w:r>
            <w:r>
              <w:rPr>
                <w:sz w:val="20"/>
              </w:rPr>
              <w:t>and</w:t>
            </w:r>
            <w:r>
              <w:rPr>
                <w:spacing w:val="-59"/>
                <w:sz w:val="20"/>
              </w:rPr>
              <w:t xml:space="preserve"> </w:t>
            </w:r>
            <w:r>
              <w:rPr>
                <w:sz w:val="20"/>
              </w:rPr>
              <w:t>Previously Looked</w:t>
            </w:r>
            <w:r>
              <w:rPr>
                <w:spacing w:val="1"/>
                <w:sz w:val="20"/>
              </w:rPr>
              <w:t xml:space="preserve"> </w:t>
            </w:r>
            <w:r>
              <w:rPr>
                <w:sz w:val="20"/>
              </w:rPr>
              <w:t>After</w:t>
            </w:r>
            <w:r>
              <w:rPr>
                <w:spacing w:val="-2"/>
                <w:sz w:val="20"/>
              </w:rPr>
              <w:t xml:space="preserve"> </w:t>
            </w:r>
            <w:r>
              <w:rPr>
                <w:sz w:val="20"/>
              </w:rPr>
              <w:t>Children</w:t>
            </w:r>
          </w:p>
          <w:p w14:paraId="5EA3F15C" w14:textId="77777777" w:rsidR="004A3FA4" w:rsidRPr="004A3FA4" w:rsidRDefault="004A3FA4" w:rsidP="004A3FA4"/>
          <w:p w14:paraId="0F19C653" w14:textId="77777777" w:rsidR="004A3FA4" w:rsidRPr="004A3FA4" w:rsidRDefault="004A3FA4" w:rsidP="004A3FA4"/>
          <w:p w14:paraId="4C644DD4" w14:textId="77777777" w:rsidR="004A3FA4" w:rsidRPr="004A3FA4" w:rsidRDefault="004A3FA4" w:rsidP="004A3FA4"/>
          <w:p w14:paraId="17DA56EB" w14:textId="77777777" w:rsidR="004A3FA4" w:rsidRPr="004A3FA4" w:rsidRDefault="004A3FA4" w:rsidP="004A3FA4"/>
          <w:p w14:paraId="30258885" w14:textId="77777777" w:rsidR="004A3FA4" w:rsidRPr="004A3FA4" w:rsidRDefault="004A3FA4" w:rsidP="004A3FA4"/>
          <w:p w14:paraId="4CF8D24F" w14:textId="77777777" w:rsidR="004A3FA4" w:rsidRPr="004A3FA4" w:rsidRDefault="004A3FA4" w:rsidP="004A3FA4"/>
          <w:p w14:paraId="498E3661" w14:textId="77777777" w:rsidR="004A3FA4" w:rsidRPr="004A3FA4" w:rsidRDefault="004A3FA4" w:rsidP="004A3FA4">
            <w:pPr>
              <w:jc w:val="center"/>
            </w:pPr>
          </w:p>
        </w:tc>
        <w:tc>
          <w:tcPr>
            <w:tcW w:w="7655" w:type="dxa"/>
            <w:gridSpan w:val="2"/>
          </w:tcPr>
          <w:p w14:paraId="6FC8F217" w14:textId="0BD4256A" w:rsidR="006F58AE" w:rsidRDefault="00BB587A" w:rsidP="7B4EC214">
            <w:pPr>
              <w:pStyle w:val="TableParagraph"/>
              <w:spacing w:before="1"/>
              <w:ind w:left="4"/>
              <w:rPr>
                <w:sz w:val="20"/>
                <w:szCs w:val="20"/>
              </w:rPr>
            </w:pPr>
            <w:r w:rsidRPr="7B4EC214">
              <w:rPr>
                <w:sz w:val="20"/>
                <w:szCs w:val="20"/>
              </w:rPr>
              <w:t>Name:</w:t>
            </w:r>
            <w:r w:rsidRPr="7B4EC214">
              <w:rPr>
                <w:spacing w:val="-5"/>
                <w:sz w:val="20"/>
                <w:szCs w:val="20"/>
              </w:rPr>
              <w:t xml:space="preserve"> </w:t>
            </w:r>
            <w:r w:rsidR="692A63D1" w:rsidRPr="7B4EC214">
              <w:rPr>
                <w:spacing w:val="-5"/>
                <w:sz w:val="20"/>
                <w:szCs w:val="20"/>
              </w:rPr>
              <w:t>Michaela Goodall</w:t>
            </w:r>
          </w:p>
        </w:tc>
      </w:tr>
      <w:tr w:rsidR="006F58AE" w14:paraId="7E41CE01" w14:textId="77777777" w:rsidTr="7B4EC214">
        <w:trPr>
          <w:trHeight w:val="506"/>
        </w:trPr>
        <w:tc>
          <w:tcPr>
            <w:tcW w:w="2482" w:type="dxa"/>
            <w:vMerge/>
          </w:tcPr>
          <w:p w14:paraId="0B5B6F99" w14:textId="77777777" w:rsidR="006F58AE" w:rsidRDefault="006F58AE">
            <w:pPr>
              <w:rPr>
                <w:sz w:val="2"/>
                <w:szCs w:val="2"/>
              </w:rPr>
            </w:pPr>
          </w:p>
        </w:tc>
        <w:tc>
          <w:tcPr>
            <w:tcW w:w="7655" w:type="dxa"/>
            <w:gridSpan w:val="2"/>
          </w:tcPr>
          <w:p w14:paraId="4DD4F82E" w14:textId="4524D01A" w:rsidR="006F58AE" w:rsidRDefault="00BB587A" w:rsidP="7B4EC214">
            <w:pPr>
              <w:pStyle w:val="TableParagraph"/>
              <w:spacing w:before="1"/>
              <w:ind w:left="4"/>
              <w:rPr>
                <w:sz w:val="20"/>
                <w:szCs w:val="20"/>
              </w:rPr>
            </w:pPr>
            <w:r w:rsidRPr="7B4EC214">
              <w:rPr>
                <w:sz w:val="20"/>
                <w:szCs w:val="20"/>
              </w:rPr>
              <w:t>Signature:</w:t>
            </w:r>
            <w:r w:rsidR="00EA5B85" w:rsidRPr="7B4EC214">
              <w:rPr>
                <w:sz w:val="20"/>
                <w:szCs w:val="20"/>
              </w:rPr>
              <w:t xml:space="preserve"> </w:t>
            </w:r>
            <w:r w:rsidR="0E3B249B" w:rsidRPr="7B4EC214">
              <w:rPr>
                <w:sz w:val="20"/>
                <w:szCs w:val="20"/>
              </w:rPr>
              <w:t>Michaela Goodall</w:t>
            </w:r>
          </w:p>
        </w:tc>
      </w:tr>
      <w:tr w:rsidR="006F58AE" w14:paraId="374FDD3D" w14:textId="77777777" w:rsidTr="7B4EC214">
        <w:trPr>
          <w:trHeight w:val="300"/>
        </w:trPr>
        <w:tc>
          <w:tcPr>
            <w:tcW w:w="2482" w:type="dxa"/>
            <w:vMerge/>
          </w:tcPr>
          <w:p w14:paraId="3D88FFA3" w14:textId="77777777" w:rsidR="006F58AE" w:rsidRDefault="006F58AE">
            <w:pPr>
              <w:rPr>
                <w:sz w:val="2"/>
                <w:szCs w:val="2"/>
              </w:rPr>
            </w:pPr>
          </w:p>
        </w:tc>
        <w:tc>
          <w:tcPr>
            <w:tcW w:w="7655" w:type="dxa"/>
            <w:gridSpan w:val="2"/>
          </w:tcPr>
          <w:p w14:paraId="4BC3F30B" w14:textId="0162D29C" w:rsidR="006F58AE" w:rsidRDefault="00BB587A" w:rsidP="7B4EC214">
            <w:pPr>
              <w:pStyle w:val="TableParagraph"/>
              <w:spacing w:before="1"/>
              <w:ind w:left="4"/>
              <w:rPr>
                <w:sz w:val="20"/>
                <w:szCs w:val="20"/>
              </w:rPr>
            </w:pPr>
            <w:r w:rsidRPr="7B4EC214">
              <w:rPr>
                <w:sz w:val="20"/>
                <w:szCs w:val="20"/>
              </w:rPr>
              <w:t>Date:</w:t>
            </w:r>
            <w:r w:rsidR="00EA5B85" w:rsidRPr="7B4EC214">
              <w:rPr>
                <w:sz w:val="20"/>
                <w:szCs w:val="20"/>
              </w:rPr>
              <w:t xml:space="preserve"> </w:t>
            </w:r>
            <w:r w:rsidR="4E44E99C" w:rsidRPr="7B4EC214">
              <w:rPr>
                <w:sz w:val="20"/>
                <w:szCs w:val="20"/>
              </w:rPr>
              <w:t>2/9/26</w:t>
            </w:r>
          </w:p>
        </w:tc>
      </w:tr>
    </w:tbl>
    <w:p w14:paraId="0DE74AC0" w14:textId="77777777" w:rsidR="006F58AE" w:rsidRDefault="006F58AE">
      <w:pPr>
        <w:rPr>
          <w:sz w:val="20"/>
        </w:rPr>
        <w:sectPr w:rsidR="006F58AE">
          <w:footerReference w:type="default" r:id="rId15"/>
          <w:pgSz w:w="12240" w:h="15840"/>
          <w:pgMar w:top="1500" w:right="800" w:bottom="1200" w:left="800" w:header="0" w:footer="1012" w:gutter="0"/>
          <w:pgNumType w:start="4"/>
          <w:cols w:space="720"/>
        </w:sectPr>
      </w:pPr>
    </w:p>
    <w:p w14:paraId="7D2B5634" w14:textId="77777777" w:rsidR="006F58AE" w:rsidRDefault="00BB587A">
      <w:pPr>
        <w:pStyle w:val="Heading1"/>
        <w:numPr>
          <w:ilvl w:val="1"/>
          <w:numId w:val="11"/>
        </w:numPr>
        <w:tabs>
          <w:tab w:val="left" w:pos="561"/>
        </w:tabs>
        <w:spacing w:before="81"/>
      </w:pPr>
      <w:bookmarkStart w:id="1" w:name="_bookmark1"/>
      <w:bookmarkEnd w:id="1"/>
      <w:r>
        <w:rPr>
          <w:color w:val="008080"/>
        </w:rPr>
        <w:t>Thresholds</w:t>
      </w:r>
      <w:r>
        <w:rPr>
          <w:color w:val="008080"/>
          <w:spacing w:val="-7"/>
        </w:rPr>
        <w:t xml:space="preserve"> </w:t>
      </w:r>
      <w:r>
        <w:rPr>
          <w:color w:val="008080"/>
        </w:rPr>
        <w:t>for</w:t>
      </w:r>
      <w:r>
        <w:rPr>
          <w:color w:val="008080"/>
          <w:spacing w:val="-7"/>
        </w:rPr>
        <w:t xml:space="preserve"> </w:t>
      </w:r>
      <w:r>
        <w:rPr>
          <w:color w:val="008080"/>
        </w:rPr>
        <w:t>Intervention</w:t>
      </w:r>
    </w:p>
    <w:p w14:paraId="0296FA69" w14:textId="77777777" w:rsidR="006F58AE" w:rsidRDefault="00BB587A">
      <w:pPr>
        <w:pStyle w:val="BodyText"/>
        <w:spacing w:before="305" w:line="276" w:lineRule="auto"/>
        <w:ind w:left="119" w:right="115"/>
      </w:pPr>
      <w:r>
        <w:t>The DSL will decide on the most appropriate course of action and whether the concerns should be referred</w:t>
      </w:r>
      <w:r>
        <w:rPr>
          <w:spacing w:val="-66"/>
        </w:rPr>
        <w:t xml:space="preserve"> </w:t>
      </w:r>
      <w:r>
        <w:t>to Children’s Social Care - refer to Northamptonshire Thresholds Guidance. If it is decided to make a</w:t>
      </w:r>
      <w:r>
        <w:rPr>
          <w:spacing w:val="1"/>
        </w:rPr>
        <w:t xml:space="preserve"> </w:t>
      </w:r>
      <w:r>
        <w:t>referral to Children’s Social Care the parent will be informed, unless to do so would place the child at</w:t>
      </w:r>
      <w:r>
        <w:rPr>
          <w:spacing w:val="1"/>
        </w:rPr>
        <w:t xml:space="preserve"> </w:t>
      </w:r>
      <w:r>
        <w:t>further risk or undermine the collection of evidence e.g., obtaining forensic evidence. All concerns,</w:t>
      </w:r>
      <w:r>
        <w:rPr>
          <w:spacing w:val="1"/>
        </w:rPr>
        <w:t xml:space="preserve"> </w:t>
      </w:r>
      <w:r>
        <w:t>discussions and decisions will be recorded in writing. It is important to remember that informing parents /</w:t>
      </w:r>
      <w:r>
        <w:rPr>
          <w:spacing w:val="1"/>
        </w:rPr>
        <w:t xml:space="preserve"> </w:t>
      </w:r>
      <w:r>
        <w:t>carers does not require seeking their consent to share the information with professionals who need to</w:t>
      </w:r>
      <w:r>
        <w:rPr>
          <w:spacing w:val="1"/>
        </w:rPr>
        <w:t xml:space="preserve"> </w:t>
      </w:r>
      <w:r>
        <w:t>know. The</w:t>
      </w:r>
      <w:r>
        <w:rPr>
          <w:spacing w:val="-1"/>
        </w:rPr>
        <w:t xml:space="preserve"> </w:t>
      </w:r>
      <w:r>
        <w:t>DSL will</w:t>
      </w:r>
      <w:r>
        <w:rPr>
          <w:spacing w:val="-2"/>
        </w:rPr>
        <w:t xml:space="preserve"> </w:t>
      </w:r>
      <w:r>
        <w:t>know</w:t>
      </w:r>
      <w:r>
        <w:rPr>
          <w:spacing w:val="-4"/>
        </w:rPr>
        <w:t xml:space="preserve"> </w:t>
      </w:r>
      <w:r>
        <w:t>the</w:t>
      </w:r>
      <w:r>
        <w:rPr>
          <w:spacing w:val="-1"/>
        </w:rPr>
        <w:t xml:space="preserve"> </w:t>
      </w:r>
      <w:r>
        <w:t>guidance</w:t>
      </w:r>
      <w:r>
        <w:rPr>
          <w:spacing w:val="-1"/>
        </w:rPr>
        <w:t xml:space="preserve"> </w:t>
      </w:r>
      <w:r>
        <w:t>PACE Code</w:t>
      </w:r>
      <w:r>
        <w:rPr>
          <w:spacing w:val="-1"/>
        </w:rPr>
        <w:t xml:space="preserve"> </w:t>
      </w:r>
      <w:r>
        <w:t>C</w:t>
      </w:r>
      <w:r>
        <w:rPr>
          <w:spacing w:val="-1"/>
        </w:rPr>
        <w:t xml:space="preserve"> </w:t>
      </w:r>
      <w:r>
        <w:t>2019</w:t>
      </w:r>
      <w:r>
        <w:rPr>
          <w:spacing w:val="-1"/>
        </w:rPr>
        <w:t xml:space="preserve"> </w:t>
      </w:r>
      <w:r>
        <w:t>the</w:t>
      </w:r>
      <w:r>
        <w:rPr>
          <w:spacing w:val="-1"/>
        </w:rPr>
        <w:t xml:space="preserve"> </w:t>
      </w:r>
      <w:r>
        <w:t>role</w:t>
      </w:r>
      <w:r>
        <w:rPr>
          <w:spacing w:val="-2"/>
        </w:rPr>
        <w:t xml:space="preserve"> </w:t>
      </w:r>
      <w:r>
        <w:t>of</w:t>
      </w:r>
      <w:r>
        <w:rPr>
          <w:spacing w:val="-3"/>
        </w:rPr>
        <w:t xml:space="preserve"> </w:t>
      </w:r>
      <w:r>
        <w:t>an</w:t>
      </w:r>
      <w:r>
        <w:rPr>
          <w:spacing w:val="-2"/>
        </w:rPr>
        <w:t xml:space="preserve"> </w:t>
      </w:r>
      <w:r>
        <w:t>Appropriate</w:t>
      </w:r>
      <w:r>
        <w:rPr>
          <w:spacing w:val="-3"/>
        </w:rPr>
        <w:t xml:space="preserve"> </w:t>
      </w:r>
      <w:r>
        <w:t>Adult.</w:t>
      </w:r>
    </w:p>
    <w:p w14:paraId="751148CF" w14:textId="77777777" w:rsidR="006F58AE" w:rsidRDefault="006F58AE">
      <w:pPr>
        <w:pStyle w:val="BodyText"/>
        <w:spacing w:before="4"/>
        <w:rPr>
          <w:sz w:val="25"/>
        </w:rPr>
      </w:pPr>
    </w:p>
    <w:p w14:paraId="33233606" w14:textId="77777777" w:rsidR="006F58AE" w:rsidRDefault="00BB587A">
      <w:pPr>
        <w:pStyle w:val="BodyText"/>
        <w:ind w:left="119"/>
      </w:pPr>
      <w:r>
        <w:t>The</w:t>
      </w:r>
      <w:r>
        <w:rPr>
          <w:spacing w:val="-3"/>
        </w:rPr>
        <w:t xml:space="preserve"> </w:t>
      </w:r>
      <w:r>
        <w:t>DSL will</w:t>
      </w:r>
      <w:r>
        <w:rPr>
          <w:spacing w:val="-4"/>
        </w:rPr>
        <w:t xml:space="preserve"> </w:t>
      </w:r>
      <w:r>
        <w:t>provide</w:t>
      </w:r>
      <w:r>
        <w:rPr>
          <w:spacing w:val="-1"/>
        </w:rPr>
        <w:t xml:space="preserve"> </w:t>
      </w:r>
      <w:r>
        <w:t>guidance</w:t>
      </w:r>
      <w:r>
        <w:rPr>
          <w:spacing w:val="-2"/>
        </w:rPr>
        <w:t xml:space="preserve"> </w:t>
      </w:r>
      <w:r>
        <w:t>on</w:t>
      </w:r>
      <w:r>
        <w:rPr>
          <w:spacing w:val="-2"/>
        </w:rPr>
        <w:t xml:space="preserve"> </w:t>
      </w:r>
      <w:r>
        <w:t>the</w:t>
      </w:r>
      <w:r>
        <w:rPr>
          <w:spacing w:val="-2"/>
        </w:rPr>
        <w:t xml:space="preserve"> </w:t>
      </w:r>
      <w:r>
        <w:t>appropriate</w:t>
      </w:r>
      <w:r>
        <w:rPr>
          <w:spacing w:val="-4"/>
        </w:rPr>
        <w:t xml:space="preserve"> </w:t>
      </w:r>
      <w:r>
        <w:t>action.</w:t>
      </w:r>
      <w:r>
        <w:rPr>
          <w:spacing w:val="-2"/>
        </w:rPr>
        <w:t xml:space="preserve"> </w:t>
      </w:r>
      <w:r>
        <w:t>Options</w:t>
      </w:r>
      <w:r>
        <w:rPr>
          <w:spacing w:val="-1"/>
        </w:rPr>
        <w:t xml:space="preserve"> </w:t>
      </w:r>
      <w:r>
        <w:t>will</w:t>
      </w:r>
      <w:r>
        <w:rPr>
          <w:spacing w:val="-1"/>
        </w:rPr>
        <w:t xml:space="preserve"> </w:t>
      </w:r>
      <w:r>
        <w:t>include:</w:t>
      </w:r>
    </w:p>
    <w:p w14:paraId="68DC424B" w14:textId="77777777" w:rsidR="006F58AE" w:rsidRDefault="00BB587A" w:rsidP="007029CC">
      <w:pPr>
        <w:pStyle w:val="BodyText"/>
        <w:numPr>
          <w:ilvl w:val="0"/>
          <w:numId w:val="17"/>
        </w:numPr>
        <w:spacing w:before="39"/>
      </w:pPr>
      <w:r>
        <w:t>Managing</w:t>
      </w:r>
      <w:r>
        <w:rPr>
          <w:spacing w:val="-1"/>
        </w:rPr>
        <w:t xml:space="preserve"> </w:t>
      </w:r>
      <w:r>
        <w:t>any</w:t>
      </w:r>
      <w:r>
        <w:rPr>
          <w:spacing w:val="-1"/>
        </w:rPr>
        <w:t xml:space="preserve"> </w:t>
      </w:r>
      <w:r>
        <w:t>support for</w:t>
      </w:r>
      <w:r>
        <w:rPr>
          <w:spacing w:val="-2"/>
        </w:rPr>
        <w:t xml:space="preserve"> </w:t>
      </w:r>
      <w:r>
        <w:t>the</w:t>
      </w:r>
      <w:r>
        <w:rPr>
          <w:spacing w:val="-3"/>
        </w:rPr>
        <w:t xml:space="preserve"> </w:t>
      </w:r>
      <w:r>
        <w:t>child</w:t>
      </w:r>
      <w:r>
        <w:rPr>
          <w:spacing w:val="-1"/>
        </w:rPr>
        <w:t xml:space="preserve"> </w:t>
      </w:r>
      <w:r>
        <w:t>internally</w:t>
      </w:r>
      <w:r>
        <w:rPr>
          <w:spacing w:val="-4"/>
        </w:rPr>
        <w:t xml:space="preserve"> </w:t>
      </w:r>
      <w:r>
        <w:t>via</w:t>
      </w:r>
      <w:r>
        <w:rPr>
          <w:spacing w:val="-2"/>
        </w:rPr>
        <w:t xml:space="preserve"> </w:t>
      </w:r>
      <w:r>
        <w:t>the</w:t>
      </w:r>
      <w:r>
        <w:rPr>
          <w:spacing w:val="-3"/>
        </w:rPr>
        <w:t xml:space="preserve"> </w:t>
      </w:r>
      <w:r>
        <w:t>school’s</w:t>
      </w:r>
      <w:r>
        <w:rPr>
          <w:spacing w:val="-1"/>
        </w:rPr>
        <w:t xml:space="preserve"> </w:t>
      </w:r>
      <w:r>
        <w:t>own</w:t>
      </w:r>
      <w:r>
        <w:rPr>
          <w:spacing w:val="-3"/>
        </w:rPr>
        <w:t xml:space="preserve"> </w:t>
      </w:r>
      <w:r>
        <w:t>pastoral</w:t>
      </w:r>
      <w:r>
        <w:rPr>
          <w:spacing w:val="-4"/>
        </w:rPr>
        <w:t xml:space="preserve"> </w:t>
      </w:r>
      <w:r>
        <w:t>support</w:t>
      </w:r>
      <w:r>
        <w:rPr>
          <w:spacing w:val="-3"/>
        </w:rPr>
        <w:t xml:space="preserve"> </w:t>
      </w:r>
      <w:r>
        <w:t>processes</w:t>
      </w:r>
    </w:p>
    <w:p w14:paraId="64E82756" w14:textId="4FBB192B" w:rsidR="006F58AE" w:rsidRPr="00DE2A96" w:rsidRDefault="00BB587A" w:rsidP="007029CC">
      <w:pPr>
        <w:pStyle w:val="BodyText"/>
        <w:numPr>
          <w:ilvl w:val="0"/>
          <w:numId w:val="17"/>
        </w:numPr>
        <w:spacing w:before="40"/>
      </w:pPr>
      <w:r>
        <w:t>A</w:t>
      </w:r>
      <w:r>
        <w:rPr>
          <w:spacing w:val="-2"/>
        </w:rPr>
        <w:t xml:space="preserve"> </w:t>
      </w:r>
      <w:r w:rsidR="00F47D55" w:rsidRPr="00DE2A96">
        <w:t>Family Help (previously known as Early Help)</w:t>
      </w:r>
      <w:r w:rsidRPr="00DE2A96">
        <w:rPr>
          <w:spacing w:val="-1"/>
        </w:rPr>
        <w:t xml:space="preserve"> </w:t>
      </w:r>
      <w:r w:rsidRPr="00DE2A96">
        <w:t>Assessment or</w:t>
      </w:r>
    </w:p>
    <w:p w14:paraId="393A0441" w14:textId="260B0334" w:rsidR="006F58AE" w:rsidRPr="00DE2A96" w:rsidRDefault="00BB587A" w:rsidP="007029CC">
      <w:pPr>
        <w:pStyle w:val="BodyText"/>
        <w:numPr>
          <w:ilvl w:val="0"/>
          <w:numId w:val="17"/>
        </w:numPr>
        <w:spacing w:before="42" w:line="276" w:lineRule="auto"/>
        <w:ind w:right="115"/>
      </w:pPr>
      <w:r w:rsidRPr="00DE2A96">
        <w:t>A</w:t>
      </w:r>
      <w:r w:rsidRPr="00DE2A96">
        <w:rPr>
          <w:spacing w:val="-2"/>
        </w:rPr>
        <w:t xml:space="preserve"> </w:t>
      </w:r>
      <w:r w:rsidRPr="00DE2A96">
        <w:t>referral</w:t>
      </w:r>
      <w:r w:rsidRPr="00DE2A96">
        <w:rPr>
          <w:spacing w:val="-2"/>
        </w:rPr>
        <w:t xml:space="preserve"> </w:t>
      </w:r>
      <w:r w:rsidRPr="00DE2A96">
        <w:t>for</w:t>
      </w:r>
      <w:r w:rsidRPr="00DE2A96">
        <w:rPr>
          <w:spacing w:val="-2"/>
        </w:rPr>
        <w:t xml:space="preserve"> </w:t>
      </w:r>
      <w:r w:rsidRPr="00DE2A96">
        <w:t>statutory</w:t>
      </w:r>
      <w:r w:rsidRPr="00DE2A96">
        <w:rPr>
          <w:spacing w:val="-2"/>
        </w:rPr>
        <w:t xml:space="preserve"> </w:t>
      </w:r>
      <w:r w:rsidRPr="00DE2A96">
        <w:t>services</w:t>
      </w:r>
      <w:r w:rsidRPr="00DE2A96">
        <w:rPr>
          <w:spacing w:val="-2"/>
        </w:rPr>
        <w:t xml:space="preserve"> </w:t>
      </w:r>
      <w:r w:rsidRPr="00DE2A96">
        <w:t>e.g.,</w:t>
      </w:r>
      <w:r w:rsidRPr="00DE2A96">
        <w:rPr>
          <w:spacing w:val="-2"/>
        </w:rPr>
        <w:t xml:space="preserve"> </w:t>
      </w:r>
      <w:r w:rsidRPr="00DE2A96">
        <w:t>the</w:t>
      </w:r>
      <w:r w:rsidRPr="00DE2A96">
        <w:rPr>
          <w:spacing w:val="-2"/>
        </w:rPr>
        <w:t xml:space="preserve"> </w:t>
      </w:r>
      <w:r w:rsidRPr="00DE2A96">
        <w:t>child</w:t>
      </w:r>
      <w:r w:rsidRPr="00DE2A96">
        <w:rPr>
          <w:spacing w:val="-4"/>
        </w:rPr>
        <w:t xml:space="preserve"> </w:t>
      </w:r>
      <w:r w:rsidRPr="00DE2A96">
        <w:t>is</w:t>
      </w:r>
      <w:r w:rsidRPr="00DE2A96">
        <w:rPr>
          <w:spacing w:val="-4"/>
        </w:rPr>
        <w:t xml:space="preserve"> </w:t>
      </w:r>
      <w:r w:rsidRPr="00DE2A96">
        <w:t>or</w:t>
      </w:r>
      <w:r w:rsidRPr="00DE2A96">
        <w:rPr>
          <w:spacing w:val="-2"/>
        </w:rPr>
        <w:t xml:space="preserve"> </w:t>
      </w:r>
      <w:r w:rsidRPr="00DE2A96">
        <w:t>might</w:t>
      </w:r>
      <w:r w:rsidRPr="00DE2A96">
        <w:rPr>
          <w:spacing w:val="-4"/>
        </w:rPr>
        <w:t xml:space="preserve"> </w:t>
      </w:r>
      <w:r w:rsidRPr="00DE2A96">
        <w:t>be</w:t>
      </w:r>
      <w:r w:rsidRPr="00DE2A96">
        <w:rPr>
          <w:spacing w:val="-2"/>
        </w:rPr>
        <w:t xml:space="preserve"> </w:t>
      </w:r>
      <w:r w:rsidRPr="00DE2A96">
        <w:t>in</w:t>
      </w:r>
      <w:r w:rsidRPr="00DE2A96">
        <w:rPr>
          <w:spacing w:val="-3"/>
        </w:rPr>
        <w:t xml:space="preserve"> </w:t>
      </w:r>
      <w:r w:rsidRPr="00DE2A96">
        <w:t>need</w:t>
      </w:r>
      <w:r w:rsidRPr="00DE2A96">
        <w:rPr>
          <w:spacing w:val="-1"/>
        </w:rPr>
        <w:t xml:space="preserve"> </w:t>
      </w:r>
      <w:r w:rsidRPr="00DE2A96">
        <w:t>or</w:t>
      </w:r>
      <w:r w:rsidRPr="00DE2A96">
        <w:rPr>
          <w:spacing w:val="-5"/>
        </w:rPr>
        <w:t xml:space="preserve"> </w:t>
      </w:r>
      <w:r w:rsidRPr="00DE2A96">
        <w:t>suffering</w:t>
      </w:r>
      <w:r w:rsidRPr="00DE2A96">
        <w:rPr>
          <w:spacing w:val="-1"/>
        </w:rPr>
        <w:t xml:space="preserve"> </w:t>
      </w:r>
      <w:r w:rsidRPr="00DE2A96">
        <w:t>or</w:t>
      </w:r>
      <w:r w:rsidRPr="00DE2A96">
        <w:rPr>
          <w:spacing w:val="-2"/>
        </w:rPr>
        <w:t xml:space="preserve"> </w:t>
      </w:r>
      <w:r w:rsidRPr="00DE2A96">
        <w:t>likely</w:t>
      </w:r>
      <w:r w:rsidRPr="00DE2A96">
        <w:rPr>
          <w:spacing w:val="-4"/>
        </w:rPr>
        <w:t xml:space="preserve"> </w:t>
      </w:r>
      <w:r w:rsidRPr="00DE2A96">
        <w:t>to</w:t>
      </w:r>
      <w:r w:rsidRPr="00DE2A96">
        <w:rPr>
          <w:spacing w:val="-2"/>
        </w:rPr>
        <w:t xml:space="preserve"> </w:t>
      </w:r>
      <w:r w:rsidRPr="00DE2A96">
        <w:t>suffer</w:t>
      </w:r>
      <w:r w:rsidRPr="00DE2A96">
        <w:rPr>
          <w:spacing w:val="-66"/>
        </w:rPr>
        <w:t xml:space="preserve"> </w:t>
      </w:r>
      <w:r w:rsidRPr="00DE2A96">
        <w:t>significant harm</w:t>
      </w:r>
      <w:r w:rsidR="001F12CA" w:rsidRPr="00DE2A96">
        <w:t xml:space="preserve">. </w:t>
      </w:r>
    </w:p>
    <w:p w14:paraId="0CB9CD41" w14:textId="77777777" w:rsidR="006F58AE" w:rsidRPr="00DE2A96" w:rsidRDefault="006F58AE">
      <w:pPr>
        <w:pStyle w:val="BodyText"/>
        <w:spacing w:before="7"/>
        <w:rPr>
          <w:sz w:val="24"/>
        </w:rPr>
      </w:pPr>
    </w:p>
    <w:p w14:paraId="4F03F841" w14:textId="0F1887DA" w:rsidR="006F58AE" w:rsidRPr="00DE2A96" w:rsidRDefault="00F47D55">
      <w:pPr>
        <w:pStyle w:val="Heading1"/>
        <w:numPr>
          <w:ilvl w:val="1"/>
          <w:numId w:val="11"/>
        </w:numPr>
        <w:tabs>
          <w:tab w:val="left" w:pos="561"/>
        </w:tabs>
      </w:pPr>
      <w:bookmarkStart w:id="2" w:name="_bookmark2"/>
      <w:bookmarkEnd w:id="2"/>
      <w:r w:rsidRPr="00DE2A96">
        <w:rPr>
          <w:color w:val="008080"/>
        </w:rPr>
        <w:t>Family Help (previously known as Early Help)</w:t>
      </w:r>
    </w:p>
    <w:p w14:paraId="6657A494" w14:textId="1B03F867" w:rsidR="006F58AE" w:rsidRDefault="00BB587A">
      <w:pPr>
        <w:pStyle w:val="BodyText"/>
        <w:spacing w:before="305" w:line="276" w:lineRule="auto"/>
        <w:ind w:left="119" w:right="440"/>
      </w:pPr>
      <w:r>
        <w:t xml:space="preserve">If </w:t>
      </w:r>
      <w:r w:rsidR="00F47D55" w:rsidRPr="00DE2A96">
        <w:t>Family Help (previously known as Early Help)</w:t>
      </w:r>
      <w:r>
        <w:t xml:space="preserve"> is appropriate, the DSL will generally lead on liaising with other agencies and setting up an</w:t>
      </w:r>
      <w:r>
        <w:rPr>
          <w:spacing w:val="-66"/>
        </w:rPr>
        <w:t xml:space="preserve"> </w:t>
      </w:r>
      <w:r>
        <w:t>inter-agency assessment as appropriate. Staff may be required to support other agencies and</w:t>
      </w:r>
      <w:r>
        <w:rPr>
          <w:spacing w:val="1"/>
        </w:rPr>
        <w:t xml:space="preserve"> </w:t>
      </w:r>
      <w:r>
        <w:t>professionals</w:t>
      </w:r>
      <w:r>
        <w:rPr>
          <w:spacing w:val="-2"/>
        </w:rPr>
        <w:t xml:space="preserve"> </w:t>
      </w:r>
      <w:r>
        <w:t>in</w:t>
      </w:r>
      <w:r>
        <w:rPr>
          <w:spacing w:val="-3"/>
        </w:rPr>
        <w:t xml:space="preserve"> </w:t>
      </w:r>
      <w:r>
        <w:t>a</w:t>
      </w:r>
      <w:r>
        <w:rPr>
          <w:spacing w:val="-3"/>
        </w:rPr>
        <w:t xml:space="preserve"> </w:t>
      </w:r>
      <w:r w:rsidR="00F47D55" w:rsidRPr="00DE2A96">
        <w:t>Family Help (previously known as Early Help)</w:t>
      </w:r>
      <w:r>
        <w:rPr>
          <w:spacing w:val="-2"/>
        </w:rPr>
        <w:t xml:space="preserve"> </w:t>
      </w:r>
      <w:r>
        <w:t>assessment,</w:t>
      </w:r>
      <w:r>
        <w:rPr>
          <w:spacing w:val="-2"/>
        </w:rPr>
        <w:t xml:space="preserve"> </w:t>
      </w:r>
      <w:r>
        <w:t>in</w:t>
      </w:r>
      <w:r>
        <w:rPr>
          <w:spacing w:val="-2"/>
        </w:rPr>
        <w:t xml:space="preserve"> </w:t>
      </w:r>
      <w:r>
        <w:t>some</w:t>
      </w:r>
      <w:r>
        <w:rPr>
          <w:spacing w:val="-2"/>
        </w:rPr>
        <w:t xml:space="preserve"> </w:t>
      </w:r>
      <w:r>
        <w:t>cases</w:t>
      </w:r>
      <w:r>
        <w:rPr>
          <w:spacing w:val="-2"/>
        </w:rPr>
        <w:t xml:space="preserve"> </w:t>
      </w:r>
      <w:r>
        <w:t>acting</w:t>
      </w:r>
      <w:r>
        <w:rPr>
          <w:spacing w:val="-2"/>
        </w:rPr>
        <w:t xml:space="preserve"> </w:t>
      </w:r>
      <w:r>
        <w:t>as</w:t>
      </w:r>
      <w:r>
        <w:rPr>
          <w:spacing w:val="-2"/>
        </w:rPr>
        <w:t xml:space="preserve"> </w:t>
      </w:r>
      <w:r>
        <w:t>the</w:t>
      </w:r>
      <w:r>
        <w:rPr>
          <w:spacing w:val="-3"/>
        </w:rPr>
        <w:t xml:space="preserve"> </w:t>
      </w:r>
      <w:r>
        <w:t>lead</w:t>
      </w:r>
      <w:r>
        <w:rPr>
          <w:spacing w:val="-1"/>
        </w:rPr>
        <w:t xml:space="preserve"> </w:t>
      </w:r>
      <w:r>
        <w:t>practitioner.</w:t>
      </w:r>
      <w:r>
        <w:rPr>
          <w:spacing w:val="-2"/>
        </w:rPr>
        <w:t xml:space="preserve"> </w:t>
      </w:r>
      <w:r>
        <w:t>Any</w:t>
      </w:r>
      <w:r>
        <w:rPr>
          <w:spacing w:val="-1"/>
        </w:rPr>
        <w:t xml:space="preserve"> </w:t>
      </w:r>
      <w:r>
        <w:t>such</w:t>
      </w:r>
      <w:r>
        <w:rPr>
          <w:spacing w:val="-5"/>
        </w:rPr>
        <w:t xml:space="preserve"> </w:t>
      </w:r>
      <w:r>
        <w:t>cases</w:t>
      </w:r>
      <w:r>
        <w:rPr>
          <w:spacing w:val="-65"/>
        </w:rPr>
        <w:t xml:space="preserve"> </w:t>
      </w:r>
      <w:r>
        <w:t>should be kept under constant review and consideration given to a referral to Children’s Social Care for</w:t>
      </w:r>
      <w:r>
        <w:rPr>
          <w:spacing w:val="1"/>
        </w:rPr>
        <w:t xml:space="preserve"> </w:t>
      </w:r>
      <w:r>
        <w:t>assessment for statutory services if the child’s situation does not appear to be improving or is getting</w:t>
      </w:r>
      <w:r>
        <w:rPr>
          <w:spacing w:val="1"/>
        </w:rPr>
        <w:t xml:space="preserve"> </w:t>
      </w:r>
      <w:r>
        <w:t>worse.</w:t>
      </w:r>
    </w:p>
    <w:p w14:paraId="0B94E9BC" w14:textId="77777777" w:rsidR="006F58AE" w:rsidRDefault="006F58AE">
      <w:pPr>
        <w:pStyle w:val="BodyText"/>
        <w:spacing w:before="5"/>
        <w:rPr>
          <w:sz w:val="25"/>
        </w:rPr>
      </w:pPr>
    </w:p>
    <w:p w14:paraId="6AD782E6" w14:textId="41B9E4F1" w:rsidR="006F58AE" w:rsidRDefault="00F47D55">
      <w:pPr>
        <w:pStyle w:val="BodyText"/>
        <w:ind w:left="839"/>
      </w:pPr>
      <w:r w:rsidRPr="00DE2A96">
        <w:rPr>
          <w:color w:val="008080"/>
        </w:rPr>
        <w:t>Family Help (previously known as Early Help)</w:t>
      </w:r>
      <w:r w:rsidR="00BB587A">
        <w:rPr>
          <w:color w:val="008080"/>
          <w:spacing w:val="-4"/>
        </w:rPr>
        <w:t xml:space="preserve"> </w:t>
      </w:r>
      <w:r w:rsidR="00BB587A">
        <w:rPr>
          <w:color w:val="008080"/>
        </w:rPr>
        <w:t>Advice</w:t>
      </w:r>
      <w:r w:rsidR="00BB587A">
        <w:rPr>
          <w:color w:val="008080"/>
          <w:spacing w:val="-2"/>
        </w:rPr>
        <w:t xml:space="preserve"> </w:t>
      </w:r>
      <w:r w:rsidR="00BB587A">
        <w:rPr>
          <w:color w:val="008080"/>
        </w:rPr>
        <w:t>and</w:t>
      </w:r>
      <w:r w:rsidR="00BB587A">
        <w:rPr>
          <w:color w:val="008080"/>
          <w:spacing w:val="-4"/>
        </w:rPr>
        <w:t xml:space="preserve"> </w:t>
      </w:r>
      <w:r w:rsidR="00BB587A">
        <w:rPr>
          <w:color w:val="008080"/>
        </w:rPr>
        <w:t>Assessment</w:t>
      </w:r>
    </w:p>
    <w:p w14:paraId="68C594D5" w14:textId="77777777" w:rsidR="006F58AE" w:rsidRDefault="006F58AE">
      <w:pPr>
        <w:pStyle w:val="BodyText"/>
        <w:spacing w:before="4"/>
        <w:rPr>
          <w:sz w:val="25"/>
        </w:rPr>
      </w:pPr>
    </w:p>
    <w:p w14:paraId="7EEBA324" w14:textId="025D3787" w:rsidR="006F58AE" w:rsidRDefault="00F47D55">
      <w:pPr>
        <w:pStyle w:val="BodyText"/>
        <w:spacing w:line="276" w:lineRule="auto"/>
        <w:ind w:left="119" w:right="170"/>
      </w:pPr>
      <w:r w:rsidRPr="00DE2A96">
        <w:t xml:space="preserve">Family Help </w:t>
      </w:r>
      <w:r w:rsidR="00BB587A">
        <w:t>means, “Providing support as soon as the problem emerges, at any point in the child’s life from</w:t>
      </w:r>
      <w:r w:rsidR="00BB587A">
        <w:rPr>
          <w:spacing w:val="-66"/>
        </w:rPr>
        <w:t xml:space="preserve"> </w:t>
      </w:r>
      <w:r w:rsidR="00BB587A">
        <w:t>the foundation years through to the teenage years</w:t>
      </w:r>
      <w:r w:rsidR="00BB587A" w:rsidRPr="00A56A56">
        <w:t xml:space="preserve">” </w:t>
      </w:r>
      <w:hyperlink r:id="rId16" w:history="1">
        <w:r w:rsidR="00BB587A" w:rsidRPr="00FA07C5">
          <w:rPr>
            <w:rStyle w:val="Hyperlink"/>
          </w:rPr>
          <w:t>(Working Together</w:t>
        </w:r>
        <w:r w:rsidR="00EB7883" w:rsidRPr="00FA07C5">
          <w:rPr>
            <w:rStyle w:val="Hyperlink"/>
          </w:rPr>
          <w:t xml:space="preserve"> to Safeguard Children</w:t>
        </w:r>
        <w:r w:rsidR="00BB587A" w:rsidRPr="00FA07C5">
          <w:rPr>
            <w:rStyle w:val="Hyperlink"/>
          </w:rPr>
          <w:t xml:space="preserve"> - 20</w:t>
        </w:r>
        <w:r w:rsidR="00EB7883" w:rsidRPr="00FA07C5">
          <w:rPr>
            <w:rStyle w:val="Hyperlink"/>
          </w:rPr>
          <w:t>2</w:t>
        </w:r>
        <w:r w:rsidR="00C33730" w:rsidRPr="00FA07C5">
          <w:rPr>
            <w:rStyle w:val="Hyperlink"/>
          </w:rPr>
          <w:t>6</w:t>
        </w:r>
        <w:r w:rsidR="00BB587A" w:rsidRPr="00FA07C5">
          <w:rPr>
            <w:rStyle w:val="Hyperlink"/>
          </w:rPr>
          <w:t>).</w:t>
        </w:r>
      </w:hyperlink>
      <w:r w:rsidR="00BB587A">
        <w:t xml:space="preserve"> As soon as problems start</w:t>
      </w:r>
      <w:r w:rsidR="00BB587A">
        <w:rPr>
          <w:spacing w:val="-66"/>
        </w:rPr>
        <w:t xml:space="preserve"> </w:t>
      </w:r>
      <w:r w:rsidR="00BB587A">
        <w:t>to emerge staff will identify support for those children and families. This may be academy-based support</w:t>
      </w:r>
      <w:r w:rsidR="00BB587A">
        <w:rPr>
          <w:spacing w:val="1"/>
        </w:rPr>
        <w:t xml:space="preserve"> </w:t>
      </w:r>
      <w:r w:rsidR="00BB587A">
        <w:t>or</w:t>
      </w:r>
      <w:r w:rsidR="00BB587A">
        <w:rPr>
          <w:spacing w:val="-1"/>
        </w:rPr>
        <w:t xml:space="preserve"> </w:t>
      </w:r>
      <w:r w:rsidR="00BB587A">
        <w:t>may</w:t>
      </w:r>
      <w:r w:rsidR="00BB587A">
        <w:rPr>
          <w:spacing w:val="1"/>
        </w:rPr>
        <w:t xml:space="preserve"> </w:t>
      </w:r>
      <w:r w:rsidR="00BB587A">
        <w:t>involve intervention</w:t>
      </w:r>
      <w:r w:rsidR="00BB587A">
        <w:rPr>
          <w:spacing w:val="-1"/>
        </w:rPr>
        <w:t xml:space="preserve"> </w:t>
      </w:r>
      <w:r w:rsidR="00BB587A">
        <w:t>from</w:t>
      </w:r>
      <w:r w:rsidR="00BB587A">
        <w:rPr>
          <w:spacing w:val="-1"/>
        </w:rPr>
        <w:t xml:space="preserve"> </w:t>
      </w:r>
      <w:r w:rsidR="00BB587A">
        <w:t>other agencies.</w:t>
      </w:r>
    </w:p>
    <w:p w14:paraId="30DE8E45" w14:textId="77777777" w:rsidR="006F58AE" w:rsidRDefault="006F58AE">
      <w:pPr>
        <w:pStyle w:val="BodyText"/>
        <w:spacing w:before="3"/>
        <w:rPr>
          <w:sz w:val="25"/>
        </w:rPr>
      </w:pPr>
    </w:p>
    <w:p w14:paraId="6504C003" w14:textId="4D27DAAF" w:rsidR="006F58AE" w:rsidRDefault="00F47D55">
      <w:pPr>
        <w:pStyle w:val="BodyText"/>
        <w:ind w:left="119"/>
        <w:rPr>
          <w:spacing w:val="-5"/>
        </w:rPr>
      </w:pPr>
      <w:r w:rsidRPr="00DE2A96">
        <w:t xml:space="preserve">Family Help </w:t>
      </w:r>
      <w:r w:rsidR="00BB587A">
        <w:t>support</w:t>
      </w:r>
      <w:r w:rsidR="00BB587A">
        <w:rPr>
          <w:spacing w:val="-3"/>
        </w:rPr>
        <w:t xml:space="preserve"> </w:t>
      </w:r>
      <w:r w:rsidR="00BB587A">
        <w:t>is</w:t>
      </w:r>
      <w:r w:rsidR="00BB587A">
        <w:rPr>
          <w:spacing w:val="-7"/>
        </w:rPr>
        <w:t xml:space="preserve"> </w:t>
      </w:r>
      <w:r w:rsidR="00BB587A">
        <w:t>accessed</w:t>
      </w:r>
      <w:r w:rsidR="00BB587A">
        <w:rPr>
          <w:spacing w:val="-3"/>
        </w:rPr>
        <w:t xml:space="preserve"> </w:t>
      </w:r>
      <w:r w:rsidR="00BB587A">
        <w:t>online</w:t>
      </w:r>
      <w:r w:rsidR="00BB587A">
        <w:rPr>
          <w:spacing w:val="-5"/>
        </w:rPr>
        <w:t xml:space="preserve"> </w:t>
      </w:r>
      <w:r w:rsidR="00BB587A">
        <w:t>at:</w:t>
      </w:r>
      <w:r w:rsidR="00BB587A">
        <w:rPr>
          <w:spacing w:val="-5"/>
        </w:rPr>
        <w:t xml:space="preserve"> </w:t>
      </w:r>
      <w:bookmarkStart w:id="3" w:name="_Hlk210033915"/>
      <w:r w:rsidR="00DD667D" w:rsidRPr="00DD667D">
        <w:rPr>
          <w:spacing w:val="-5"/>
        </w:rPr>
        <w:fldChar w:fldCharType="begin"/>
      </w:r>
      <w:r w:rsidR="00DD667D" w:rsidRPr="00DD667D">
        <w:rPr>
          <w:spacing w:val="-5"/>
        </w:rPr>
        <w:instrText>HYPERLINK "https://nctrust.co.uk/support-for-children-and-families/"</w:instrText>
      </w:r>
      <w:r w:rsidR="00DD667D" w:rsidRPr="00DD667D">
        <w:rPr>
          <w:spacing w:val="-5"/>
        </w:rPr>
      </w:r>
      <w:r w:rsidR="00DD667D" w:rsidRPr="00DD667D">
        <w:rPr>
          <w:spacing w:val="-5"/>
        </w:rPr>
        <w:fldChar w:fldCharType="separate"/>
      </w:r>
      <w:r w:rsidR="00DD667D" w:rsidRPr="00DD667D">
        <w:rPr>
          <w:rStyle w:val="Hyperlink"/>
          <w:spacing w:val="-5"/>
        </w:rPr>
        <w:t>Support for Children and Families | Northampton Children's Trust</w:t>
      </w:r>
      <w:r w:rsidR="00DD667D" w:rsidRPr="00DD667D">
        <w:rPr>
          <w:spacing w:val="-5"/>
        </w:rPr>
        <w:fldChar w:fldCharType="end"/>
      </w:r>
    </w:p>
    <w:bookmarkEnd w:id="3"/>
    <w:p w14:paraId="7B37F316" w14:textId="58DAC4EE" w:rsidR="006F58AE" w:rsidRDefault="00190B3E">
      <w:pPr>
        <w:spacing w:before="81"/>
        <w:ind w:left="119"/>
        <w:rPr>
          <w:rFonts w:ascii="Verdana" w:hAnsi="Verdana"/>
          <w:sz w:val="20"/>
        </w:rPr>
      </w:pPr>
      <w:r>
        <w:t xml:space="preserve">The </w:t>
      </w:r>
      <w:r w:rsidR="00B872F0">
        <w:t>member of staff to contact at our Academy</w:t>
      </w:r>
      <w:r w:rsidR="00BB587A">
        <w:rPr>
          <w:spacing w:val="-1"/>
        </w:rPr>
        <w:t xml:space="preserve"> </w:t>
      </w:r>
      <w:r w:rsidR="00BB587A">
        <w:t>is:</w:t>
      </w:r>
      <w:r w:rsidR="00BB587A">
        <w:rPr>
          <w:spacing w:val="-3"/>
        </w:rPr>
        <w:t xml:space="preserve"> </w:t>
      </w:r>
      <w:r w:rsidR="00EA5B85">
        <w:t>Tina Pearce</w:t>
      </w:r>
    </w:p>
    <w:p w14:paraId="2C758B7B" w14:textId="77777777" w:rsidR="006F58AE" w:rsidRDefault="006F58AE">
      <w:pPr>
        <w:pStyle w:val="BodyText"/>
        <w:spacing w:before="3"/>
        <w:rPr>
          <w:rFonts w:ascii="Verdana"/>
          <w:sz w:val="28"/>
        </w:rPr>
      </w:pPr>
    </w:p>
    <w:p w14:paraId="3474BB3C" w14:textId="77777777" w:rsidR="006F58AE" w:rsidRDefault="00BB587A">
      <w:pPr>
        <w:pStyle w:val="BodyText"/>
        <w:spacing w:before="1"/>
        <w:ind w:left="839"/>
      </w:pPr>
      <w:r>
        <w:rPr>
          <w:color w:val="008080"/>
        </w:rPr>
        <w:t>Children</w:t>
      </w:r>
      <w:r>
        <w:rPr>
          <w:color w:val="008080"/>
          <w:spacing w:val="-2"/>
        </w:rPr>
        <w:t xml:space="preserve"> </w:t>
      </w:r>
      <w:r>
        <w:rPr>
          <w:color w:val="008080"/>
        </w:rPr>
        <w:t>in</w:t>
      </w:r>
      <w:r>
        <w:rPr>
          <w:color w:val="008080"/>
          <w:spacing w:val="-1"/>
        </w:rPr>
        <w:t xml:space="preserve"> </w:t>
      </w:r>
      <w:r>
        <w:rPr>
          <w:color w:val="008080"/>
        </w:rPr>
        <w:t>Need</w:t>
      </w:r>
    </w:p>
    <w:p w14:paraId="7D3FC68F" w14:textId="77777777" w:rsidR="006F58AE" w:rsidRDefault="006F58AE">
      <w:pPr>
        <w:pStyle w:val="BodyText"/>
        <w:spacing w:before="1"/>
      </w:pPr>
    </w:p>
    <w:p w14:paraId="12B14D05" w14:textId="77777777" w:rsidR="006F58AE" w:rsidRDefault="00BB587A">
      <w:pPr>
        <w:pStyle w:val="BodyText"/>
        <w:spacing w:line="276" w:lineRule="auto"/>
        <w:ind w:left="119" w:right="169"/>
      </w:pPr>
      <w:r>
        <w:t>A child in need is defined under the Children Act 1989 as “a child who is unlikely to achieve or maintain a</w:t>
      </w:r>
      <w:r>
        <w:rPr>
          <w:spacing w:val="1"/>
        </w:rPr>
        <w:t xml:space="preserve"> </w:t>
      </w:r>
      <w:r>
        <w:t>reasonable level of health or development, or whose health and development is likely to be significantly or</w:t>
      </w:r>
      <w:r>
        <w:rPr>
          <w:spacing w:val="-66"/>
        </w:rPr>
        <w:t xml:space="preserve"> </w:t>
      </w:r>
      <w:r>
        <w:t>further impaired, without the provision of services; or a child who is disabled”. The Local Authority is</w:t>
      </w:r>
      <w:r>
        <w:rPr>
          <w:spacing w:val="1"/>
        </w:rPr>
        <w:t xml:space="preserve"> </w:t>
      </w:r>
      <w:r>
        <w:t>required to provide services for children in need for the purposes of safeguarding and promoting their</w:t>
      </w:r>
      <w:r>
        <w:rPr>
          <w:spacing w:val="1"/>
        </w:rPr>
        <w:t xml:space="preserve"> </w:t>
      </w:r>
      <w:r>
        <w:t>welfare.</w:t>
      </w:r>
    </w:p>
    <w:p w14:paraId="36E4700A" w14:textId="77777777" w:rsidR="006F58AE" w:rsidRDefault="00BB587A">
      <w:pPr>
        <w:pStyle w:val="BodyText"/>
        <w:spacing w:line="265" w:lineRule="exact"/>
        <w:ind w:left="119"/>
      </w:pPr>
      <w:r>
        <w:t>Children</w:t>
      </w:r>
      <w:r>
        <w:rPr>
          <w:spacing w:val="-2"/>
        </w:rPr>
        <w:t xml:space="preserve"> </w:t>
      </w:r>
      <w:r>
        <w:t>in</w:t>
      </w:r>
      <w:r>
        <w:rPr>
          <w:spacing w:val="-1"/>
        </w:rPr>
        <w:t xml:space="preserve"> </w:t>
      </w:r>
      <w:r>
        <w:t>need may be</w:t>
      </w:r>
      <w:r>
        <w:rPr>
          <w:spacing w:val="-6"/>
        </w:rPr>
        <w:t xml:space="preserve"> </w:t>
      </w:r>
      <w:r>
        <w:t>assessed under</w:t>
      </w:r>
      <w:r>
        <w:rPr>
          <w:spacing w:val="-1"/>
        </w:rPr>
        <w:t xml:space="preserve"> </w:t>
      </w:r>
      <w:r>
        <w:t>section</w:t>
      </w:r>
      <w:r>
        <w:rPr>
          <w:spacing w:val="-2"/>
        </w:rPr>
        <w:t xml:space="preserve"> </w:t>
      </w:r>
      <w:r>
        <w:t>17</w:t>
      </w:r>
      <w:r>
        <w:rPr>
          <w:spacing w:val="-1"/>
        </w:rPr>
        <w:t xml:space="preserve"> </w:t>
      </w:r>
      <w:r>
        <w:t>of</w:t>
      </w:r>
      <w:r>
        <w:rPr>
          <w:spacing w:val="-1"/>
        </w:rPr>
        <w:t xml:space="preserve"> </w:t>
      </w:r>
      <w:r>
        <w:t>the</w:t>
      </w:r>
      <w:r>
        <w:rPr>
          <w:spacing w:val="-2"/>
        </w:rPr>
        <w:t xml:space="preserve"> </w:t>
      </w:r>
      <w:r>
        <w:t>Children</w:t>
      </w:r>
      <w:r>
        <w:rPr>
          <w:spacing w:val="-2"/>
        </w:rPr>
        <w:t xml:space="preserve"> </w:t>
      </w:r>
      <w:r>
        <w:t>Act</w:t>
      </w:r>
      <w:r>
        <w:rPr>
          <w:spacing w:val="-3"/>
        </w:rPr>
        <w:t xml:space="preserve"> </w:t>
      </w:r>
      <w:r>
        <w:t>1989.</w:t>
      </w:r>
    </w:p>
    <w:p w14:paraId="74AB0473" w14:textId="77777777" w:rsidR="006F58AE" w:rsidRDefault="006F58AE">
      <w:pPr>
        <w:pStyle w:val="BodyText"/>
        <w:spacing w:before="6"/>
        <w:rPr>
          <w:sz w:val="28"/>
        </w:rPr>
      </w:pPr>
    </w:p>
    <w:p w14:paraId="5FD6A14B" w14:textId="77777777" w:rsidR="006F58AE" w:rsidRDefault="00BB587A">
      <w:pPr>
        <w:pStyle w:val="BodyText"/>
        <w:ind w:left="839"/>
      </w:pPr>
      <w:r>
        <w:rPr>
          <w:color w:val="008080"/>
        </w:rPr>
        <w:t>Children</w:t>
      </w:r>
      <w:r>
        <w:rPr>
          <w:color w:val="008080"/>
          <w:spacing w:val="-4"/>
        </w:rPr>
        <w:t xml:space="preserve"> </w:t>
      </w:r>
      <w:r>
        <w:rPr>
          <w:color w:val="008080"/>
        </w:rPr>
        <w:t>suffering</w:t>
      </w:r>
      <w:r>
        <w:rPr>
          <w:color w:val="008080"/>
          <w:spacing w:val="-2"/>
        </w:rPr>
        <w:t xml:space="preserve"> </w:t>
      </w:r>
      <w:r>
        <w:rPr>
          <w:color w:val="008080"/>
        </w:rPr>
        <w:t>or</w:t>
      </w:r>
      <w:r>
        <w:rPr>
          <w:color w:val="008080"/>
          <w:spacing w:val="-3"/>
        </w:rPr>
        <w:t xml:space="preserve"> </w:t>
      </w:r>
      <w:r>
        <w:rPr>
          <w:color w:val="008080"/>
        </w:rPr>
        <w:t>likely</w:t>
      </w:r>
      <w:r>
        <w:rPr>
          <w:color w:val="008080"/>
          <w:spacing w:val="-2"/>
        </w:rPr>
        <w:t xml:space="preserve"> </w:t>
      </w:r>
      <w:r>
        <w:rPr>
          <w:color w:val="008080"/>
        </w:rPr>
        <w:t>to</w:t>
      </w:r>
      <w:r>
        <w:rPr>
          <w:color w:val="008080"/>
          <w:spacing w:val="-5"/>
        </w:rPr>
        <w:t xml:space="preserve"> </w:t>
      </w:r>
      <w:r>
        <w:rPr>
          <w:color w:val="008080"/>
        </w:rPr>
        <w:t>suffer</w:t>
      </w:r>
      <w:r>
        <w:rPr>
          <w:color w:val="008080"/>
          <w:spacing w:val="-3"/>
        </w:rPr>
        <w:t xml:space="preserve"> </w:t>
      </w:r>
      <w:r>
        <w:rPr>
          <w:color w:val="008080"/>
        </w:rPr>
        <w:t>significant</w:t>
      </w:r>
      <w:r>
        <w:rPr>
          <w:color w:val="008080"/>
          <w:spacing w:val="-2"/>
        </w:rPr>
        <w:t xml:space="preserve"> </w:t>
      </w:r>
      <w:r>
        <w:rPr>
          <w:color w:val="008080"/>
        </w:rPr>
        <w:t>harm</w:t>
      </w:r>
    </w:p>
    <w:p w14:paraId="47F69B47" w14:textId="77777777" w:rsidR="006F58AE" w:rsidRDefault="006F58AE">
      <w:pPr>
        <w:pStyle w:val="BodyText"/>
        <w:spacing w:before="5"/>
        <w:rPr>
          <w:sz w:val="25"/>
        </w:rPr>
      </w:pPr>
    </w:p>
    <w:p w14:paraId="5AAFD53F" w14:textId="77777777" w:rsidR="006F58AE" w:rsidRDefault="00BB587A">
      <w:pPr>
        <w:pStyle w:val="BodyText"/>
        <w:spacing w:line="276" w:lineRule="auto"/>
        <w:ind w:left="119" w:right="156"/>
      </w:pPr>
      <w:r>
        <w:t>Local authorities, with the help of other organisations as appropriate, have a duty to make enquiries under</w:t>
      </w:r>
      <w:r>
        <w:rPr>
          <w:spacing w:val="-66"/>
        </w:rPr>
        <w:t xml:space="preserve"> </w:t>
      </w:r>
      <w:r>
        <w:t>section 47 of the Children Act 1989 if they have reasonable cause to suspect that a child is suffering, or is</w:t>
      </w:r>
      <w:r>
        <w:rPr>
          <w:spacing w:val="1"/>
        </w:rPr>
        <w:t xml:space="preserve"> </w:t>
      </w:r>
      <w:r>
        <w:t>likely to suffer, significant harm. Such enquiries enable them to decide whether they should take any</w:t>
      </w:r>
      <w:r>
        <w:rPr>
          <w:spacing w:val="1"/>
        </w:rPr>
        <w:t xml:space="preserve"> </w:t>
      </w:r>
      <w:r>
        <w:t>action to safeguard and promote the child’s welfare and must be initiated where there are concerns about</w:t>
      </w:r>
      <w:r>
        <w:rPr>
          <w:spacing w:val="-66"/>
        </w:rPr>
        <w:t xml:space="preserve"> </w:t>
      </w:r>
      <w:r>
        <w:t>maltreatment, including all forms of abuse and neglect, female genital mutilation or other so-called</w:t>
      </w:r>
      <w:r>
        <w:rPr>
          <w:spacing w:val="1"/>
        </w:rPr>
        <w:t xml:space="preserve"> </w:t>
      </w:r>
      <w:r>
        <w:t>honour-based violence, and extra-familial threats like radicalisation, forced marriage and sexual</w:t>
      </w:r>
      <w:r>
        <w:rPr>
          <w:spacing w:val="1"/>
        </w:rPr>
        <w:t xml:space="preserve"> </w:t>
      </w:r>
      <w:r>
        <w:t>exploitation.</w:t>
      </w:r>
    </w:p>
    <w:p w14:paraId="2694C5A7" w14:textId="77777777" w:rsidR="006F58AE" w:rsidRDefault="006F58AE">
      <w:pPr>
        <w:pStyle w:val="BodyText"/>
        <w:spacing w:before="3"/>
        <w:rPr>
          <w:sz w:val="25"/>
        </w:rPr>
      </w:pPr>
    </w:p>
    <w:p w14:paraId="346F637F" w14:textId="77777777" w:rsidR="006F58AE" w:rsidRDefault="00BB587A">
      <w:pPr>
        <w:pStyle w:val="BodyText"/>
        <w:spacing w:before="1" w:line="276" w:lineRule="auto"/>
        <w:ind w:left="119" w:right="422"/>
      </w:pPr>
      <w:r>
        <w:t>The DSL should refer all cases of suspected abuse or neglect to the Multi Agency Safeguarding Hub</w:t>
      </w:r>
      <w:r>
        <w:rPr>
          <w:spacing w:val="1"/>
        </w:rPr>
        <w:t xml:space="preserve"> </w:t>
      </w:r>
      <w:r>
        <w:t>(MASH), Police (cases where a crime may have been committed) and to the Channel programme where</w:t>
      </w:r>
      <w:r>
        <w:rPr>
          <w:spacing w:val="-66"/>
        </w:rPr>
        <w:t xml:space="preserve"> </w:t>
      </w:r>
      <w:r>
        <w:t>there</w:t>
      </w:r>
      <w:r>
        <w:rPr>
          <w:spacing w:val="-3"/>
        </w:rPr>
        <w:t xml:space="preserve"> </w:t>
      </w:r>
      <w:r>
        <w:t>is</w:t>
      </w:r>
      <w:r>
        <w:rPr>
          <w:spacing w:val="1"/>
        </w:rPr>
        <w:t xml:space="preserve"> </w:t>
      </w:r>
      <w:r>
        <w:t>a</w:t>
      </w:r>
      <w:r>
        <w:rPr>
          <w:spacing w:val="-1"/>
        </w:rPr>
        <w:t xml:space="preserve"> </w:t>
      </w:r>
      <w:r>
        <w:t>radicalisation concern.</w:t>
      </w:r>
    </w:p>
    <w:p w14:paraId="74B04C63" w14:textId="77777777" w:rsidR="006F58AE" w:rsidRDefault="006F58AE">
      <w:pPr>
        <w:pStyle w:val="BodyText"/>
        <w:spacing w:before="7"/>
        <w:rPr>
          <w:sz w:val="24"/>
        </w:rPr>
      </w:pPr>
    </w:p>
    <w:p w14:paraId="2A6F6D39" w14:textId="77777777" w:rsidR="006F58AE" w:rsidRDefault="00BB587A">
      <w:pPr>
        <w:pStyle w:val="Heading1"/>
        <w:numPr>
          <w:ilvl w:val="1"/>
          <w:numId w:val="11"/>
        </w:numPr>
        <w:tabs>
          <w:tab w:val="left" w:pos="561"/>
        </w:tabs>
      </w:pPr>
      <w:bookmarkStart w:id="4" w:name="_bookmark3"/>
      <w:bookmarkEnd w:id="4"/>
      <w:r>
        <w:rPr>
          <w:color w:val="008080"/>
        </w:rPr>
        <w:t>Safeguarding</w:t>
      </w:r>
      <w:r>
        <w:rPr>
          <w:color w:val="008080"/>
          <w:spacing w:val="-5"/>
        </w:rPr>
        <w:t xml:space="preserve"> </w:t>
      </w:r>
      <w:r>
        <w:rPr>
          <w:color w:val="008080"/>
        </w:rPr>
        <w:t>Referrals</w:t>
      </w:r>
      <w:r>
        <w:rPr>
          <w:color w:val="008080"/>
          <w:spacing w:val="-3"/>
        </w:rPr>
        <w:t xml:space="preserve"> </w:t>
      </w:r>
      <w:r>
        <w:rPr>
          <w:color w:val="008080"/>
        </w:rPr>
        <w:t>to</w:t>
      </w:r>
      <w:r>
        <w:rPr>
          <w:color w:val="008080"/>
          <w:spacing w:val="-3"/>
        </w:rPr>
        <w:t xml:space="preserve"> </w:t>
      </w:r>
      <w:r>
        <w:rPr>
          <w:color w:val="008080"/>
        </w:rPr>
        <w:t>the</w:t>
      </w:r>
      <w:r>
        <w:rPr>
          <w:color w:val="008080"/>
          <w:spacing w:val="-3"/>
        </w:rPr>
        <w:t xml:space="preserve"> </w:t>
      </w:r>
      <w:r>
        <w:rPr>
          <w:color w:val="008080"/>
        </w:rPr>
        <w:t>Multi-Agency</w:t>
      </w:r>
      <w:r>
        <w:rPr>
          <w:color w:val="008080"/>
          <w:spacing w:val="-6"/>
        </w:rPr>
        <w:t xml:space="preserve"> </w:t>
      </w:r>
      <w:r>
        <w:rPr>
          <w:color w:val="008080"/>
        </w:rPr>
        <w:t>Safeguarding</w:t>
      </w:r>
      <w:r>
        <w:rPr>
          <w:color w:val="008080"/>
          <w:spacing w:val="-5"/>
        </w:rPr>
        <w:t xml:space="preserve"> </w:t>
      </w:r>
      <w:r>
        <w:rPr>
          <w:color w:val="008080"/>
        </w:rPr>
        <w:t>Hub</w:t>
      </w:r>
    </w:p>
    <w:p w14:paraId="0FBDF5E8" w14:textId="77777777" w:rsidR="006F58AE" w:rsidRDefault="006F58AE">
      <w:pPr>
        <w:pStyle w:val="BodyText"/>
        <w:spacing w:before="5"/>
        <w:rPr>
          <w:sz w:val="25"/>
        </w:rPr>
      </w:pPr>
    </w:p>
    <w:p w14:paraId="058F82BA" w14:textId="3DE05A0C" w:rsidR="006F58AE" w:rsidRDefault="00BB587A">
      <w:pPr>
        <w:pStyle w:val="BodyText"/>
        <w:spacing w:before="1" w:line="276" w:lineRule="auto"/>
        <w:ind w:left="119" w:right="115"/>
      </w:pPr>
      <w:r>
        <w:t>The</w:t>
      </w:r>
      <w:r>
        <w:rPr>
          <w:spacing w:val="-4"/>
        </w:rPr>
        <w:t xml:space="preserve"> </w:t>
      </w:r>
      <w:r>
        <w:t>Multi-Agency</w:t>
      </w:r>
      <w:r>
        <w:rPr>
          <w:spacing w:val="-1"/>
        </w:rPr>
        <w:t xml:space="preserve"> </w:t>
      </w:r>
      <w:r>
        <w:t>Safeguarding</w:t>
      </w:r>
      <w:r>
        <w:rPr>
          <w:spacing w:val="-1"/>
        </w:rPr>
        <w:t xml:space="preserve"> </w:t>
      </w:r>
      <w:r>
        <w:t>Hub</w:t>
      </w:r>
      <w:r>
        <w:rPr>
          <w:spacing w:val="-1"/>
        </w:rPr>
        <w:t xml:space="preserve"> </w:t>
      </w:r>
      <w:r>
        <w:t>(MASH)</w:t>
      </w:r>
      <w:r>
        <w:rPr>
          <w:spacing w:val="-3"/>
        </w:rPr>
        <w:t xml:space="preserve"> </w:t>
      </w:r>
      <w:r>
        <w:t>can</w:t>
      </w:r>
      <w:r>
        <w:rPr>
          <w:spacing w:val="-5"/>
        </w:rPr>
        <w:t xml:space="preserve"> </w:t>
      </w:r>
      <w:r>
        <w:t>advise</w:t>
      </w:r>
      <w:r>
        <w:rPr>
          <w:spacing w:val="-3"/>
        </w:rPr>
        <w:t xml:space="preserve"> </w:t>
      </w:r>
      <w:r>
        <w:t>on</w:t>
      </w:r>
      <w:r>
        <w:rPr>
          <w:spacing w:val="-2"/>
        </w:rPr>
        <w:t xml:space="preserve"> </w:t>
      </w:r>
      <w:r>
        <w:t>whether</w:t>
      </w:r>
      <w:r>
        <w:rPr>
          <w:spacing w:val="-2"/>
        </w:rPr>
        <w:t xml:space="preserve"> </w:t>
      </w:r>
      <w:r>
        <w:t>a</w:t>
      </w:r>
      <w:r>
        <w:rPr>
          <w:spacing w:val="-3"/>
        </w:rPr>
        <w:t xml:space="preserve"> </w:t>
      </w:r>
      <w:r>
        <w:t>family</w:t>
      </w:r>
      <w:r>
        <w:rPr>
          <w:spacing w:val="-2"/>
        </w:rPr>
        <w:t xml:space="preserve"> </w:t>
      </w:r>
      <w:r w:rsidRPr="00DE2A96">
        <w:t>needs</w:t>
      </w:r>
      <w:r w:rsidRPr="00DE2A96">
        <w:rPr>
          <w:spacing w:val="-2"/>
        </w:rPr>
        <w:t xml:space="preserve"> </w:t>
      </w:r>
      <w:r w:rsidR="00F47D55" w:rsidRPr="00DE2A96">
        <w:t>Family Help (previously known as Early Help)</w:t>
      </w:r>
      <w:r w:rsidRPr="00DE2A96">
        <w:rPr>
          <w:spacing w:val="-4"/>
        </w:rPr>
        <w:t xml:space="preserve"> </w:t>
      </w:r>
      <w:r w:rsidRPr="00DE2A96">
        <w:t>or</w:t>
      </w:r>
      <w:r w:rsidRPr="00DE2A96">
        <w:rPr>
          <w:spacing w:val="-1"/>
        </w:rPr>
        <w:t xml:space="preserve"> </w:t>
      </w:r>
      <w:r w:rsidRPr="00DE2A96">
        <w:t>whether</w:t>
      </w:r>
      <w:r w:rsidRPr="00DE2A96">
        <w:rPr>
          <w:spacing w:val="-66"/>
        </w:rPr>
        <w:t xml:space="preserve"> </w:t>
      </w:r>
      <w:r w:rsidRPr="00DE2A96">
        <w:t>they meet</w:t>
      </w:r>
      <w:r w:rsidRPr="00DE2A96">
        <w:rPr>
          <w:spacing w:val="1"/>
        </w:rPr>
        <w:t xml:space="preserve"> </w:t>
      </w:r>
      <w:r w:rsidRPr="00DE2A96">
        <w:t>the</w:t>
      </w:r>
      <w:r w:rsidRPr="00DE2A96">
        <w:rPr>
          <w:spacing w:val="-3"/>
        </w:rPr>
        <w:t xml:space="preserve"> </w:t>
      </w:r>
      <w:r w:rsidRPr="00DE2A96">
        <w:t>threshold</w:t>
      </w:r>
      <w:r w:rsidRPr="00DE2A96">
        <w:rPr>
          <w:spacing w:val="-3"/>
        </w:rPr>
        <w:t xml:space="preserve"> </w:t>
      </w:r>
      <w:r w:rsidRPr="00DE2A96">
        <w:t>for</w:t>
      </w:r>
      <w:r w:rsidRPr="00DE2A96">
        <w:rPr>
          <w:spacing w:val="-1"/>
        </w:rPr>
        <w:t xml:space="preserve"> </w:t>
      </w:r>
      <w:r w:rsidRPr="00DE2A96">
        <w:t>statutory</w:t>
      </w:r>
      <w:r w:rsidRPr="00DE2A96">
        <w:rPr>
          <w:spacing w:val="1"/>
        </w:rPr>
        <w:t xml:space="preserve"> </w:t>
      </w:r>
      <w:r w:rsidRPr="00DE2A96">
        <w:t>child</w:t>
      </w:r>
      <w:r w:rsidRPr="00DE2A96">
        <w:rPr>
          <w:spacing w:val="-2"/>
        </w:rPr>
        <w:t xml:space="preserve"> </w:t>
      </w:r>
      <w:r w:rsidRPr="00DE2A96">
        <w:t>protection.</w:t>
      </w:r>
    </w:p>
    <w:p w14:paraId="6D96CAF2" w14:textId="77777777" w:rsidR="006F58AE" w:rsidRDefault="006F58AE">
      <w:pPr>
        <w:pStyle w:val="BodyText"/>
        <w:spacing w:before="1"/>
        <w:rPr>
          <w:sz w:val="25"/>
        </w:rPr>
      </w:pPr>
    </w:p>
    <w:p w14:paraId="4CF49AA7" w14:textId="77777777" w:rsidR="006F58AE" w:rsidRDefault="00BB587A">
      <w:pPr>
        <w:pStyle w:val="BodyText"/>
        <w:spacing w:before="1" w:line="276" w:lineRule="auto"/>
        <w:ind w:left="119" w:right="273"/>
      </w:pPr>
      <w:r>
        <w:t>The MASH deals with referrals from professionals and members of the public who may have concerns</w:t>
      </w:r>
      <w:r>
        <w:rPr>
          <w:spacing w:val="1"/>
        </w:rPr>
        <w:t xml:space="preserve"> </w:t>
      </w:r>
      <w:r>
        <w:t>about a child’s welfare. The MASH makes the process of dealing with referrals quicker and more effective</w:t>
      </w:r>
      <w:r>
        <w:rPr>
          <w:spacing w:val="-67"/>
        </w:rPr>
        <w:t xml:space="preserve"> </w:t>
      </w:r>
      <w:r>
        <w:t>by</w:t>
      </w:r>
      <w:r>
        <w:rPr>
          <w:spacing w:val="-1"/>
        </w:rPr>
        <w:t xml:space="preserve"> </w:t>
      </w:r>
      <w:r>
        <w:t>improving</w:t>
      </w:r>
      <w:r>
        <w:rPr>
          <w:spacing w:val="-3"/>
        </w:rPr>
        <w:t xml:space="preserve"> </w:t>
      </w:r>
      <w:r>
        <w:t>the</w:t>
      </w:r>
      <w:r>
        <w:rPr>
          <w:spacing w:val="-1"/>
        </w:rPr>
        <w:t xml:space="preserve"> </w:t>
      </w:r>
      <w:r>
        <w:t>way</w:t>
      </w:r>
      <w:r>
        <w:rPr>
          <w:spacing w:val="-2"/>
        </w:rPr>
        <w:t xml:space="preserve"> </w:t>
      </w:r>
      <w:r>
        <w:t>that</w:t>
      </w:r>
      <w:r>
        <w:rPr>
          <w:spacing w:val="1"/>
        </w:rPr>
        <w:t xml:space="preserve"> </w:t>
      </w:r>
      <w:r>
        <w:t>Agencies share</w:t>
      </w:r>
      <w:r>
        <w:rPr>
          <w:spacing w:val="-2"/>
        </w:rPr>
        <w:t xml:space="preserve"> </w:t>
      </w:r>
      <w:r>
        <w:t>information.</w:t>
      </w:r>
    </w:p>
    <w:p w14:paraId="5EDDD281" w14:textId="77777777" w:rsidR="006F58AE" w:rsidRDefault="006F58AE">
      <w:pPr>
        <w:pStyle w:val="BodyText"/>
        <w:spacing w:before="3"/>
        <w:rPr>
          <w:sz w:val="25"/>
        </w:rPr>
      </w:pPr>
    </w:p>
    <w:p w14:paraId="7EE196E5" w14:textId="77777777" w:rsidR="006F58AE" w:rsidRDefault="00BB587A">
      <w:pPr>
        <w:pStyle w:val="BodyText"/>
        <w:ind w:left="119"/>
      </w:pPr>
      <w:r>
        <w:t>Safeguarding</w:t>
      </w:r>
      <w:r>
        <w:rPr>
          <w:spacing w:val="-2"/>
        </w:rPr>
        <w:t xml:space="preserve"> </w:t>
      </w:r>
      <w:r>
        <w:t>Referrals</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6"/>
        </w:rPr>
        <w:t xml:space="preserve"> </w:t>
      </w:r>
      <w:r>
        <w:t>the</w:t>
      </w:r>
      <w:r>
        <w:rPr>
          <w:spacing w:val="-4"/>
        </w:rPr>
        <w:t xml:space="preserve"> </w:t>
      </w:r>
      <w:r>
        <w:t>following</w:t>
      </w:r>
      <w:r>
        <w:rPr>
          <w:spacing w:val="-1"/>
        </w:rPr>
        <w:t xml:space="preserve"> </w:t>
      </w:r>
      <w:r>
        <w:t>way:</w:t>
      </w:r>
    </w:p>
    <w:p w14:paraId="2F66CEF2" w14:textId="77777777" w:rsidR="006F58AE" w:rsidRDefault="006F58AE">
      <w:pPr>
        <w:pStyle w:val="BodyText"/>
        <w:spacing w:before="9"/>
        <w:rPr>
          <w:sz w:val="28"/>
        </w:rPr>
      </w:pPr>
    </w:p>
    <w:p w14:paraId="161DE838" w14:textId="77777777" w:rsidR="006F58AE" w:rsidRDefault="00BB587A">
      <w:pPr>
        <w:pStyle w:val="BodyText"/>
        <w:spacing w:line="276" w:lineRule="auto"/>
        <w:ind w:left="119" w:right="782"/>
      </w:pPr>
      <w:r>
        <w:t>By telephone contact to the Multi-Agency Safeguarding Hub (MASH): 0300 126 7000 followed up by</w:t>
      </w:r>
      <w:r>
        <w:rPr>
          <w:spacing w:val="-66"/>
        </w:rPr>
        <w:t xml:space="preserve"> </w:t>
      </w:r>
      <w:r>
        <w:t>completion</w:t>
      </w:r>
      <w:r>
        <w:rPr>
          <w:spacing w:val="-1"/>
        </w:rPr>
        <w:t xml:space="preserve"> </w:t>
      </w:r>
      <w:r>
        <w:t>of</w:t>
      </w:r>
      <w:r>
        <w:rPr>
          <w:spacing w:val="-2"/>
        </w:rPr>
        <w:t xml:space="preserve"> </w:t>
      </w:r>
      <w:r>
        <w:t>the</w:t>
      </w:r>
      <w:r>
        <w:rPr>
          <w:spacing w:val="-1"/>
        </w:rPr>
        <w:t xml:space="preserve"> </w:t>
      </w:r>
      <w:r>
        <w:t>online</w:t>
      </w:r>
      <w:r>
        <w:rPr>
          <w:spacing w:val="-3"/>
        </w:rPr>
        <w:t xml:space="preserve"> </w:t>
      </w:r>
      <w:r>
        <w:t>referral form</w:t>
      </w:r>
      <w:r>
        <w:rPr>
          <w:spacing w:val="-2"/>
        </w:rPr>
        <w:t xml:space="preserve"> </w:t>
      </w:r>
      <w:r>
        <w:t>(if</w:t>
      </w:r>
      <w:r>
        <w:rPr>
          <w:spacing w:val="-1"/>
        </w:rPr>
        <w:t xml:space="preserve"> </w:t>
      </w:r>
      <w:r>
        <w:t>requested by</w:t>
      </w:r>
      <w:r>
        <w:rPr>
          <w:spacing w:val="-2"/>
        </w:rPr>
        <w:t xml:space="preserve"> </w:t>
      </w:r>
      <w:r>
        <w:t>MASH).</w:t>
      </w:r>
    </w:p>
    <w:p w14:paraId="146258B4" w14:textId="2DEF2E05" w:rsidR="006F58AE" w:rsidRDefault="00BB587A">
      <w:pPr>
        <w:pStyle w:val="BodyText"/>
        <w:spacing w:line="276" w:lineRule="auto"/>
        <w:ind w:left="119" w:right="115"/>
      </w:pPr>
      <w:r>
        <w:t>In</w:t>
      </w:r>
      <w:r>
        <w:rPr>
          <w:spacing w:val="-3"/>
        </w:rPr>
        <w:t xml:space="preserve"> </w:t>
      </w:r>
      <w:r>
        <w:t>an</w:t>
      </w:r>
      <w:r>
        <w:rPr>
          <w:spacing w:val="-2"/>
        </w:rPr>
        <w:t xml:space="preserve"> </w:t>
      </w:r>
      <w:r>
        <w:t>emergency outside</w:t>
      </w:r>
      <w:r>
        <w:rPr>
          <w:spacing w:val="-5"/>
        </w:rPr>
        <w:t xml:space="preserve"> </w:t>
      </w:r>
      <w:r>
        <w:t>office</w:t>
      </w:r>
      <w:r>
        <w:rPr>
          <w:spacing w:val="-2"/>
        </w:rPr>
        <w:t xml:space="preserve"> </w:t>
      </w:r>
      <w:r>
        <w:t>hours,</w:t>
      </w:r>
      <w:r>
        <w:rPr>
          <w:spacing w:val="-2"/>
        </w:rPr>
        <w:t xml:space="preserve"> </w:t>
      </w:r>
      <w:r>
        <w:t>by</w:t>
      </w:r>
      <w:r>
        <w:rPr>
          <w:spacing w:val="-3"/>
        </w:rPr>
        <w:t xml:space="preserve"> </w:t>
      </w:r>
      <w:r>
        <w:t>contacting the</w:t>
      </w:r>
      <w:r>
        <w:rPr>
          <w:spacing w:val="-2"/>
        </w:rPr>
        <w:t xml:space="preserve"> </w:t>
      </w:r>
      <w:r>
        <w:t>Emergency</w:t>
      </w:r>
      <w:r>
        <w:rPr>
          <w:spacing w:val="-3"/>
        </w:rPr>
        <w:t xml:space="preserve"> </w:t>
      </w:r>
      <w:r>
        <w:t>Duty</w:t>
      </w:r>
      <w:r>
        <w:rPr>
          <w:spacing w:val="-3"/>
        </w:rPr>
        <w:t xml:space="preserve"> </w:t>
      </w:r>
      <w:r>
        <w:t>Team</w:t>
      </w:r>
      <w:r>
        <w:rPr>
          <w:spacing w:val="-2"/>
        </w:rPr>
        <w:t xml:space="preserve"> </w:t>
      </w:r>
      <w:r>
        <w:t xml:space="preserve">on: </w:t>
      </w:r>
      <w:r w:rsidR="00FF2371">
        <w:t>0300 126 7000</w:t>
      </w:r>
      <w:r>
        <w:rPr>
          <w:spacing w:val="-1"/>
        </w:rPr>
        <w:t xml:space="preserve"> </w:t>
      </w:r>
      <w:r>
        <w:t>or</w:t>
      </w:r>
      <w:r>
        <w:rPr>
          <w:spacing w:val="-2"/>
        </w:rPr>
        <w:t xml:space="preserve"> </w:t>
      </w:r>
      <w:r>
        <w:t>the</w:t>
      </w:r>
      <w:r>
        <w:rPr>
          <w:spacing w:val="-65"/>
        </w:rPr>
        <w:t xml:space="preserve"> </w:t>
      </w:r>
      <w:r>
        <w:t>Police</w:t>
      </w:r>
      <w:r>
        <w:rPr>
          <w:spacing w:val="-1"/>
        </w:rPr>
        <w:t xml:space="preserve"> </w:t>
      </w:r>
      <w:r>
        <w:t>on 999.</w:t>
      </w:r>
    </w:p>
    <w:p w14:paraId="235C8725" w14:textId="77777777" w:rsidR="006F58AE" w:rsidRDefault="00BB587A">
      <w:pPr>
        <w:pStyle w:val="Heading6"/>
        <w:spacing w:before="81" w:line="276" w:lineRule="auto"/>
        <w:ind w:right="577"/>
      </w:pPr>
      <w:r>
        <w:t>If a child is in immediate danger at any time, left alone or missing, you should contact the</w:t>
      </w:r>
      <w:r>
        <w:rPr>
          <w:spacing w:val="-63"/>
        </w:rPr>
        <w:t xml:space="preserve"> </w:t>
      </w:r>
      <w:r>
        <w:t>police</w:t>
      </w:r>
      <w:r>
        <w:rPr>
          <w:spacing w:val="-1"/>
        </w:rPr>
        <w:t xml:space="preserve"> </w:t>
      </w:r>
      <w:r>
        <w:t>directly</w:t>
      </w:r>
      <w:r>
        <w:rPr>
          <w:spacing w:val="-2"/>
        </w:rPr>
        <w:t xml:space="preserve"> </w:t>
      </w:r>
      <w:r>
        <w:t>and /</w:t>
      </w:r>
      <w:r>
        <w:rPr>
          <w:spacing w:val="-2"/>
        </w:rPr>
        <w:t xml:space="preserve"> </w:t>
      </w:r>
      <w:r>
        <w:t>or an ambulance</w:t>
      </w:r>
      <w:r>
        <w:rPr>
          <w:spacing w:val="-2"/>
        </w:rPr>
        <w:t xml:space="preserve"> </w:t>
      </w:r>
      <w:r>
        <w:t>using</w:t>
      </w:r>
      <w:r>
        <w:rPr>
          <w:spacing w:val="-2"/>
        </w:rPr>
        <w:t xml:space="preserve"> </w:t>
      </w:r>
      <w:r>
        <w:t>999.</w:t>
      </w:r>
    </w:p>
    <w:p w14:paraId="0D1A1F7D" w14:textId="77777777" w:rsidR="00670565" w:rsidRDefault="00670565" w:rsidP="001F434F">
      <w:pPr>
        <w:pStyle w:val="BodyText"/>
        <w:spacing w:before="39"/>
      </w:pPr>
    </w:p>
    <w:p w14:paraId="543BF8A9" w14:textId="3ABA9D46" w:rsidR="00670565" w:rsidRPr="001F434F" w:rsidRDefault="00C84699">
      <w:pPr>
        <w:pStyle w:val="BodyText"/>
        <w:spacing w:before="39"/>
        <w:ind w:left="119"/>
      </w:pPr>
      <w:r w:rsidRPr="001F434F">
        <w:t xml:space="preserve">The referral report is the only way to make a referral or to request a consultation. </w:t>
      </w:r>
      <w:r w:rsidR="00336385" w:rsidRPr="001F434F">
        <w:t xml:space="preserve">Advice and guidance can be sought via phone however if this is not supported by a form the information will not be recorded and a written response will not be received. </w:t>
      </w:r>
      <w:hyperlink r:id="rId17" w:history="1">
        <w:r w:rsidR="000C6775" w:rsidRPr="001F434F">
          <w:rPr>
            <w:rStyle w:val="Hyperlink"/>
          </w:rPr>
          <w:t>Further information can be found here</w:t>
        </w:r>
      </w:hyperlink>
    </w:p>
    <w:p w14:paraId="6E96AC7C" w14:textId="77777777" w:rsidR="000C6775" w:rsidRPr="001F434F" w:rsidRDefault="000C6775">
      <w:pPr>
        <w:pStyle w:val="BodyText"/>
        <w:spacing w:before="39"/>
        <w:ind w:left="119"/>
      </w:pPr>
    </w:p>
    <w:p w14:paraId="36F0937B" w14:textId="5A26CE5B"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can be contacted via</w:t>
      </w:r>
      <w:r w:rsidR="001F434F">
        <w:rPr>
          <w:rFonts w:eastAsia="Times New Roman"/>
          <w:b/>
          <w:bCs/>
          <w:color w:val="273244"/>
          <w:lang w:val="en-GB" w:eastAsia="en-GB"/>
        </w:rPr>
        <w:t xml:space="preserve"> </w:t>
      </w:r>
      <w:hyperlink r:id="rId18" w:history="1">
        <w:r w:rsidR="0081125A" w:rsidRPr="005B6A7F">
          <w:rPr>
            <w:rStyle w:val="Hyperlink"/>
            <w:rFonts w:eastAsia="Times New Roman"/>
            <w:b/>
            <w:bCs/>
            <w:lang w:val="en-GB" w:eastAsia="en-GB"/>
          </w:rPr>
          <w:t>LADOConsultations@NCTrust.co.uk</w:t>
        </w:r>
      </w:hyperlink>
    </w:p>
    <w:p w14:paraId="4656A09D"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Business Support can be contacted via phone:</w:t>
      </w:r>
    </w:p>
    <w:p w14:paraId="045C7317"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Lisa Austin</w:t>
      </w:r>
      <w:r w:rsidRPr="001F434F">
        <w:rPr>
          <w:rFonts w:eastAsia="Times New Roman"/>
          <w:color w:val="273244"/>
          <w:lang w:val="en-GB" w:eastAsia="en-GB"/>
        </w:rPr>
        <w:t> 07884615005, </w:t>
      </w:r>
      <w:r w:rsidRPr="001F434F">
        <w:rPr>
          <w:rFonts w:eastAsia="Times New Roman"/>
          <w:b/>
          <w:bCs/>
          <w:color w:val="273244"/>
          <w:lang w:val="en-GB" w:eastAsia="en-GB"/>
        </w:rPr>
        <w:t>Adebola Attah </w:t>
      </w:r>
      <w:r w:rsidRPr="001F434F">
        <w:rPr>
          <w:rFonts w:eastAsia="Times New Roman"/>
          <w:color w:val="273244"/>
          <w:lang w:val="en-GB" w:eastAsia="en-GB"/>
        </w:rPr>
        <w:t>07386690052, </w:t>
      </w:r>
      <w:r w:rsidRPr="001F434F">
        <w:rPr>
          <w:rFonts w:eastAsia="Times New Roman"/>
          <w:b/>
          <w:bCs/>
          <w:color w:val="273244"/>
          <w:lang w:val="en-GB" w:eastAsia="en-GB"/>
        </w:rPr>
        <w:t>Beth Panter </w:t>
      </w:r>
      <w:r w:rsidRPr="001F434F">
        <w:rPr>
          <w:rFonts w:eastAsia="Times New Roman"/>
          <w:color w:val="273244"/>
          <w:lang w:val="en-GB" w:eastAsia="en-GB"/>
        </w:rPr>
        <w:t>07522631597</w:t>
      </w:r>
    </w:p>
    <w:p w14:paraId="69B7FAD7" w14:textId="77777777" w:rsidR="00F74098" w:rsidRPr="00F74098" w:rsidRDefault="00F74098" w:rsidP="00F74098">
      <w:pPr>
        <w:widowControl/>
        <w:shd w:val="clear" w:color="auto" w:fill="FFFFFF"/>
        <w:autoSpaceDE/>
        <w:autoSpaceDN/>
        <w:spacing w:after="225"/>
        <w:ind w:left="142"/>
        <w:rPr>
          <w:rFonts w:eastAsia="Times New Roman"/>
          <w:color w:val="273244"/>
          <w:lang w:val="en-GB" w:eastAsia="en-GB"/>
        </w:rPr>
      </w:pPr>
      <w:r w:rsidRPr="001F434F">
        <w:rPr>
          <w:rFonts w:eastAsia="Times New Roman"/>
          <w:b/>
          <w:bCs/>
          <w:color w:val="273244"/>
          <w:lang w:val="en-GB" w:eastAsia="en-GB"/>
        </w:rPr>
        <w:t>LADO Officers</w:t>
      </w:r>
      <w:r w:rsidRPr="001F434F">
        <w:rPr>
          <w:rFonts w:eastAsia="Times New Roman"/>
          <w:color w:val="273244"/>
          <w:lang w:val="en-GB" w:eastAsia="en-GB"/>
        </w:rPr>
        <w:t> -Andy Smith 07850 854309 / Sian Edwards 07738 636449 / Francesca Hamilton 07712 718701</w:t>
      </w:r>
    </w:p>
    <w:p w14:paraId="58ACFED1" w14:textId="77777777" w:rsidR="006F58AE" w:rsidRDefault="006F58AE">
      <w:pPr>
        <w:pStyle w:val="BodyText"/>
      </w:pPr>
    </w:p>
    <w:p w14:paraId="7FB88338" w14:textId="77777777" w:rsidR="006F58AE" w:rsidRDefault="00BB587A">
      <w:pPr>
        <w:pStyle w:val="Heading1"/>
        <w:numPr>
          <w:ilvl w:val="1"/>
          <w:numId w:val="11"/>
        </w:numPr>
        <w:tabs>
          <w:tab w:val="left" w:pos="561"/>
        </w:tabs>
        <w:spacing w:before="101"/>
      </w:pPr>
      <w:bookmarkStart w:id="5" w:name="_bookmark4"/>
      <w:bookmarkEnd w:id="5"/>
      <w:r>
        <w:rPr>
          <w:color w:val="008080"/>
        </w:rPr>
        <w:t>Complex</w:t>
      </w:r>
      <w:r>
        <w:rPr>
          <w:color w:val="008080"/>
          <w:spacing w:val="-4"/>
        </w:rPr>
        <w:t xml:space="preserve"> </w:t>
      </w:r>
      <w:r>
        <w:rPr>
          <w:color w:val="008080"/>
        </w:rPr>
        <w:t>Case</w:t>
      </w:r>
      <w:r>
        <w:rPr>
          <w:color w:val="008080"/>
          <w:spacing w:val="-4"/>
        </w:rPr>
        <w:t xml:space="preserve"> </w:t>
      </w:r>
      <w:r>
        <w:rPr>
          <w:color w:val="008080"/>
        </w:rPr>
        <w:t>Discussions</w:t>
      </w:r>
    </w:p>
    <w:p w14:paraId="648EFFBD" w14:textId="77777777" w:rsidR="006F58AE" w:rsidRDefault="006F58AE">
      <w:pPr>
        <w:pStyle w:val="BodyText"/>
        <w:spacing w:before="6"/>
        <w:rPr>
          <w:sz w:val="25"/>
        </w:rPr>
      </w:pPr>
    </w:p>
    <w:p w14:paraId="5CF5F45D" w14:textId="77777777" w:rsidR="006F58AE" w:rsidRDefault="00BB587A">
      <w:pPr>
        <w:pStyle w:val="BodyText"/>
        <w:spacing w:line="276" w:lineRule="auto"/>
        <w:ind w:left="119" w:right="315"/>
      </w:pPr>
      <w:r>
        <w:t>The aim of these meetings is to provide a responsive service to families and professionals throughout</w:t>
      </w:r>
      <w:r>
        <w:rPr>
          <w:spacing w:val="1"/>
        </w:rPr>
        <w:t xml:space="preserve"> </w:t>
      </w:r>
      <w:r>
        <w:t>Northamptonshire where a case is considered to be of a complex nature and various support has already</w:t>
      </w:r>
      <w:r>
        <w:rPr>
          <w:spacing w:val="-66"/>
        </w:rPr>
        <w:t xml:space="preserve"> </w:t>
      </w:r>
      <w:r>
        <w:t>been in place without noticeable success. Should this situation arise, the DSL of our Academy will</w:t>
      </w:r>
      <w:r>
        <w:rPr>
          <w:spacing w:val="1"/>
        </w:rPr>
        <w:t xml:space="preserve"> </w:t>
      </w:r>
      <w:r>
        <w:t>complete</w:t>
      </w:r>
      <w:r>
        <w:rPr>
          <w:spacing w:val="-2"/>
        </w:rPr>
        <w:t xml:space="preserve"> </w:t>
      </w:r>
      <w:r>
        <w:t>an</w:t>
      </w:r>
      <w:r>
        <w:rPr>
          <w:spacing w:val="-2"/>
        </w:rPr>
        <w:t xml:space="preserve"> </w:t>
      </w:r>
      <w:r>
        <w:t>online</w:t>
      </w:r>
      <w:r>
        <w:rPr>
          <w:spacing w:val="-2"/>
        </w:rPr>
        <w:t xml:space="preserve"> </w:t>
      </w:r>
      <w:r>
        <w:t>request form</w:t>
      </w:r>
      <w:r>
        <w:rPr>
          <w:spacing w:val="-2"/>
        </w:rPr>
        <w:t xml:space="preserve"> </w:t>
      </w:r>
      <w:r>
        <w:t>detailing the</w:t>
      </w:r>
      <w:r>
        <w:rPr>
          <w:spacing w:val="-2"/>
        </w:rPr>
        <w:t xml:space="preserve"> </w:t>
      </w:r>
      <w:r>
        <w:t>risks</w:t>
      </w:r>
      <w:r>
        <w:rPr>
          <w:spacing w:val="-1"/>
        </w:rPr>
        <w:t xml:space="preserve"> </w:t>
      </w:r>
      <w:r>
        <w:t>and issues</w:t>
      </w:r>
      <w:r>
        <w:rPr>
          <w:spacing w:val="-4"/>
        </w:rPr>
        <w:t xml:space="preserve"> </w:t>
      </w:r>
      <w:r>
        <w:t>and intended outcomes</w:t>
      </w:r>
      <w:r>
        <w:rPr>
          <w:spacing w:val="-1"/>
        </w:rPr>
        <w:t xml:space="preserve"> </w:t>
      </w:r>
      <w:r>
        <w:t>from</w:t>
      </w:r>
      <w:r>
        <w:rPr>
          <w:spacing w:val="-2"/>
        </w:rPr>
        <w:t xml:space="preserve"> </w:t>
      </w:r>
      <w:r>
        <w:t>a</w:t>
      </w:r>
      <w:r>
        <w:rPr>
          <w:spacing w:val="-5"/>
        </w:rPr>
        <w:t xml:space="preserve"> </w:t>
      </w:r>
      <w:r>
        <w:t>case</w:t>
      </w:r>
    </w:p>
    <w:p w14:paraId="62AC738B" w14:textId="0E9D16F9" w:rsidR="006F58AE" w:rsidRDefault="00BB587A">
      <w:pPr>
        <w:pStyle w:val="BodyText"/>
        <w:spacing w:before="1" w:line="276" w:lineRule="auto"/>
        <w:ind w:left="119" w:right="595"/>
      </w:pPr>
      <w:r>
        <w:t>discussion. The family’s consent for case discussion will be sought. Decisions on a way forward will be</w:t>
      </w:r>
      <w:r>
        <w:rPr>
          <w:spacing w:val="-67"/>
        </w:rPr>
        <w:t xml:space="preserve"> </w:t>
      </w:r>
      <w:r>
        <w:t xml:space="preserve">suggested by a </w:t>
      </w:r>
      <w:r w:rsidR="00F47D55" w:rsidRPr="0081125A">
        <w:t xml:space="preserve">Family Help </w:t>
      </w:r>
      <w:r>
        <w:t>Coordinator who will contact the Academy to offer advice and to agree</w:t>
      </w:r>
      <w:r>
        <w:rPr>
          <w:spacing w:val="1"/>
        </w:rPr>
        <w:t xml:space="preserve"> </w:t>
      </w:r>
      <w:r>
        <w:t>actions.</w:t>
      </w:r>
    </w:p>
    <w:p w14:paraId="589D1FBE" w14:textId="77777777" w:rsidR="006F58AE" w:rsidRDefault="006F58AE">
      <w:pPr>
        <w:pStyle w:val="BodyText"/>
        <w:spacing w:before="2"/>
        <w:rPr>
          <w:sz w:val="20"/>
        </w:rPr>
      </w:pPr>
    </w:p>
    <w:p w14:paraId="7A45A013" w14:textId="77777777" w:rsidR="006F58AE" w:rsidRDefault="00BB587A">
      <w:pPr>
        <w:pStyle w:val="BodyText"/>
        <w:spacing w:before="81"/>
        <w:ind w:left="839"/>
      </w:pPr>
      <w:r>
        <w:rPr>
          <w:color w:val="008080"/>
        </w:rPr>
        <w:t>Locality</w:t>
      </w:r>
      <w:r>
        <w:rPr>
          <w:color w:val="008080"/>
          <w:spacing w:val="-3"/>
        </w:rPr>
        <w:t xml:space="preserve"> </w:t>
      </w:r>
      <w:r>
        <w:rPr>
          <w:color w:val="008080"/>
        </w:rPr>
        <w:t>Forums</w:t>
      </w:r>
    </w:p>
    <w:p w14:paraId="5C1AF55B" w14:textId="77777777" w:rsidR="006F58AE" w:rsidRDefault="006F58AE">
      <w:pPr>
        <w:pStyle w:val="BodyText"/>
        <w:spacing w:before="11"/>
        <w:rPr>
          <w:sz w:val="21"/>
        </w:rPr>
      </w:pPr>
    </w:p>
    <w:p w14:paraId="11439906" w14:textId="77777777" w:rsidR="006F58AE" w:rsidRDefault="00BB587A">
      <w:pPr>
        <w:pStyle w:val="BodyText"/>
        <w:spacing w:line="276" w:lineRule="auto"/>
        <w:ind w:left="119" w:right="410"/>
      </w:pPr>
      <w:r>
        <w:t>There are ten Locality Forums across Northamptonshire. They aim to move to an early intervention</w:t>
      </w:r>
      <w:r>
        <w:rPr>
          <w:spacing w:val="1"/>
        </w:rPr>
        <w:t xml:space="preserve"> </w:t>
      </w:r>
      <w:r>
        <w:t>response that addresses the needs of the local area and build a shared understanding of the profile and</w:t>
      </w:r>
      <w:r>
        <w:rPr>
          <w:spacing w:val="-67"/>
        </w:rPr>
        <w:t xml:space="preserve"> </w:t>
      </w:r>
      <w:r>
        <w:t>emerging priorities</w:t>
      </w:r>
      <w:r>
        <w:rPr>
          <w:spacing w:val="-3"/>
        </w:rPr>
        <w:t xml:space="preserve"> </w:t>
      </w:r>
      <w:r>
        <w:t>of each</w:t>
      </w:r>
      <w:r>
        <w:rPr>
          <w:spacing w:val="-1"/>
        </w:rPr>
        <w:t xml:space="preserve"> </w:t>
      </w:r>
      <w:r>
        <w:t>area.</w:t>
      </w:r>
    </w:p>
    <w:p w14:paraId="69524369" w14:textId="77777777" w:rsidR="006F58AE" w:rsidRDefault="006F58AE">
      <w:pPr>
        <w:pStyle w:val="BodyText"/>
        <w:spacing w:before="4"/>
        <w:rPr>
          <w:sz w:val="25"/>
        </w:rPr>
      </w:pPr>
    </w:p>
    <w:p w14:paraId="13F0F0E2" w14:textId="77777777" w:rsidR="006F58AE" w:rsidRDefault="00BB587A">
      <w:pPr>
        <w:pStyle w:val="BodyText"/>
        <w:spacing w:line="276" w:lineRule="auto"/>
        <w:ind w:left="119" w:right="281"/>
      </w:pPr>
      <w:r>
        <w:t>Joining up resources and developing solutions to address local needs is a key role of the Locality Forums,</w:t>
      </w:r>
      <w:r>
        <w:rPr>
          <w:spacing w:val="-66"/>
        </w:rPr>
        <w:t xml:space="preserve"> </w:t>
      </w:r>
      <w:r>
        <w:t>which are made up of key local stakeholders including academies, early years, NCC education, GPs and</w:t>
      </w:r>
      <w:r>
        <w:rPr>
          <w:spacing w:val="1"/>
        </w:rPr>
        <w:t xml:space="preserve"> </w:t>
      </w:r>
      <w:r>
        <w:t>school</w:t>
      </w:r>
      <w:r>
        <w:rPr>
          <w:spacing w:val="-1"/>
        </w:rPr>
        <w:t xml:space="preserve"> </w:t>
      </w:r>
      <w:r>
        <w:t>nurses. Key</w:t>
      </w:r>
      <w:r>
        <w:rPr>
          <w:spacing w:val="-3"/>
        </w:rPr>
        <w:t xml:space="preserve"> </w:t>
      </w:r>
      <w:r>
        <w:t>pieces of</w:t>
      </w:r>
      <w:r>
        <w:rPr>
          <w:spacing w:val="-1"/>
        </w:rPr>
        <w:t xml:space="preserve"> </w:t>
      </w:r>
      <w:r>
        <w:t>work</w:t>
      </w:r>
      <w:r>
        <w:rPr>
          <w:spacing w:val="-3"/>
        </w:rPr>
        <w:t xml:space="preserve"> </w:t>
      </w:r>
      <w:r>
        <w:t>have</w:t>
      </w:r>
      <w:r>
        <w:rPr>
          <w:spacing w:val="-1"/>
        </w:rPr>
        <w:t xml:space="preserve"> </w:t>
      </w:r>
      <w:r>
        <w:t>been</w:t>
      </w:r>
      <w:r>
        <w:rPr>
          <w:spacing w:val="-1"/>
        </w:rPr>
        <w:t xml:space="preserve"> </w:t>
      </w:r>
      <w:r>
        <w:t>developed as a</w:t>
      </w:r>
      <w:r>
        <w:rPr>
          <w:spacing w:val="-1"/>
        </w:rPr>
        <w:t xml:space="preserve"> </w:t>
      </w:r>
      <w:r>
        <w:t>result</w:t>
      </w:r>
      <w:r>
        <w:rPr>
          <w:spacing w:val="-2"/>
        </w:rPr>
        <w:t xml:space="preserve"> </w:t>
      </w:r>
      <w:r>
        <w:t>of</w:t>
      </w:r>
      <w:r>
        <w:rPr>
          <w:spacing w:val="-1"/>
        </w:rPr>
        <w:t xml:space="preserve"> </w:t>
      </w:r>
      <w:r>
        <w:t>these</w:t>
      </w:r>
      <w:r>
        <w:rPr>
          <w:spacing w:val="-1"/>
        </w:rPr>
        <w:t xml:space="preserve"> </w:t>
      </w:r>
      <w:r>
        <w:t>Forums.</w:t>
      </w:r>
    </w:p>
    <w:p w14:paraId="7F462D0B" w14:textId="77777777" w:rsidR="006F58AE" w:rsidRDefault="006F58AE">
      <w:pPr>
        <w:pStyle w:val="BodyText"/>
        <w:spacing w:before="6"/>
        <w:rPr>
          <w:sz w:val="24"/>
        </w:rPr>
      </w:pPr>
    </w:p>
    <w:p w14:paraId="423B0711" w14:textId="77777777" w:rsidR="006F58AE" w:rsidRDefault="00BB587A">
      <w:pPr>
        <w:pStyle w:val="Heading1"/>
        <w:numPr>
          <w:ilvl w:val="1"/>
          <w:numId w:val="11"/>
        </w:numPr>
        <w:tabs>
          <w:tab w:val="left" w:pos="562"/>
        </w:tabs>
        <w:spacing w:before="1"/>
        <w:ind w:left="561" w:hanging="328"/>
      </w:pPr>
      <w:bookmarkStart w:id="6" w:name="_bookmark5"/>
      <w:bookmarkEnd w:id="6"/>
      <w:r>
        <w:rPr>
          <w:color w:val="008080"/>
        </w:rPr>
        <w:t>Other</w:t>
      </w:r>
      <w:r>
        <w:rPr>
          <w:color w:val="008080"/>
          <w:spacing w:val="-4"/>
        </w:rPr>
        <w:t xml:space="preserve"> </w:t>
      </w:r>
      <w:r>
        <w:rPr>
          <w:color w:val="008080"/>
        </w:rPr>
        <w:t>Useful</w:t>
      </w:r>
      <w:r>
        <w:rPr>
          <w:color w:val="008080"/>
          <w:spacing w:val="-4"/>
        </w:rPr>
        <w:t xml:space="preserve"> </w:t>
      </w:r>
      <w:r>
        <w:rPr>
          <w:color w:val="008080"/>
        </w:rPr>
        <w:t>Links</w:t>
      </w:r>
    </w:p>
    <w:p w14:paraId="6D8AEB9E" w14:textId="77777777" w:rsidR="006F58AE" w:rsidRDefault="006F58AE">
      <w:pPr>
        <w:pStyle w:val="BodyText"/>
        <w:spacing w:before="6"/>
        <w:rPr>
          <w:sz w:val="25"/>
        </w:rPr>
      </w:pPr>
    </w:p>
    <w:p w14:paraId="057E0171" w14:textId="77777777" w:rsidR="006F58AE" w:rsidRDefault="00BB587A">
      <w:pPr>
        <w:pStyle w:val="Heading6"/>
      </w:pPr>
      <w:r>
        <w:t>Local:</w:t>
      </w:r>
    </w:p>
    <w:p w14:paraId="4E09F509" w14:textId="77777777" w:rsidR="006F58AE" w:rsidRDefault="006F58AE">
      <w:pPr>
        <w:pStyle w:val="BodyText"/>
        <w:spacing w:before="6"/>
        <w:rPr>
          <w:b/>
          <w:sz w:val="28"/>
        </w:rPr>
      </w:pPr>
    </w:p>
    <w:p w14:paraId="2F1B66F9" w14:textId="77777777" w:rsidR="000509D7" w:rsidRDefault="00BB587A">
      <w:pPr>
        <w:spacing w:line="276" w:lineRule="auto"/>
        <w:ind w:left="119" w:right="4615"/>
      </w:pPr>
      <w:r>
        <w:t>Northamptonshire Safeguarding Children Partnership (NSCP)</w:t>
      </w:r>
      <w:r>
        <w:rPr>
          <w:spacing w:val="-66"/>
        </w:rPr>
        <w:t xml:space="preserve"> </w:t>
      </w:r>
      <w:r>
        <w:t xml:space="preserve">Telephone: 01604 364036 </w:t>
      </w:r>
    </w:p>
    <w:p w14:paraId="6F0A41D1" w14:textId="4E0483C0" w:rsidR="006F58AE" w:rsidRDefault="000509D7">
      <w:pPr>
        <w:spacing w:line="276" w:lineRule="auto"/>
        <w:ind w:left="119" w:right="4615"/>
        <w:rPr>
          <w:sz w:val="20"/>
        </w:rPr>
      </w:pPr>
      <w:hyperlink r:id="rId19" w:history="1">
        <w:r w:rsidRPr="00E156B4">
          <w:rPr>
            <w:rStyle w:val="Hyperlink"/>
            <w:sz w:val="20"/>
          </w:rPr>
          <w:t>https://northamptonshirescp.org.uk/</w:t>
        </w:r>
      </w:hyperlink>
    </w:p>
    <w:p w14:paraId="778BF02D" w14:textId="77777777" w:rsidR="006F58AE" w:rsidRDefault="006F58AE">
      <w:pPr>
        <w:pStyle w:val="BodyText"/>
        <w:spacing w:before="10"/>
        <w:rPr>
          <w:sz w:val="16"/>
        </w:rPr>
      </w:pPr>
    </w:p>
    <w:p w14:paraId="4E89D4ED" w14:textId="1A57E1F1" w:rsidR="006F58AE" w:rsidRDefault="499D4B09">
      <w:pPr>
        <w:pStyle w:val="BodyText"/>
        <w:spacing w:before="101"/>
        <w:ind w:left="119"/>
      </w:pPr>
      <w:r>
        <w:t xml:space="preserve">‘Right Support, Right Time’ </w:t>
      </w:r>
      <w:r w:rsidR="00BB587A">
        <w:t>document:</w:t>
      </w:r>
    </w:p>
    <w:p w14:paraId="18BA5534" w14:textId="69FC34BC" w:rsidR="006F58AE" w:rsidRDefault="3BFD855A">
      <w:pPr>
        <w:spacing w:before="43" w:line="273" w:lineRule="auto"/>
        <w:ind w:left="119" w:right="115"/>
        <w:rPr>
          <w:sz w:val="20"/>
          <w:szCs w:val="20"/>
        </w:rPr>
      </w:pPr>
      <w:hyperlink r:id="rId20">
        <w:r w:rsidRPr="56E662C5">
          <w:rPr>
            <w:rStyle w:val="Hyperlink"/>
            <w:sz w:val="20"/>
            <w:szCs w:val="20"/>
          </w:rPr>
          <w:t>Thresholds document 2025</w:t>
        </w:r>
      </w:hyperlink>
    </w:p>
    <w:p w14:paraId="3F635BD8" w14:textId="5B2EF0E2" w:rsidR="006F58AE" w:rsidRDefault="006F58AE" w:rsidP="56E662C5">
      <w:pPr>
        <w:pStyle w:val="BodyText"/>
        <w:spacing w:before="3"/>
        <w:rPr>
          <w:highlight w:val="yellow"/>
        </w:rPr>
      </w:pPr>
    </w:p>
    <w:p w14:paraId="2478CB2F" w14:textId="77777777" w:rsidR="004F1C6E" w:rsidRDefault="004F1C6E" w:rsidP="004F1C6E">
      <w:pPr>
        <w:pStyle w:val="BodyText"/>
        <w:ind w:left="119"/>
      </w:pPr>
      <w:hyperlink r:id="rId21" w:history="1">
        <w:r w:rsidRPr="00DD667D">
          <w:rPr>
            <w:rStyle w:val="Hyperlink"/>
            <w:spacing w:val="-5"/>
          </w:rPr>
          <w:t>Support for Children and Families | Northampton Children's Trust</w:t>
        </w:r>
      </w:hyperlink>
    </w:p>
    <w:p w14:paraId="367762D1" w14:textId="77777777" w:rsidR="006F58AE" w:rsidRDefault="006F58AE">
      <w:pPr>
        <w:pStyle w:val="BodyText"/>
        <w:rPr>
          <w:sz w:val="17"/>
        </w:rPr>
      </w:pPr>
    </w:p>
    <w:p w14:paraId="6EA3D31A" w14:textId="77777777" w:rsidR="00F73088" w:rsidRDefault="00BB587A">
      <w:pPr>
        <w:spacing w:before="101" w:line="276" w:lineRule="auto"/>
        <w:ind w:left="119" w:right="766"/>
      </w:pPr>
      <w:r>
        <w:t>Community Safety Team</w:t>
      </w:r>
      <w:r w:rsidR="00434353">
        <w:t xml:space="preserve"> </w:t>
      </w:r>
    </w:p>
    <w:p w14:paraId="3C35488E" w14:textId="0AB41166" w:rsidR="00F73088" w:rsidRDefault="00434353">
      <w:pPr>
        <w:spacing w:before="101" w:line="276" w:lineRule="auto"/>
        <w:ind w:left="119" w:right="766"/>
      </w:pPr>
      <w:hyperlink r:id="rId22" w:history="1">
        <w:r w:rsidRPr="00DD416A">
          <w:rPr>
            <w:rStyle w:val="Hyperlink"/>
          </w:rPr>
          <w:t>North No</w:t>
        </w:r>
        <w:r w:rsidR="00F73088" w:rsidRPr="00DD416A">
          <w:rPr>
            <w:rStyle w:val="Hyperlink"/>
          </w:rPr>
          <w:t>rthamptonshire</w:t>
        </w:r>
      </w:hyperlink>
    </w:p>
    <w:p w14:paraId="1D16CEE9" w14:textId="32D433E2" w:rsidR="006F58AE" w:rsidRDefault="00F73088">
      <w:pPr>
        <w:spacing w:before="101" w:line="276" w:lineRule="auto"/>
        <w:ind w:left="119" w:right="766"/>
        <w:rPr>
          <w:sz w:val="20"/>
        </w:rPr>
      </w:pPr>
      <w:hyperlink r:id="rId23" w:history="1">
        <w:r w:rsidRPr="00895598">
          <w:rPr>
            <w:rStyle w:val="Hyperlink"/>
          </w:rPr>
          <w:t>West Northamptonshire</w:t>
        </w:r>
      </w:hyperlink>
      <w:r>
        <w:t xml:space="preserve"> </w:t>
      </w:r>
    </w:p>
    <w:p w14:paraId="0F0C721A" w14:textId="77777777" w:rsidR="006F58AE" w:rsidRDefault="006F58AE">
      <w:pPr>
        <w:pStyle w:val="BodyText"/>
        <w:spacing w:before="10"/>
        <w:rPr>
          <w:sz w:val="16"/>
        </w:rPr>
      </w:pPr>
    </w:p>
    <w:p w14:paraId="6E32E963" w14:textId="3F7B5EB9" w:rsidR="00D9580B" w:rsidRPr="00D9580B" w:rsidRDefault="00D9580B" w:rsidP="00D9580B">
      <w:pPr>
        <w:widowControl/>
        <w:shd w:val="clear" w:color="auto" w:fill="FFFFFF"/>
        <w:autoSpaceDE/>
        <w:autoSpaceDN/>
        <w:ind w:firstLine="142"/>
        <w:rPr>
          <w:rFonts w:ascii="Aptos" w:eastAsia="Times New Roman" w:hAnsi="Aptos" w:cs="Times New Roman"/>
          <w:color w:val="242424"/>
          <w:sz w:val="24"/>
          <w:szCs w:val="24"/>
          <w:lang w:val="en-GB" w:eastAsia="en-GB"/>
        </w:rPr>
      </w:pPr>
      <w:r>
        <w:t xml:space="preserve">Prevent - </w:t>
      </w:r>
      <w:hyperlink r:id="rId24" w:tooltip="mailto:prevent@northants.pnn.police.uk" w:history="1">
        <w:r w:rsidRPr="00D9580B">
          <w:rPr>
            <w:rFonts w:ascii="Aptos" w:eastAsia="Times New Roman" w:hAnsi="Aptos" w:cs="Times New Roman"/>
            <w:sz w:val="24"/>
            <w:szCs w:val="24"/>
            <w:bdr w:val="none" w:sz="0" w:space="0" w:color="auto" w:frame="1"/>
            <w:lang w:val="en-GB" w:eastAsia="en-GB"/>
          </w:rPr>
          <w:t>prevent</w:t>
        </w:r>
        <w:r w:rsidRPr="00D9580B">
          <w:rPr>
            <w:rFonts w:ascii="Aptos" w:eastAsia="Times New Roman" w:hAnsi="Aptos" w:cs="Times New Roman"/>
            <w:color w:val="0000FF"/>
            <w:sz w:val="24"/>
            <w:szCs w:val="24"/>
            <w:u w:val="single"/>
            <w:bdr w:val="none" w:sz="0" w:space="0" w:color="auto" w:frame="1"/>
            <w:lang w:val="en-GB" w:eastAsia="en-GB"/>
          </w:rPr>
          <w:t>@northants.pnn.police.uk</w:t>
        </w:r>
      </w:hyperlink>
      <w:r>
        <w:rPr>
          <w:rFonts w:ascii="Aptos" w:eastAsia="Times New Roman" w:hAnsi="Aptos" w:cs="Times New Roman"/>
          <w:color w:val="242424"/>
          <w:sz w:val="24"/>
          <w:szCs w:val="24"/>
          <w:lang w:val="en-GB" w:eastAsia="en-GB"/>
        </w:rPr>
        <w:t xml:space="preserve"> </w:t>
      </w:r>
    </w:p>
    <w:p w14:paraId="13D90240" w14:textId="77777777" w:rsidR="00901581" w:rsidRDefault="00901581" w:rsidP="00B30E34">
      <w:pPr>
        <w:pStyle w:val="BodyText"/>
        <w:spacing w:before="101"/>
        <w:ind w:firstLine="142"/>
      </w:pPr>
    </w:p>
    <w:p w14:paraId="5017A288" w14:textId="42FD7A40" w:rsidR="00723644" w:rsidRDefault="00BB587A" w:rsidP="00B30E34">
      <w:pPr>
        <w:pStyle w:val="BodyText"/>
        <w:spacing w:before="101"/>
        <w:ind w:firstLine="142"/>
        <w:rPr>
          <w:spacing w:val="-1"/>
        </w:rPr>
      </w:pPr>
      <w:r>
        <w:t>Prevent</w:t>
      </w:r>
      <w:r>
        <w:rPr>
          <w:spacing w:val="-1"/>
        </w:rPr>
        <w:t xml:space="preserve"> </w:t>
      </w:r>
      <w:r>
        <w:t>Officers:</w:t>
      </w:r>
      <w:r>
        <w:rPr>
          <w:spacing w:val="-1"/>
        </w:rPr>
        <w:t xml:space="preserve"> </w:t>
      </w:r>
    </w:p>
    <w:p w14:paraId="52CA40F6" w14:textId="77777777" w:rsidR="00901581" w:rsidRDefault="00901581" w:rsidP="00E95D01">
      <w:pPr>
        <w:pStyle w:val="NormalWeb"/>
        <w:shd w:val="clear" w:color="auto" w:fill="FFFFFF"/>
        <w:ind w:firstLine="142"/>
        <w:rPr>
          <w:rFonts w:ascii="Tahoma" w:hAnsi="Tahoma" w:cs="Tahoma"/>
          <w:b/>
          <w:bCs/>
          <w:sz w:val="22"/>
          <w:szCs w:val="22"/>
        </w:rPr>
      </w:pPr>
    </w:p>
    <w:p w14:paraId="6FC8983A" w14:textId="77777777" w:rsidR="007779AB" w:rsidRPr="007779AB" w:rsidRDefault="00723644" w:rsidP="00E95D01">
      <w:pPr>
        <w:pStyle w:val="NormalWeb"/>
        <w:shd w:val="clear" w:color="auto" w:fill="FFFFFF"/>
        <w:ind w:firstLine="142"/>
        <w:rPr>
          <w:rFonts w:ascii="Tahoma" w:hAnsi="Tahoma" w:cs="Tahoma"/>
          <w:b/>
          <w:bCs/>
          <w:sz w:val="22"/>
          <w:szCs w:val="22"/>
        </w:rPr>
      </w:pPr>
      <w:r w:rsidRPr="007779AB">
        <w:rPr>
          <w:rFonts w:ascii="Tahoma" w:hAnsi="Tahoma" w:cs="Tahoma"/>
          <w:b/>
          <w:bCs/>
          <w:sz w:val="22"/>
          <w:szCs w:val="22"/>
        </w:rPr>
        <w:t xml:space="preserve">PC Ash Sparks </w:t>
      </w:r>
    </w:p>
    <w:p w14:paraId="15518816" w14:textId="342B0179" w:rsidR="00E95D01" w:rsidRPr="00E95D01" w:rsidRDefault="00E95D01" w:rsidP="00E95D01">
      <w:pPr>
        <w:pStyle w:val="NormalWeb"/>
        <w:shd w:val="clear" w:color="auto" w:fill="FFFFFF"/>
        <w:ind w:firstLine="142"/>
        <w:rPr>
          <w:rFonts w:ascii="Tahoma" w:eastAsia="Times New Roman" w:hAnsi="Tahoma" w:cs="Tahoma"/>
          <w:sz w:val="22"/>
          <w:szCs w:val="22"/>
          <w:lang w:val="en-GB" w:eastAsia="en-GB"/>
        </w:rPr>
      </w:pPr>
      <w:r w:rsidRPr="00E95D01">
        <w:rPr>
          <w:rFonts w:ascii="Tahoma" w:eastAsia="Times New Roman" w:hAnsi="Tahoma" w:cs="Tahoma"/>
          <w:sz w:val="22"/>
          <w:szCs w:val="22"/>
          <w:bdr w:val="none" w:sz="0" w:space="0" w:color="auto" w:frame="1"/>
          <w:lang w:val="en-GB" w:eastAsia="en-GB"/>
        </w:rPr>
        <w:t>Office: 01604888324</w:t>
      </w:r>
    </w:p>
    <w:p w14:paraId="73DE81C4" w14:textId="77777777" w:rsidR="00E95D01" w:rsidRPr="00E95D01" w:rsidRDefault="00E95D01" w:rsidP="00E95D01">
      <w:pPr>
        <w:widowControl/>
        <w:shd w:val="clear" w:color="auto" w:fill="FFFFFF"/>
        <w:autoSpaceDE/>
        <w:autoSpaceDN/>
        <w:ind w:firstLine="142"/>
        <w:rPr>
          <w:rFonts w:eastAsia="Times New Roman"/>
          <w:lang w:val="en-GB" w:eastAsia="en-GB"/>
        </w:rPr>
      </w:pPr>
      <w:r w:rsidRPr="00E95D01">
        <w:rPr>
          <w:rFonts w:eastAsia="Times New Roman"/>
          <w:bdr w:val="none" w:sz="0" w:space="0" w:color="auto" w:frame="1"/>
          <w:lang w:val="en-GB" w:eastAsia="en-GB"/>
        </w:rPr>
        <w:t>Mobile: 07557778423</w:t>
      </w:r>
    </w:p>
    <w:p w14:paraId="3A252ADF" w14:textId="197F4E24" w:rsidR="00E95D01" w:rsidRPr="00EA5B85" w:rsidRDefault="00E95D01" w:rsidP="00E95D01">
      <w:pPr>
        <w:widowControl/>
        <w:shd w:val="clear" w:color="auto" w:fill="FFFFFF"/>
        <w:autoSpaceDE/>
        <w:autoSpaceDN/>
        <w:ind w:firstLine="142"/>
        <w:rPr>
          <w:rFonts w:eastAsia="Times New Roman"/>
          <w:u w:val="single"/>
          <w:bdr w:val="none" w:sz="0" w:space="0" w:color="auto" w:frame="1"/>
          <w:lang w:val="fr-FR" w:eastAsia="en-GB"/>
        </w:rPr>
      </w:pPr>
      <w:r w:rsidRPr="00EA5B85">
        <w:rPr>
          <w:rFonts w:eastAsia="Times New Roman"/>
          <w:bdr w:val="none" w:sz="0" w:space="0" w:color="auto" w:frame="1"/>
          <w:lang w:val="fr-FR" w:eastAsia="en-GB"/>
        </w:rPr>
        <w:t xml:space="preserve">Email: </w:t>
      </w:r>
      <w:hyperlink r:id="rId25" w:history="1">
        <w:r w:rsidRPr="00EA5B85">
          <w:rPr>
            <w:rStyle w:val="Hyperlink"/>
            <w:rFonts w:eastAsia="Times New Roman"/>
            <w:bdr w:val="none" w:sz="0" w:space="0" w:color="auto" w:frame="1"/>
            <w:lang w:val="fr-FR" w:eastAsia="en-GB"/>
          </w:rPr>
          <w:t>ashley.sparks@northants.police.uk</w:t>
        </w:r>
      </w:hyperlink>
    </w:p>
    <w:p w14:paraId="53E32E5A" w14:textId="77777777" w:rsidR="00E95D01" w:rsidRPr="00EA5B85" w:rsidRDefault="00E95D01" w:rsidP="00E95D01">
      <w:pPr>
        <w:widowControl/>
        <w:shd w:val="clear" w:color="auto" w:fill="FFFFFF"/>
        <w:autoSpaceDE/>
        <w:autoSpaceDN/>
        <w:ind w:firstLine="142"/>
        <w:rPr>
          <w:rFonts w:eastAsia="Times New Roman"/>
          <w:u w:val="single"/>
          <w:bdr w:val="none" w:sz="0" w:space="0" w:color="auto" w:frame="1"/>
          <w:lang w:val="fr-FR" w:eastAsia="en-GB"/>
        </w:rPr>
      </w:pPr>
    </w:p>
    <w:p w14:paraId="6514A03D"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
          <w:bCs/>
          <w:bdr w:val="none" w:sz="0" w:space="0" w:color="auto" w:frame="1"/>
          <w:lang w:val="en-GB" w:eastAsia="en-GB"/>
        </w:rPr>
        <w:t>Abbie Toal</w:t>
      </w:r>
    </w:p>
    <w:p w14:paraId="63543D05" w14:textId="014C7183"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Prevent</w:t>
      </w:r>
      <w:r w:rsidR="00901581">
        <w:rPr>
          <w:rFonts w:eastAsia="Times New Roman"/>
          <w:bdr w:val="none" w:sz="0" w:space="0" w:color="auto" w:frame="1"/>
          <w:lang w:val="en-GB" w:eastAsia="en-GB"/>
        </w:rPr>
        <w:t xml:space="preserve"> </w:t>
      </w:r>
      <w:r w:rsidRPr="00D9580B">
        <w:rPr>
          <w:rFonts w:eastAsia="Times New Roman"/>
          <w:bdr w:val="none" w:sz="0" w:space="0" w:color="auto" w:frame="1"/>
          <w:lang w:val="en-GB" w:eastAsia="en-GB"/>
        </w:rPr>
        <w:t>Counter Terrorism Case Officer</w:t>
      </w:r>
    </w:p>
    <w:p w14:paraId="11A3EE46"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Mobile: 07973881384</w:t>
      </w:r>
    </w:p>
    <w:p w14:paraId="58F8B631"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Office: 01604 888325</w:t>
      </w:r>
    </w:p>
    <w:p w14:paraId="58724992"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Tel: 101 Ext 348343</w:t>
      </w:r>
    </w:p>
    <w:p w14:paraId="337D42BA" w14:textId="6A444A7D"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Email: </w:t>
      </w:r>
      <w:hyperlink r:id="rId26" w:tooltip="mailto:abbie.toal@northants.police.uk" w:history="1">
        <w:r w:rsidRPr="00D9580B">
          <w:rPr>
            <w:rFonts w:eastAsia="Times New Roman"/>
            <w:u w:val="single"/>
            <w:bdr w:val="none" w:sz="0" w:space="0" w:color="auto" w:frame="1"/>
            <w:lang w:val="en-GB" w:eastAsia="en-GB"/>
          </w:rPr>
          <w:t>abbie.toal@northants.police.uk</w:t>
        </w:r>
      </w:hyperlink>
      <w:r>
        <w:rPr>
          <w:rFonts w:eastAsia="Times New Roman"/>
          <w:lang w:val="en-GB" w:eastAsia="en-GB"/>
        </w:rPr>
        <w:t xml:space="preserve"> </w:t>
      </w:r>
    </w:p>
    <w:p w14:paraId="2CA442E2" w14:textId="77777777" w:rsidR="006F58AE" w:rsidRDefault="006F58AE">
      <w:pPr>
        <w:pStyle w:val="BodyText"/>
        <w:spacing w:before="11"/>
        <w:rPr>
          <w:sz w:val="19"/>
        </w:rPr>
      </w:pPr>
    </w:p>
    <w:p w14:paraId="34A69DDC" w14:textId="3F7A564D" w:rsidR="006F58AE" w:rsidRDefault="00BB587A">
      <w:pPr>
        <w:spacing w:before="101" w:line="278" w:lineRule="auto"/>
        <w:ind w:left="119" w:right="1034"/>
      </w:pPr>
      <w:r>
        <w:t xml:space="preserve">Safeguarding Adults access advice: </w:t>
      </w:r>
      <w:hyperlink r:id="rId27" w:history="1">
        <w:r w:rsidR="000C19F3" w:rsidRPr="000C19F3">
          <w:rPr>
            <w:rStyle w:val="Hyperlink"/>
          </w:rPr>
          <w:t>West Northants</w:t>
        </w:r>
      </w:hyperlink>
      <w:r w:rsidR="000C19F3">
        <w:t xml:space="preserve">  </w:t>
      </w:r>
      <w:hyperlink r:id="rId28" w:history="1">
        <w:r w:rsidR="000C19F3" w:rsidRPr="007A2308">
          <w:rPr>
            <w:rStyle w:val="Hyperlink"/>
          </w:rPr>
          <w:t>North Northants</w:t>
        </w:r>
      </w:hyperlink>
    </w:p>
    <w:p w14:paraId="442D5566" w14:textId="77777777" w:rsidR="006F58AE" w:rsidRDefault="006F58AE">
      <w:pPr>
        <w:pStyle w:val="BodyText"/>
        <w:spacing w:before="11"/>
        <w:rPr>
          <w:sz w:val="16"/>
        </w:rPr>
      </w:pPr>
    </w:p>
    <w:p w14:paraId="1A32070B" w14:textId="77777777" w:rsidR="006F58AE" w:rsidRDefault="00BB587A">
      <w:pPr>
        <w:pStyle w:val="Heading1"/>
        <w:numPr>
          <w:ilvl w:val="1"/>
          <w:numId w:val="11"/>
        </w:numPr>
        <w:tabs>
          <w:tab w:val="left" w:pos="561"/>
        </w:tabs>
        <w:spacing w:before="101"/>
      </w:pPr>
      <w:bookmarkStart w:id="7" w:name="_bookmark6"/>
      <w:bookmarkEnd w:id="7"/>
      <w:r>
        <w:rPr>
          <w:color w:val="008080"/>
        </w:rPr>
        <w:t>Policy</w:t>
      </w:r>
      <w:r>
        <w:rPr>
          <w:color w:val="008080"/>
          <w:spacing w:val="-7"/>
        </w:rPr>
        <w:t xml:space="preserve"> </w:t>
      </w:r>
      <w:r>
        <w:rPr>
          <w:color w:val="008080"/>
        </w:rPr>
        <w:t>Statement</w:t>
      </w:r>
    </w:p>
    <w:p w14:paraId="0C44F46F" w14:textId="77777777" w:rsidR="006F58AE" w:rsidRDefault="006F58AE">
      <w:pPr>
        <w:pStyle w:val="BodyText"/>
        <w:spacing w:before="1"/>
        <w:rPr>
          <w:sz w:val="28"/>
        </w:rPr>
      </w:pPr>
    </w:p>
    <w:p w14:paraId="4C620C15" w14:textId="3EFD9B77" w:rsidR="006F58AE" w:rsidRDefault="00DC7821">
      <w:pPr>
        <w:pStyle w:val="BodyText"/>
        <w:spacing w:line="276" w:lineRule="auto"/>
        <w:ind w:left="119" w:right="693"/>
      </w:pPr>
      <w:r>
        <w:t>INMAT</w:t>
      </w:r>
      <w:r w:rsidR="00BB587A">
        <w:t xml:space="preserve"> is a Multi Academy Trust and is committed to safeguarding and</w:t>
      </w:r>
      <w:r w:rsidR="00BB587A">
        <w:rPr>
          <w:spacing w:val="-67"/>
        </w:rPr>
        <w:t xml:space="preserve"> </w:t>
      </w:r>
      <w:r w:rsidR="00BB587A">
        <w:t>promoting the welfare of all children within the Trust. This policy sets out how we and</w:t>
      </w:r>
      <w:r w:rsidR="00EB7883">
        <w:t xml:space="preserve"> </w:t>
      </w:r>
      <w:r w:rsidR="00EA5B85">
        <w:t xml:space="preserve">Kettering Park Junior Academy </w:t>
      </w:r>
      <w:r w:rsidR="00BB587A">
        <w:t>will</w:t>
      </w:r>
      <w:r w:rsidR="00BB587A">
        <w:rPr>
          <w:spacing w:val="-3"/>
        </w:rPr>
        <w:t xml:space="preserve"> </w:t>
      </w:r>
      <w:r w:rsidR="00BB587A">
        <w:t>fulfil this commitment.</w:t>
      </w:r>
    </w:p>
    <w:p w14:paraId="68765F96" w14:textId="77777777" w:rsidR="006F58AE" w:rsidRDefault="006F58AE">
      <w:pPr>
        <w:pStyle w:val="BodyText"/>
        <w:spacing w:before="4"/>
        <w:rPr>
          <w:sz w:val="25"/>
        </w:rPr>
      </w:pPr>
    </w:p>
    <w:p w14:paraId="203DF528" w14:textId="77777777" w:rsidR="006F58AE" w:rsidRDefault="00BB587A">
      <w:pPr>
        <w:pStyle w:val="BodyText"/>
        <w:spacing w:line="276" w:lineRule="auto"/>
        <w:ind w:left="119" w:right="689"/>
      </w:pPr>
      <w:r>
        <w:t>This Policy is subject to the published Equality Information, in line with the Equality Duty 2011 and is</w:t>
      </w:r>
      <w:r>
        <w:rPr>
          <w:spacing w:val="-67"/>
        </w:rPr>
        <w:t xml:space="preserve"> </w:t>
      </w:r>
      <w:r>
        <w:t>underpinned by</w:t>
      </w:r>
      <w:r>
        <w:rPr>
          <w:spacing w:val="-2"/>
        </w:rPr>
        <w:t xml:space="preserve"> </w:t>
      </w:r>
      <w:r>
        <w:t>the</w:t>
      </w:r>
      <w:r>
        <w:rPr>
          <w:spacing w:val="-1"/>
        </w:rPr>
        <w:t xml:space="preserve"> </w:t>
      </w:r>
      <w:r>
        <w:t>values of the</w:t>
      </w:r>
      <w:r>
        <w:rPr>
          <w:spacing w:val="-1"/>
        </w:rPr>
        <w:t xml:space="preserve"> </w:t>
      </w:r>
      <w:r>
        <w:t>Trust.</w:t>
      </w:r>
    </w:p>
    <w:p w14:paraId="03F2B615" w14:textId="77777777" w:rsidR="006F58AE" w:rsidRDefault="006F58AE">
      <w:pPr>
        <w:pStyle w:val="BodyText"/>
        <w:spacing w:before="2"/>
        <w:rPr>
          <w:sz w:val="25"/>
        </w:rPr>
      </w:pPr>
    </w:p>
    <w:p w14:paraId="11400019" w14:textId="77777777" w:rsidR="006F58AE" w:rsidRDefault="00BB587A">
      <w:pPr>
        <w:pStyle w:val="BodyText"/>
        <w:ind w:left="839"/>
      </w:pPr>
      <w:r>
        <w:rPr>
          <w:color w:val="008080"/>
        </w:rPr>
        <w:t>Introduction</w:t>
      </w:r>
    </w:p>
    <w:p w14:paraId="5F5088F6" w14:textId="77777777" w:rsidR="006F58AE" w:rsidRDefault="006F58AE">
      <w:pPr>
        <w:pStyle w:val="BodyText"/>
        <w:spacing w:before="4"/>
        <w:rPr>
          <w:sz w:val="25"/>
        </w:rPr>
      </w:pPr>
    </w:p>
    <w:p w14:paraId="2FA322F4" w14:textId="77777777" w:rsidR="006F58AE" w:rsidRDefault="00BB587A">
      <w:pPr>
        <w:pStyle w:val="BodyText"/>
        <w:spacing w:line="276" w:lineRule="auto"/>
        <w:ind w:left="119" w:right="583"/>
        <w:jc w:val="both"/>
      </w:pPr>
      <w:r>
        <w:t>We use the terms “</w:t>
      </w:r>
      <w:r>
        <w:rPr>
          <w:b/>
        </w:rPr>
        <w:t xml:space="preserve">must” </w:t>
      </w:r>
      <w:r>
        <w:t xml:space="preserve">and </w:t>
      </w:r>
      <w:r>
        <w:rPr>
          <w:b/>
        </w:rPr>
        <w:t xml:space="preserve">“should” </w:t>
      </w:r>
      <w:r>
        <w:t>throughout the guidance. We use the term “must” when the</w:t>
      </w:r>
      <w:r>
        <w:rPr>
          <w:spacing w:val="-66"/>
        </w:rPr>
        <w:t xml:space="preserve"> </w:t>
      </w:r>
      <w:r>
        <w:t>person in question is legally required to do something and “should” when the advice set out should be</w:t>
      </w:r>
      <w:r>
        <w:rPr>
          <w:spacing w:val="-66"/>
        </w:rPr>
        <w:t xml:space="preserve"> </w:t>
      </w:r>
      <w:r>
        <w:t>followed unless there</w:t>
      </w:r>
      <w:r>
        <w:rPr>
          <w:spacing w:val="-2"/>
        </w:rPr>
        <w:t xml:space="preserve"> </w:t>
      </w:r>
      <w:r>
        <w:t>is</w:t>
      </w:r>
      <w:r>
        <w:rPr>
          <w:spacing w:val="-2"/>
        </w:rPr>
        <w:t xml:space="preserve"> </w:t>
      </w:r>
      <w:r>
        <w:t>good</w:t>
      </w:r>
      <w:r>
        <w:rPr>
          <w:spacing w:val="1"/>
        </w:rPr>
        <w:t xml:space="preserve"> </w:t>
      </w:r>
      <w:r>
        <w:t>reason</w:t>
      </w:r>
      <w:r>
        <w:rPr>
          <w:spacing w:val="-3"/>
        </w:rPr>
        <w:t xml:space="preserve"> </w:t>
      </w:r>
      <w:r>
        <w:t>not</w:t>
      </w:r>
      <w:r>
        <w:rPr>
          <w:spacing w:val="-3"/>
        </w:rPr>
        <w:t xml:space="preserve"> </w:t>
      </w:r>
      <w:r>
        <w:t>to.</w:t>
      </w:r>
      <w:r>
        <w:rPr>
          <w:spacing w:val="-2"/>
        </w:rPr>
        <w:t xml:space="preserve"> </w:t>
      </w:r>
      <w:r>
        <w:t>The</w:t>
      </w:r>
      <w:r>
        <w:rPr>
          <w:spacing w:val="-3"/>
        </w:rPr>
        <w:t xml:space="preserve"> </w:t>
      </w:r>
      <w:r>
        <w:t>guidance</w:t>
      </w:r>
      <w:r>
        <w:rPr>
          <w:spacing w:val="-1"/>
        </w:rPr>
        <w:t xml:space="preserve"> </w:t>
      </w:r>
      <w:r>
        <w:t>should be</w:t>
      </w:r>
      <w:r>
        <w:rPr>
          <w:spacing w:val="-1"/>
        </w:rPr>
        <w:t xml:space="preserve"> </w:t>
      </w:r>
      <w:r>
        <w:t>read</w:t>
      </w:r>
      <w:r>
        <w:rPr>
          <w:spacing w:val="-5"/>
        </w:rPr>
        <w:t xml:space="preserve"> </w:t>
      </w:r>
      <w:r>
        <w:t>alongside:</w:t>
      </w:r>
    </w:p>
    <w:p w14:paraId="2080BF76" w14:textId="77777777" w:rsidR="006F58AE" w:rsidRDefault="006F58AE">
      <w:pPr>
        <w:pStyle w:val="BodyText"/>
        <w:spacing w:before="6"/>
        <w:rPr>
          <w:sz w:val="24"/>
        </w:rPr>
      </w:pPr>
    </w:p>
    <w:p w14:paraId="063DDD06" w14:textId="54A54993" w:rsidR="006F58AE" w:rsidRPr="00ED05D2" w:rsidRDefault="00BB587A">
      <w:pPr>
        <w:pStyle w:val="ListParagraph"/>
        <w:numPr>
          <w:ilvl w:val="0"/>
          <w:numId w:val="10"/>
        </w:numPr>
        <w:tabs>
          <w:tab w:val="left" w:pos="290"/>
        </w:tabs>
        <w:rPr>
          <w:sz w:val="23"/>
        </w:rPr>
      </w:pPr>
      <w:r>
        <w:rPr>
          <w:w w:val="95"/>
        </w:rPr>
        <w:t>statutory</w:t>
      </w:r>
      <w:r>
        <w:rPr>
          <w:spacing w:val="14"/>
          <w:w w:val="95"/>
        </w:rPr>
        <w:t xml:space="preserve"> </w:t>
      </w:r>
      <w:r>
        <w:rPr>
          <w:w w:val="95"/>
        </w:rPr>
        <w:t>guidance</w:t>
      </w:r>
      <w:r>
        <w:rPr>
          <w:spacing w:val="17"/>
          <w:w w:val="95"/>
        </w:rPr>
        <w:t xml:space="preserve"> </w:t>
      </w:r>
      <w:r>
        <w:rPr>
          <w:w w:val="95"/>
          <w:sz w:val="23"/>
        </w:rPr>
        <w:t>‘</w:t>
      </w:r>
      <w:r w:rsidRPr="006E241B">
        <w:rPr>
          <w:w w:val="95"/>
          <w:sz w:val="23"/>
        </w:rPr>
        <w:t>Working</w:t>
      </w:r>
      <w:r w:rsidRPr="006E241B">
        <w:rPr>
          <w:spacing w:val="15"/>
          <w:w w:val="95"/>
          <w:sz w:val="23"/>
        </w:rPr>
        <w:t xml:space="preserve"> </w:t>
      </w:r>
      <w:r w:rsidRPr="006E241B">
        <w:rPr>
          <w:w w:val="95"/>
          <w:sz w:val="23"/>
        </w:rPr>
        <w:t>Together</w:t>
      </w:r>
      <w:r w:rsidRPr="006E241B">
        <w:rPr>
          <w:spacing w:val="14"/>
          <w:w w:val="95"/>
          <w:sz w:val="23"/>
        </w:rPr>
        <w:t xml:space="preserve"> </w:t>
      </w:r>
      <w:r w:rsidRPr="006E241B">
        <w:rPr>
          <w:w w:val="95"/>
          <w:sz w:val="23"/>
        </w:rPr>
        <w:t>to</w:t>
      </w:r>
      <w:r w:rsidRPr="006E241B">
        <w:rPr>
          <w:spacing w:val="13"/>
          <w:w w:val="95"/>
          <w:sz w:val="23"/>
        </w:rPr>
        <w:t xml:space="preserve"> </w:t>
      </w:r>
      <w:r w:rsidRPr="006E241B">
        <w:rPr>
          <w:w w:val="95"/>
          <w:sz w:val="23"/>
        </w:rPr>
        <w:t>Safeguard</w:t>
      </w:r>
      <w:r w:rsidRPr="006E241B">
        <w:rPr>
          <w:spacing w:val="14"/>
          <w:w w:val="95"/>
          <w:sz w:val="23"/>
        </w:rPr>
        <w:t xml:space="preserve"> </w:t>
      </w:r>
      <w:r w:rsidRPr="006E241B">
        <w:rPr>
          <w:w w:val="95"/>
          <w:sz w:val="23"/>
        </w:rPr>
        <w:t>Children</w:t>
      </w:r>
      <w:r w:rsidR="00EB7883" w:rsidRPr="006E241B">
        <w:rPr>
          <w:w w:val="95"/>
          <w:sz w:val="23"/>
        </w:rPr>
        <w:t xml:space="preserve"> 202</w:t>
      </w:r>
      <w:r w:rsidR="00C33730" w:rsidRPr="006E241B">
        <w:rPr>
          <w:w w:val="95"/>
          <w:sz w:val="23"/>
        </w:rPr>
        <w:t>6</w:t>
      </w:r>
      <w:r w:rsidRPr="006E241B">
        <w:rPr>
          <w:w w:val="95"/>
          <w:sz w:val="23"/>
        </w:rPr>
        <w:t>’</w:t>
      </w:r>
      <w:r>
        <w:rPr>
          <w:w w:val="95"/>
          <w:sz w:val="23"/>
        </w:rPr>
        <w:t>,</w:t>
      </w:r>
      <w:r w:rsidR="003F3D92">
        <w:rPr>
          <w:w w:val="95"/>
          <w:sz w:val="23"/>
        </w:rPr>
        <w:t xml:space="preserve"> </w:t>
      </w:r>
      <w:r w:rsidR="003F3D92" w:rsidRPr="00ED05D2">
        <w:rPr>
          <w:w w:val="95"/>
          <w:sz w:val="23"/>
        </w:rPr>
        <w:t>Working Together to Improve School Attendance, 2024</w:t>
      </w:r>
    </w:p>
    <w:p w14:paraId="0E54E9C7" w14:textId="77777777" w:rsidR="006F58AE" w:rsidRDefault="00BB587A">
      <w:pPr>
        <w:pStyle w:val="ListParagraph"/>
        <w:numPr>
          <w:ilvl w:val="0"/>
          <w:numId w:val="10"/>
        </w:numPr>
        <w:tabs>
          <w:tab w:val="left" w:pos="290"/>
        </w:tabs>
        <w:spacing w:before="30"/>
        <w:rPr>
          <w:sz w:val="23"/>
        </w:rPr>
      </w:pPr>
      <w:r>
        <w:rPr>
          <w:w w:val="95"/>
        </w:rPr>
        <w:t>departmental</w:t>
      </w:r>
      <w:r>
        <w:rPr>
          <w:spacing w:val="7"/>
          <w:w w:val="95"/>
        </w:rPr>
        <w:t xml:space="preserve"> </w:t>
      </w:r>
      <w:r>
        <w:rPr>
          <w:w w:val="95"/>
        </w:rPr>
        <w:t>advice</w:t>
      </w:r>
      <w:r>
        <w:rPr>
          <w:spacing w:val="8"/>
          <w:w w:val="95"/>
        </w:rPr>
        <w:t xml:space="preserve"> </w:t>
      </w:r>
      <w:r>
        <w:rPr>
          <w:w w:val="95"/>
        </w:rPr>
        <w:t>‘</w:t>
      </w:r>
      <w:r>
        <w:rPr>
          <w:w w:val="95"/>
          <w:sz w:val="23"/>
        </w:rPr>
        <w:t>What</w:t>
      </w:r>
      <w:r>
        <w:rPr>
          <w:spacing w:val="7"/>
          <w:w w:val="95"/>
          <w:sz w:val="23"/>
        </w:rPr>
        <w:t xml:space="preserve"> </w:t>
      </w:r>
      <w:r>
        <w:rPr>
          <w:w w:val="95"/>
          <w:sz w:val="23"/>
        </w:rPr>
        <w:t>to</w:t>
      </w:r>
      <w:r>
        <w:rPr>
          <w:spacing w:val="8"/>
          <w:w w:val="95"/>
          <w:sz w:val="23"/>
        </w:rPr>
        <w:t xml:space="preserve"> </w:t>
      </w:r>
      <w:r>
        <w:rPr>
          <w:w w:val="95"/>
          <w:sz w:val="23"/>
        </w:rPr>
        <w:t>do</w:t>
      </w:r>
      <w:r>
        <w:rPr>
          <w:spacing w:val="9"/>
          <w:w w:val="95"/>
          <w:sz w:val="23"/>
        </w:rPr>
        <w:t xml:space="preserve"> </w:t>
      </w:r>
      <w:r>
        <w:rPr>
          <w:w w:val="95"/>
          <w:sz w:val="23"/>
        </w:rPr>
        <w:t>if</w:t>
      </w:r>
      <w:r>
        <w:rPr>
          <w:spacing w:val="4"/>
          <w:w w:val="95"/>
          <w:sz w:val="23"/>
        </w:rPr>
        <w:t xml:space="preserve"> </w:t>
      </w:r>
      <w:r>
        <w:rPr>
          <w:w w:val="95"/>
          <w:sz w:val="23"/>
        </w:rPr>
        <w:t>you</w:t>
      </w:r>
      <w:r>
        <w:rPr>
          <w:spacing w:val="8"/>
          <w:w w:val="95"/>
          <w:sz w:val="23"/>
        </w:rPr>
        <w:t xml:space="preserve"> </w:t>
      </w:r>
      <w:r>
        <w:rPr>
          <w:w w:val="95"/>
          <w:sz w:val="23"/>
        </w:rPr>
        <w:t>are</w:t>
      </w:r>
      <w:r>
        <w:rPr>
          <w:spacing w:val="4"/>
          <w:w w:val="95"/>
          <w:sz w:val="23"/>
        </w:rPr>
        <w:t xml:space="preserve"> </w:t>
      </w:r>
      <w:r>
        <w:rPr>
          <w:w w:val="95"/>
          <w:sz w:val="23"/>
        </w:rPr>
        <w:t>Worried</w:t>
      </w:r>
      <w:r>
        <w:rPr>
          <w:spacing w:val="9"/>
          <w:w w:val="95"/>
          <w:sz w:val="23"/>
        </w:rPr>
        <w:t xml:space="preserve"> </w:t>
      </w:r>
      <w:r>
        <w:rPr>
          <w:w w:val="95"/>
          <w:sz w:val="23"/>
        </w:rPr>
        <w:t>a</w:t>
      </w:r>
      <w:r>
        <w:rPr>
          <w:spacing w:val="6"/>
          <w:w w:val="95"/>
          <w:sz w:val="23"/>
        </w:rPr>
        <w:t xml:space="preserve"> </w:t>
      </w:r>
      <w:r>
        <w:rPr>
          <w:w w:val="95"/>
          <w:sz w:val="23"/>
        </w:rPr>
        <w:t>Child</w:t>
      </w:r>
      <w:r>
        <w:rPr>
          <w:spacing w:val="8"/>
          <w:w w:val="95"/>
          <w:sz w:val="23"/>
        </w:rPr>
        <w:t xml:space="preserve"> </w:t>
      </w:r>
      <w:r>
        <w:rPr>
          <w:w w:val="95"/>
          <w:sz w:val="23"/>
        </w:rPr>
        <w:t>is</w:t>
      </w:r>
      <w:r>
        <w:rPr>
          <w:spacing w:val="5"/>
          <w:w w:val="95"/>
          <w:sz w:val="23"/>
        </w:rPr>
        <w:t xml:space="preserve"> </w:t>
      </w:r>
      <w:r>
        <w:rPr>
          <w:w w:val="95"/>
          <w:sz w:val="23"/>
        </w:rPr>
        <w:t>Being</w:t>
      </w:r>
      <w:r>
        <w:rPr>
          <w:spacing w:val="9"/>
          <w:w w:val="95"/>
          <w:sz w:val="23"/>
        </w:rPr>
        <w:t xml:space="preserve"> </w:t>
      </w:r>
      <w:r>
        <w:rPr>
          <w:w w:val="95"/>
          <w:sz w:val="23"/>
        </w:rPr>
        <w:t>Abused</w:t>
      </w:r>
      <w:r>
        <w:rPr>
          <w:spacing w:val="7"/>
          <w:w w:val="95"/>
          <w:sz w:val="23"/>
        </w:rPr>
        <w:t xml:space="preserve"> </w:t>
      </w:r>
      <w:r>
        <w:rPr>
          <w:w w:val="95"/>
          <w:sz w:val="23"/>
        </w:rPr>
        <w:t>-</w:t>
      </w:r>
      <w:r>
        <w:rPr>
          <w:spacing w:val="7"/>
          <w:w w:val="95"/>
          <w:sz w:val="23"/>
        </w:rPr>
        <w:t xml:space="preserve"> </w:t>
      </w:r>
      <w:r>
        <w:rPr>
          <w:w w:val="95"/>
          <w:sz w:val="23"/>
        </w:rPr>
        <w:t>Advice</w:t>
      </w:r>
      <w:r>
        <w:rPr>
          <w:spacing w:val="6"/>
          <w:w w:val="95"/>
          <w:sz w:val="23"/>
        </w:rPr>
        <w:t xml:space="preserve"> </w:t>
      </w:r>
      <w:r>
        <w:rPr>
          <w:w w:val="95"/>
          <w:sz w:val="23"/>
        </w:rPr>
        <w:t>for</w:t>
      </w:r>
      <w:r>
        <w:rPr>
          <w:spacing w:val="5"/>
          <w:w w:val="95"/>
          <w:sz w:val="23"/>
        </w:rPr>
        <w:t xml:space="preserve"> </w:t>
      </w:r>
      <w:r>
        <w:rPr>
          <w:w w:val="95"/>
          <w:sz w:val="23"/>
        </w:rPr>
        <w:t>Practitioners’</w:t>
      </w:r>
    </w:p>
    <w:p w14:paraId="6A992C6A" w14:textId="77777777" w:rsidR="006F58AE" w:rsidRDefault="00BB587A">
      <w:pPr>
        <w:pStyle w:val="BodyText"/>
        <w:spacing w:before="37"/>
        <w:ind w:left="119"/>
      </w:pPr>
      <w:r>
        <w:t>PACE Code</w:t>
      </w:r>
      <w:r>
        <w:rPr>
          <w:spacing w:val="-1"/>
        </w:rPr>
        <w:t xml:space="preserve"> </w:t>
      </w:r>
      <w:r>
        <w:t>C</w:t>
      </w:r>
      <w:r>
        <w:rPr>
          <w:spacing w:val="-2"/>
        </w:rPr>
        <w:t xml:space="preserve"> </w:t>
      </w:r>
      <w:r>
        <w:t>2019</w:t>
      </w:r>
      <w:r>
        <w:rPr>
          <w:spacing w:val="-3"/>
        </w:rPr>
        <w:t xml:space="preserve"> </w:t>
      </w:r>
      <w:r>
        <w:t>the</w:t>
      </w:r>
      <w:r>
        <w:rPr>
          <w:spacing w:val="-2"/>
        </w:rPr>
        <w:t xml:space="preserve"> </w:t>
      </w:r>
      <w:r>
        <w:t>role</w:t>
      </w:r>
      <w:r>
        <w:rPr>
          <w:spacing w:val="-2"/>
        </w:rPr>
        <w:t xml:space="preserve"> </w:t>
      </w:r>
      <w:r>
        <w:t>of an</w:t>
      </w:r>
      <w:r>
        <w:rPr>
          <w:spacing w:val="-2"/>
        </w:rPr>
        <w:t xml:space="preserve"> </w:t>
      </w:r>
      <w:r>
        <w:t>Appropriate</w:t>
      </w:r>
      <w:r>
        <w:rPr>
          <w:spacing w:val="-1"/>
        </w:rPr>
        <w:t xml:space="preserve"> </w:t>
      </w:r>
      <w:r>
        <w:t>Adult</w:t>
      </w:r>
    </w:p>
    <w:p w14:paraId="1149D665" w14:textId="77777777" w:rsidR="006F58AE" w:rsidRDefault="006F58AE">
      <w:pPr>
        <w:pStyle w:val="BodyText"/>
        <w:spacing w:before="6"/>
        <w:rPr>
          <w:sz w:val="28"/>
        </w:rPr>
      </w:pPr>
    </w:p>
    <w:p w14:paraId="58B2AC25" w14:textId="77777777" w:rsidR="006F58AE" w:rsidRDefault="00BB587A">
      <w:pPr>
        <w:pStyle w:val="Heading6"/>
        <w:rPr>
          <w:b w:val="0"/>
        </w:rPr>
      </w:pPr>
      <w:r>
        <w:t>Safeguarding</w:t>
      </w:r>
      <w:r>
        <w:rPr>
          <w:spacing w:val="-2"/>
        </w:rPr>
        <w:t xml:space="preserve"> </w:t>
      </w:r>
      <w:r>
        <w:t>and</w:t>
      </w:r>
      <w:r>
        <w:rPr>
          <w:spacing w:val="-3"/>
        </w:rPr>
        <w:t xml:space="preserve"> </w:t>
      </w:r>
      <w:r>
        <w:t>promoting</w:t>
      </w:r>
      <w:r>
        <w:rPr>
          <w:spacing w:val="-2"/>
        </w:rPr>
        <w:t xml:space="preserve"> </w:t>
      </w:r>
      <w:r>
        <w:t>the</w:t>
      </w:r>
      <w:r>
        <w:rPr>
          <w:spacing w:val="-3"/>
        </w:rPr>
        <w:t xml:space="preserve"> </w:t>
      </w:r>
      <w:r>
        <w:t>welfare</w:t>
      </w:r>
      <w:r>
        <w:rPr>
          <w:spacing w:val="-3"/>
        </w:rPr>
        <w:t xml:space="preserve"> </w:t>
      </w:r>
      <w:r>
        <w:t>of</w:t>
      </w:r>
      <w:r>
        <w:rPr>
          <w:spacing w:val="-5"/>
        </w:rPr>
        <w:t xml:space="preserve"> </w:t>
      </w:r>
      <w:r>
        <w:t>children</w:t>
      </w:r>
      <w:r>
        <w:rPr>
          <w:spacing w:val="3"/>
        </w:rPr>
        <w:t xml:space="preserve"> </w:t>
      </w:r>
      <w:r>
        <w:rPr>
          <w:b w:val="0"/>
        </w:rPr>
        <w:t>means:</w:t>
      </w:r>
    </w:p>
    <w:p w14:paraId="5982DDE8" w14:textId="77777777" w:rsidR="006F58AE" w:rsidRDefault="006F58AE">
      <w:pPr>
        <w:pStyle w:val="BodyText"/>
        <w:spacing w:before="7"/>
        <w:rPr>
          <w:sz w:val="28"/>
        </w:rPr>
      </w:pPr>
    </w:p>
    <w:p w14:paraId="0C87FEA7" w14:textId="77777777" w:rsidR="006F58AE" w:rsidRDefault="00BB587A">
      <w:pPr>
        <w:pStyle w:val="ListParagraph"/>
        <w:numPr>
          <w:ilvl w:val="1"/>
          <w:numId w:val="10"/>
        </w:numPr>
        <w:tabs>
          <w:tab w:val="left" w:pos="839"/>
          <w:tab w:val="left" w:pos="840"/>
        </w:tabs>
        <w:ind w:hanging="361"/>
      </w:pPr>
      <w:r>
        <w:t>Protecting</w:t>
      </w:r>
      <w:r>
        <w:rPr>
          <w:spacing w:val="-4"/>
        </w:rPr>
        <w:t xml:space="preserve"> </w:t>
      </w:r>
      <w:r>
        <w:t>children</w:t>
      </w:r>
      <w:r>
        <w:rPr>
          <w:spacing w:val="-4"/>
        </w:rPr>
        <w:t xml:space="preserve"> </w:t>
      </w:r>
      <w:r>
        <w:t>from</w:t>
      </w:r>
      <w:r>
        <w:rPr>
          <w:spacing w:val="-8"/>
        </w:rPr>
        <w:t xml:space="preserve"> </w:t>
      </w:r>
      <w:r>
        <w:t>maltreatment</w:t>
      </w:r>
    </w:p>
    <w:p w14:paraId="5840F953" w14:textId="77777777" w:rsidR="006F58AE" w:rsidRDefault="00BB587A">
      <w:pPr>
        <w:pStyle w:val="ListParagraph"/>
        <w:numPr>
          <w:ilvl w:val="1"/>
          <w:numId w:val="10"/>
        </w:numPr>
        <w:tabs>
          <w:tab w:val="left" w:pos="839"/>
          <w:tab w:val="left" w:pos="840"/>
        </w:tabs>
        <w:spacing w:before="38"/>
        <w:ind w:hanging="361"/>
      </w:pPr>
      <w:r>
        <w:t>Preventing</w:t>
      </w:r>
      <w:r>
        <w:rPr>
          <w:spacing w:val="-3"/>
        </w:rPr>
        <w:t xml:space="preserve"> </w:t>
      </w:r>
      <w:r>
        <w:t>impairment</w:t>
      </w:r>
      <w:r>
        <w:rPr>
          <w:spacing w:val="-5"/>
        </w:rPr>
        <w:t xml:space="preserve"> </w:t>
      </w:r>
      <w:r>
        <w:t>of</w:t>
      </w:r>
      <w:r>
        <w:rPr>
          <w:spacing w:val="-3"/>
        </w:rPr>
        <w:t xml:space="preserve"> </w:t>
      </w:r>
      <w:r>
        <w:t>children’s</w:t>
      </w:r>
      <w:r>
        <w:rPr>
          <w:spacing w:val="-2"/>
        </w:rPr>
        <w:t xml:space="preserve"> </w:t>
      </w:r>
      <w:r>
        <w:t>mental</w:t>
      </w:r>
      <w:r>
        <w:rPr>
          <w:spacing w:val="-3"/>
        </w:rPr>
        <w:t xml:space="preserve"> </w:t>
      </w:r>
      <w:r>
        <w:t>and</w:t>
      </w:r>
      <w:r>
        <w:rPr>
          <w:spacing w:val="-2"/>
        </w:rPr>
        <w:t xml:space="preserve"> </w:t>
      </w:r>
      <w:r>
        <w:t>physical</w:t>
      </w:r>
      <w:r>
        <w:rPr>
          <w:spacing w:val="-2"/>
        </w:rPr>
        <w:t xml:space="preserve"> </w:t>
      </w:r>
      <w:r>
        <w:t>health</w:t>
      </w:r>
      <w:r>
        <w:rPr>
          <w:spacing w:val="-3"/>
        </w:rPr>
        <w:t xml:space="preserve"> </w:t>
      </w:r>
      <w:r>
        <w:t>or</w:t>
      </w:r>
      <w:r>
        <w:rPr>
          <w:spacing w:val="-3"/>
        </w:rPr>
        <w:t xml:space="preserve"> </w:t>
      </w:r>
      <w:r>
        <w:t>development</w:t>
      </w:r>
    </w:p>
    <w:p w14:paraId="4FA9C8E2" w14:textId="77777777" w:rsidR="006F58AE" w:rsidRDefault="00BB587A">
      <w:pPr>
        <w:pStyle w:val="ListParagraph"/>
        <w:numPr>
          <w:ilvl w:val="1"/>
          <w:numId w:val="10"/>
        </w:numPr>
        <w:tabs>
          <w:tab w:val="left" w:pos="839"/>
          <w:tab w:val="left" w:pos="840"/>
        </w:tabs>
        <w:spacing w:before="36" w:line="273" w:lineRule="auto"/>
        <w:ind w:right="240"/>
      </w:pPr>
      <w:r>
        <w:t>Ensuring that children grow up in circumstances consistent with the provision of safe and effective</w:t>
      </w:r>
      <w:r>
        <w:rPr>
          <w:spacing w:val="-67"/>
        </w:rPr>
        <w:t xml:space="preserve"> </w:t>
      </w:r>
      <w:r>
        <w:t>care</w:t>
      </w:r>
    </w:p>
    <w:p w14:paraId="3F8C56E0" w14:textId="77777777" w:rsidR="006F58AE" w:rsidRDefault="00BB587A">
      <w:pPr>
        <w:pStyle w:val="ListParagraph"/>
        <w:numPr>
          <w:ilvl w:val="1"/>
          <w:numId w:val="10"/>
        </w:numPr>
        <w:tabs>
          <w:tab w:val="left" w:pos="839"/>
          <w:tab w:val="left" w:pos="840"/>
        </w:tabs>
        <w:spacing w:before="2"/>
        <w:ind w:hanging="361"/>
      </w:pPr>
      <w:r>
        <w:t>Taking</w:t>
      </w:r>
      <w:r>
        <w:rPr>
          <w:spacing w:val="-1"/>
        </w:rPr>
        <w:t xml:space="preserve"> </w:t>
      </w:r>
      <w:r>
        <w:t>action</w:t>
      </w:r>
      <w:r>
        <w:rPr>
          <w:spacing w:val="-4"/>
        </w:rPr>
        <w:t xml:space="preserve"> </w:t>
      </w:r>
      <w:r>
        <w:t>to</w:t>
      </w:r>
      <w:r>
        <w:rPr>
          <w:spacing w:val="-3"/>
        </w:rPr>
        <w:t xml:space="preserve"> </w:t>
      </w:r>
      <w:r>
        <w:t>enable</w:t>
      </w:r>
      <w:r>
        <w:rPr>
          <w:spacing w:val="-2"/>
        </w:rPr>
        <w:t xml:space="preserve"> </w:t>
      </w:r>
      <w:r>
        <w:t>all</w:t>
      </w:r>
      <w:r>
        <w:rPr>
          <w:spacing w:val="-1"/>
        </w:rPr>
        <w:t xml:space="preserve"> </w:t>
      </w:r>
      <w:r>
        <w:t>children</w:t>
      </w:r>
      <w:r>
        <w:rPr>
          <w:spacing w:val="-2"/>
        </w:rPr>
        <w:t xml:space="preserve"> </w:t>
      </w:r>
      <w:r>
        <w:t>to</w:t>
      </w:r>
      <w:r>
        <w:rPr>
          <w:spacing w:val="-1"/>
        </w:rPr>
        <w:t xml:space="preserve"> </w:t>
      </w:r>
      <w:r>
        <w:t>have</w:t>
      </w:r>
      <w:r>
        <w:rPr>
          <w:spacing w:val="-4"/>
        </w:rPr>
        <w:t xml:space="preserve"> </w:t>
      </w:r>
      <w:r>
        <w:t>the</w:t>
      </w:r>
      <w:r>
        <w:rPr>
          <w:spacing w:val="-2"/>
        </w:rPr>
        <w:t xml:space="preserve"> </w:t>
      </w:r>
      <w:r>
        <w:t>best outcomes</w:t>
      </w:r>
    </w:p>
    <w:p w14:paraId="05EDA1E0" w14:textId="77777777" w:rsidR="006F58AE" w:rsidRDefault="006F58AE">
      <w:pPr>
        <w:pStyle w:val="BodyText"/>
        <w:spacing w:before="5"/>
        <w:rPr>
          <w:sz w:val="28"/>
        </w:rPr>
      </w:pPr>
    </w:p>
    <w:p w14:paraId="0867C154" w14:textId="77777777" w:rsidR="006F58AE" w:rsidRDefault="00BB587A">
      <w:pPr>
        <w:pStyle w:val="BodyText"/>
        <w:spacing w:line="276" w:lineRule="auto"/>
        <w:ind w:left="119" w:right="146"/>
      </w:pPr>
      <w:r>
        <w:rPr>
          <w:b/>
        </w:rPr>
        <w:t xml:space="preserve">Child protection </w:t>
      </w:r>
      <w:r>
        <w:t>is part of this definition and refers to activities undertaken to prevent children suffering,</w:t>
      </w:r>
      <w:r>
        <w:rPr>
          <w:spacing w:val="-66"/>
        </w:rPr>
        <w:t xml:space="preserve"> </w:t>
      </w:r>
      <w:r>
        <w:t>or</w:t>
      </w:r>
      <w:r>
        <w:rPr>
          <w:spacing w:val="-1"/>
        </w:rPr>
        <w:t xml:space="preserve"> </w:t>
      </w:r>
      <w:r>
        <w:t>being</w:t>
      </w:r>
      <w:r>
        <w:rPr>
          <w:spacing w:val="1"/>
        </w:rPr>
        <w:t xml:space="preserve"> </w:t>
      </w:r>
      <w:r>
        <w:t>likely</w:t>
      </w:r>
      <w:r>
        <w:rPr>
          <w:spacing w:val="-2"/>
        </w:rPr>
        <w:t xml:space="preserve"> </w:t>
      </w:r>
      <w:r>
        <w:t>to suffer,</w:t>
      </w:r>
      <w:r>
        <w:rPr>
          <w:spacing w:val="-2"/>
        </w:rPr>
        <w:t xml:space="preserve"> </w:t>
      </w:r>
      <w:r>
        <w:t>significant</w:t>
      </w:r>
      <w:r>
        <w:rPr>
          <w:spacing w:val="1"/>
        </w:rPr>
        <w:t xml:space="preserve"> </w:t>
      </w:r>
      <w:r>
        <w:t>harm.</w:t>
      </w:r>
    </w:p>
    <w:p w14:paraId="0F707AC7" w14:textId="77777777" w:rsidR="006F58AE" w:rsidRDefault="00BB587A">
      <w:pPr>
        <w:pStyle w:val="BodyText"/>
        <w:spacing w:before="2" w:line="276" w:lineRule="auto"/>
        <w:ind w:left="119" w:right="604"/>
      </w:pPr>
      <w:r>
        <w:rPr>
          <w:b/>
        </w:rPr>
        <w:t xml:space="preserve">Abuse </w:t>
      </w:r>
      <w:r>
        <w:t>is a form of maltreatment of a child and may involve inflicting harm or failing to act to prevent</w:t>
      </w:r>
      <w:r>
        <w:rPr>
          <w:spacing w:val="-66"/>
        </w:rPr>
        <w:t xml:space="preserve"> </w:t>
      </w:r>
      <w:r>
        <w:t>harm. Appendix</w:t>
      </w:r>
      <w:r>
        <w:rPr>
          <w:spacing w:val="1"/>
        </w:rPr>
        <w:t xml:space="preserve"> </w:t>
      </w:r>
      <w:r>
        <w:t>1 explains the</w:t>
      </w:r>
      <w:r>
        <w:rPr>
          <w:spacing w:val="-1"/>
        </w:rPr>
        <w:t xml:space="preserve"> </w:t>
      </w:r>
      <w:r>
        <w:t>different</w:t>
      </w:r>
      <w:r>
        <w:rPr>
          <w:spacing w:val="1"/>
        </w:rPr>
        <w:t xml:space="preserve"> </w:t>
      </w:r>
      <w:r>
        <w:t>types</w:t>
      </w:r>
      <w:r>
        <w:rPr>
          <w:spacing w:val="-2"/>
        </w:rPr>
        <w:t xml:space="preserve"> </w:t>
      </w:r>
      <w:r>
        <w:t>of</w:t>
      </w:r>
      <w:r>
        <w:rPr>
          <w:spacing w:val="-2"/>
        </w:rPr>
        <w:t xml:space="preserve"> </w:t>
      </w:r>
      <w:r>
        <w:t>abuse.</w:t>
      </w:r>
    </w:p>
    <w:p w14:paraId="6922CDCD" w14:textId="77777777" w:rsidR="006F58AE" w:rsidRDefault="00BB587A">
      <w:pPr>
        <w:pStyle w:val="BodyText"/>
        <w:spacing w:line="264" w:lineRule="exact"/>
        <w:ind w:left="119"/>
      </w:pPr>
      <w:r>
        <w:rPr>
          <w:b/>
        </w:rPr>
        <w:t>Neglect</w:t>
      </w:r>
      <w:r>
        <w:rPr>
          <w:b/>
          <w:spacing w:val="-1"/>
        </w:rPr>
        <w:t xml:space="preserve"> </w:t>
      </w:r>
      <w:r>
        <w:t>is</w:t>
      </w:r>
      <w:r>
        <w:rPr>
          <w:spacing w:val="-2"/>
        </w:rPr>
        <w:t xml:space="preserve"> </w:t>
      </w:r>
      <w:r>
        <w:t>a</w:t>
      </w:r>
      <w:r>
        <w:rPr>
          <w:spacing w:val="-4"/>
        </w:rPr>
        <w:t xml:space="preserve"> </w:t>
      </w:r>
      <w:r>
        <w:t>form</w:t>
      </w:r>
      <w:r>
        <w:rPr>
          <w:spacing w:val="-2"/>
        </w:rPr>
        <w:t xml:space="preserve"> </w:t>
      </w:r>
      <w:r>
        <w:t>of</w:t>
      </w:r>
      <w:r>
        <w:rPr>
          <w:spacing w:val="-1"/>
        </w:rPr>
        <w:t xml:space="preserve"> </w:t>
      </w:r>
      <w:r>
        <w:t>abuse</w:t>
      </w:r>
      <w:r>
        <w:rPr>
          <w:spacing w:val="-3"/>
        </w:rPr>
        <w:t xml:space="preserve"> </w:t>
      </w:r>
      <w:r>
        <w:t>and is</w:t>
      </w:r>
      <w:r>
        <w:rPr>
          <w:spacing w:val="-1"/>
        </w:rPr>
        <w:t xml:space="preserve"> </w:t>
      </w:r>
      <w:r>
        <w:t>the</w:t>
      </w:r>
      <w:r>
        <w:rPr>
          <w:spacing w:val="-4"/>
        </w:rPr>
        <w:t xml:space="preserve"> </w:t>
      </w:r>
      <w:r>
        <w:t>persistent failure</w:t>
      </w:r>
      <w:r>
        <w:rPr>
          <w:spacing w:val="-3"/>
        </w:rPr>
        <w:t xml:space="preserve"> </w:t>
      </w:r>
      <w:r>
        <w:t>to</w:t>
      </w:r>
      <w:r>
        <w:rPr>
          <w:spacing w:val="-1"/>
        </w:rPr>
        <w:t xml:space="preserve"> </w:t>
      </w:r>
      <w:r>
        <w:t>meet a</w:t>
      </w:r>
      <w:r>
        <w:rPr>
          <w:spacing w:val="-2"/>
        </w:rPr>
        <w:t xml:space="preserve"> </w:t>
      </w:r>
      <w:r>
        <w:t>child’s</w:t>
      </w:r>
      <w:r>
        <w:rPr>
          <w:spacing w:val="-3"/>
        </w:rPr>
        <w:t xml:space="preserve"> </w:t>
      </w:r>
      <w:r>
        <w:t>basic</w:t>
      </w:r>
      <w:r>
        <w:rPr>
          <w:spacing w:val="-3"/>
        </w:rPr>
        <w:t xml:space="preserve"> </w:t>
      </w:r>
      <w:r>
        <w:t>physical</w:t>
      </w:r>
      <w:r>
        <w:rPr>
          <w:spacing w:val="-1"/>
        </w:rPr>
        <w:t xml:space="preserve"> </w:t>
      </w:r>
      <w:r>
        <w:t>and/or</w:t>
      </w:r>
    </w:p>
    <w:p w14:paraId="773E236F" w14:textId="77777777" w:rsidR="006F58AE" w:rsidRDefault="00BB587A">
      <w:pPr>
        <w:pStyle w:val="BodyText"/>
        <w:spacing w:before="39"/>
        <w:ind w:left="119"/>
      </w:pPr>
      <w:r>
        <w:t>psychological</w:t>
      </w:r>
      <w:r>
        <w:rPr>
          <w:spacing w:val="-2"/>
        </w:rPr>
        <w:t xml:space="preserve"> </w:t>
      </w:r>
      <w:r>
        <w:t>needs,</w:t>
      </w:r>
      <w:r>
        <w:rPr>
          <w:spacing w:val="-3"/>
        </w:rPr>
        <w:t xml:space="preserve"> </w:t>
      </w:r>
      <w:r>
        <w:t>likely to</w:t>
      </w:r>
      <w:r>
        <w:rPr>
          <w:spacing w:val="-3"/>
        </w:rPr>
        <w:t xml:space="preserve"> </w:t>
      </w:r>
      <w:r>
        <w:t>result in</w:t>
      </w:r>
      <w:r>
        <w:rPr>
          <w:spacing w:val="-4"/>
        </w:rPr>
        <w:t xml:space="preserve"> </w:t>
      </w:r>
      <w:r>
        <w:t>the</w:t>
      </w:r>
      <w:r>
        <w:rPr>
          <w:spacing w:val="-2"/>
        </w:rPr>
        <w:t xml:space="preserve"> </w:t>
      </w:r>
      <w:r>
        <w:t>serious</w:t>
      </w:r>
      <w:r>
        <w:rPr>
          <w:spacing w:val="-3"/>
        </w:rPr>
        <w:t xml:space="preserve"> </w:t>
      </w:r>
      <w:r>
        <w:t>impairment of</w:t>
      </w:r>
      <w:r>
        <w:rPr>
          <w:spacing w:val="-1"/>
        </w:rPr>
        <w:t xml:space="preserve"> </w:t>
      </w:r>
      <w:r>
        <w:t>the</w:t>
      </w:r>
      <w:r>
        <w:rPr>
          <w:spacing w:val="-2"/>
        </w:rPr>
        <w:t xml:space="preserve"> </w:t>
      </w:r>
      <w:r>
        <w:t>child’s</w:t>
      </w:r>
      <w:r>
        <w:rPr>
          <w:spacing w:val="-4"/>
        </w:rPr>
        <w:t xml:space="preserve"> </w:t>
      </w:r>
      <w:r>
        <w:t>health</w:t>
      </w:r>
      <w:r>
        <w:rPr>
          <w:spacing w:val="-1"/>
        </w:rPr>
        <w:t xml:space="preserve"> </w:t>
      </w:r>
      <w:r>
        <w:t>or</w:t>
      </w:r>
      <w:r>
        <w:rPr>
          <w:spacing w:val="-1"/>
        </w:rPr>
        <w:t xml:space="preserve"> </w:t>
      </w:r>
      <w:r>
        <w:t>development.</w:t>
      </w:r>
    </w:p>
    <w:p w14:paraId="25E26418" w14:textId="77777777" w:rsidR="006F58AE" w:rsidRPr="00A56A56" w:rsidRDefault="00BB587A">
      <w:pPr>
        <w:pStyle w:val="BodyText"/>
        <w:spacing w:before="42"/>
        <w:ind w:left="119"/>
      </w:pPr>
      <w:r w:rsidRPr="00A56A56">
        <w:t>Appendix</w:t>
      </w:r>
      <w:r w:rsidRPr="00A56A56">
        <w:rPr>
          <w:spacing w:val="-2"/>
        </w:rPr>
        <w:t xml:space="preserve"> </w:t>
      </w:r>
      <w:r w:rsidRPr="00A56A56">
        <w:t>1</w:t>
      </w:r>
      <w:r w:rsidRPr="00A56A56">
        <w:rPr>
          <w:spacing w:val="-1"/>
        </w:rPr>
        <w:t xml:space="preserve"> </w:t>
      </w:r>
      <w:r w:rsidRPr="00A56A56">
        <w:t>defines</w:t>
      </w:r>
      <w:r w:rsidRPr="00A56A56">
        <w:rPr>
          <w:spacing w:val="-1"/>
        </w:rPr>
        <w:t xml:space="preserve"> </w:t>
      </w:r>
      <w:r w:rsidRPr="00A56A56">
        <w:t>neglect in</w:t>
      </w:r>
      <w:r w:rsidRPr="00A56A56">
        <w:rPr>
          <w:spacing w:val="-2"/>
        </w:rPr>
        <w:t xml:space="preserve"> </w:t>
      </w:r>
      <w:r w:rsidRPr="00A56A56">
        <w:t>more</w:t>
      </w:r>
      <w:r w:rsidRPr="00A56A56">
        <w:rPr>
          <w:spacing w:val="-2"/>
        </w:rPr>
        <w:t xml:space="preserve"> </w:t>
      </w:r>
      <w:r w:rsidRPr="00A56A56">
        <w:t>detail.</w:t>
      </w:r>
    </w:p>
    <w:p w14:paraId="751CAF8E" w14:textId="75AED01E" w:rsidR="00EB7883" w:rsidRPr="00A56A56" w:rsidRDefault="00EB7883">
      <w:pPr>
        <w:pStyle w:val="BodyText"/>
        <w:spacing w:before="42"/>
        <w:ind w:left="119"/>
      </w:pPr>
      <w:r w:rsidRPr="00A56A56">
        <w:rPr>
          <w:b/>
          <w:bCs/>
        </w:rPr>
        <w:t xml:space="preserve">Indicators of Abuse and Neglect </w:t>
      </w:r>
      <w:r w:rsidRPr="00A56A56">
        <w:t xml:space="preserve">where children see, hear, or experience its effects in the context of domestic violence </w:t>
      </w:r>
    </w:p>
    <w:p w14:paraId="7926AF7A" w14:textId="77777777" w:rsidR="006F58AE" w:rsidRDefault="00BB587A">
      <w:pPr>
        <w:pStyle w:val="BodyText"/>
        <w:spacing w:before="39" w:line="276" w:lineRule="auto"/>
        <w:ind w:left="119" w:right="705"/>
      </w:pPr>
      <w:r w:rsidRPr="00A56A56">
        <w:rPr>
          <w:b/>
        </w:rPr>
        <w:t xml:space="preserve">Sexting </w:t>
      </w:r>
      <w:r w:rsidRPr="00A56A56">
        <w:t>(also known</w:t>
      </w:r>
      <w:r>
        <w:t xml:space="preserve"> as youth produced sexual imagery) is the sharing of sexual imagery (photos or</w:t>
      </w:r>
      <w:r>
        <w:rPr>
          <w:spacing w:val="-66"/>
        </w:rPr>
        <w:t xml:space="preserve"> </w:t>
      </w:r>
      <w:r>
        <w:t>videos)</w:t>
      </w:r>
      <w:r>
        <w:rPr>
          <w:spacing w:val="-2"/>
        </w:rPr>
        <w:t xml:space="preserve"> </w:t>
      </w:r>
      <w:r>
        <w:t>by</w:t>
      </w:r>
      <w:r>
        <w:rPr>
          <w:spacing w:val="1"/>
        </w:rPr>
        <w:t xml:space="preserve"> </w:t>
      </w:r>
      <w:r>
        <w:t>children</w:t>
      </w:r>
    </w:p>
    <w:p w14:paraId="5C26D574" w14:textId="77777777" w:rsidR="006F58AE" w:rsidRDefault="00BB587A">
      <w:pPr>
        <w:pStyle w:val="BodyText"/>
        <w:spacing w:line="264" w:lineRule="exact"/>
        <w:ind w:left="119"/>
      </w:pPr>
      <w:r>
        <w:rPr>
          <w:b/>
        </w:rPr>
        <w:t>Children</w:t>
      </w:r>
      <w:r>
        <w:rPr>
          <w:b/>
          <w:spacing w:val="2"/>
        </w:rPr>
        <w:t xml:space="preserve"> </w:t>
      </w:r>
      <w:r>
        <w:t>includes</w:t>
      </w:r>
      <w:r>
        <w:rPr>
          <w:spacing w:val="-2"/>
        </w:rPr>
        <w:t xml:space="preserve"> </w:t>
      </w:r>
      <w:r>
        <w:t>everyone</w:t>
      </w:r>
      <w:r>
        <w:rPr>
          <w:spacing w:val="-2"/>
        </w:rPr>
        <w:t xml:space="preserve"> </w:t>
      </w:r>
      <w:r>
        <w:t>under</w:t>
      </w:r>
      <w:r>
        <w:rPr>
          <w:spacing w:val="-2"/>
        </w:rPr>
        <w:t xml:space="preserve"> </w:t>
      </w:r>
      <w:r>
        <w:t>the</w:t>
      </w:r>
      <w:r>
        <w:rPr>
          <w:spacing w:val="-2"/>
        </w:rPr>
        <w:t xml:space="preserve"> </w:t>
      </w:r>
      <w:r>
        <w:t>age</w:t>
      </w:r>
      <w:r>
        <w:rPr>
          <w:spacing w:val="-2"/>
        </w:rPr>
        <w:t xml:space="preserve"> </w:t>
      </w:r>
      <w:r>
        <w:t>of</w:t>
      </w:r>
      <w:r>
        <w:rPr>
          <w:spacing w:val="-1"/>
        </w:rPr>
        <w:t xml:space="preserve"> </w:t>
      </w:r>
      <w:r>
        <w:t>18.</w:t>
      </w:r>
    </w:p>
    <w:p w14:paraId="58D79FFA" w14:textId="77777777" w:rsidR="006F58AE" w:rsidRDefault="006F58AE">
      <w:pPr>
        <w:pStyle w:val="BodyText"/>
        <w:spacing w:before="9"/>
        <w:rPr>
          <w:sz w:val="28"/>
        </w:rPr>
      </w:pPr>
    </w:p>
    <w:p w14:paraId="716E1541" w14:textId="77777777" w:rsidR="00205C9B" w:rsidRDefault="00BB587A">
      <w:pPr>
        <w:pStyle w:val="BodyText"/>
        <w:spacing w:line="276" w:lineRule="auto"/>
        <w:ind w:left="119" w:right="386"/>
      </w:pPr>
      <w:r w:rsidRPr="007779AB">
        <w:t xml:space="preserve">The following 3 </w:t>
      </w:r>
      <w:r w:rsidRPr="007779AB">
        <w:rPr>
          <w:b/>
        </w:rPr>
        <w:t xml:space="preserve">safeguarding partners </w:t>
      </w:r>
      <w:r w:rsidRPr="007779AB">
        <w:t>are identified in Keeping Children Safe in Education 202</w:t>
      </w:r>
      <w:r w:rsidR="00A56A56" w:rsidRPr="007779AB">
        <w:t>5</w:t>
      </w:r>
      <w:r>
        <w:t xml:space="preserve"> (and</w:t>
      </w:r>
      <w:r>
        <w:rPr>
          <w:spacing w:val="-66"/>
        </w:rPr>
        <w:t xml:space="preserve"> </w:t>
      </w:r>
      <w:r>
        <w:t>defined in the Children Act 2004, as amended by chapter 2 of the Children and Social Work Act 2017)</w:t>
      </w:r>
      <w:r w:rsidR="00205C9B">
        <w:t>;</w:t>
      </w:r>
    </w:p>
    <w:p w14:paraId="73E691D1" w14:textId="1148181E" w:rsidR="00205C9B" w:rsidRDefault="00205C9B" w:rsidP="00205C9B">
      <w:pPr>
        <w:pStyle w:val="BodyText"/>
        <w:numPr>
          <w:ilvl w:val="0"/>
          <w:numId w:val="16"/>
        </w:numPr>
        <w:spacing w:line="276" w:lineRule="auto"/>
        <w:ind w:left="709" w:right="386" w:hanging="567"/>
        <w:rPr>
          <w:spacing w:val="1"/>
        </w:rPr>
      </w:pPr>
      <w:r>
        <w:rPr>
          <w:spacing w:val="1"/>
        </w:rPr>
        <w:t>Local Authority</w:t>
      </w:r>
    </w:p>
    <w:p w14:paraId="34B9ACC7" w14:textId="41889D0D" w:rsidR="00205C9B" w:rsidRDefault="00205C9B" w:rsidP="00205C9B">
      <w:pPr>
        <w:pStyle w:val="BodyText"/>
        <w:numPr>
          <w:ilvl w:val="0"/>
          <w:numId w:val="16"/>
        </w:numPr>
        <w:spacing w:line="276" w:lineRule="auto"/>
        <w:ind w:left="709" w:right="386" w:hanging="567"/>
        <w:rPr>
          <w:spacing w:val="1"/>
        </w:rPr>
      </w:pPr>
      <w:r>
        <w:rPr>
          <w:spacing w:val="1"/>
        </w:rPr>
        <w:t>Integrated Care Boards</w:t>
      </w:r>
    </w:p>
    <w:p w14:paraId="44AFFECF" w14:textId="23836354" w:rsidR="002719F8" w:rsidRDefault="002719F8" w:rsidP="00205C9B">
      <w:pPr>
        <w:pStyle w:val="BodyText"/>
        <w:numPr>
          <w:ilvl w:val="0"/>
          <w:numId w:val="16"/>
        </w:numPr>
        <w:spacing w:line="276" w:lineRule="auto"/>
        <w:ind w:left="709" w:right="386" w:hanging="567"/>
        <w:rPr>
          <w:spacing w:val="1"/>
        </w:rPr>
      </w:pPr>
      <w:r>
        <w:rPr>
          <w:spacing w:val="1"/>
        </w:rPr>
        <w:t>Chief Officer of Police</w:t>
      </w:r>
    </w:p>
    <w:p w14:paraId="73A61FE0" w14:textId="77777777" w:rsidR="002719F8" w:rsidRDefault="002719F8" w:rsidP="002719F8">
      <w:pPr>
        <w:pStyle w:val="BodyText"/>
        <w:spacing w:line="276" w:lineRule="auto"/>
        <w:ind w:left="709" w:right="386"/>
        <w:rPr>
          <w:spacing w:val="1"/>
        </w:rPr>
      </w:pPr>
    </w:p>
    <w:p w14:paraId="632115AE" w14:textId="194B2C13" w:rsidR="006F58AE" w:rsidRDefault="00BB587A">
      <w:pPr>
        <w:pStyle w:val="BodyText"/>
        <w:spacing w:line="276" w:lineRule="auto"/>
        <w:ind w:left="119" w:right="386"/>
      </w:pPr>
      <w:r>
        <w:t>They</w:t>
      </w:r>
      <w:r>
        <w:rPr>
          <w:spacing w:val="-1"/>
        </w:rPr>
        <w:t xml:space="preserve"> </w:t>
      </w:r>
      <w:r>
        <w:t>will</w:t>
      </w:r>
      <w:r>
        <w:rPr>
          <w:spacing w:val="-1"/>
        </w:rPr>
        <w:t xml:space="preserve"> </w:t>
      </w:r>
      <w:r>
        <w:t>make</w:t>
      </w:r>
      <w:r>
        <w:rPr>
          <w:spacing w:val="-3"/>
        </w:rPr>
        <w:t xml:space="preserve"> </w:t>
      </w:r>
      <w:r>
        <w:t>arrangements</w:t>
      </w:r>
      <w:r>
        <w:rPr>
          <w:spacing w:val="-1"/>
        </w:rPr>
        <w:t xml:space="preserve"> </w:t>
      </w:r>
      <w:r>
        <w:t>to</w:t>
      </w:r>
      <w:r>
        <w:rPr>
          <w:spacing w:val="-1"/>
        </w:rPr>
        <w:t xml:space="preserve"> </w:t>
      </w:r>
      <w:r>
        <w:t>work</w:t>
      </w:r>
      <w:r>
        <w:rPr>
          <w:spacing w:val="-2"/>
        </w:rPr>
        <w:t xml:space="preserve"> </w:t>
      </w:r>
      <w:r>
        <w:t>together</w:t>
      </w:r>
      <w:r>
        <w:rPr>
          <w:spacing w:val="-1"/>
        </w:rPr>
        <w:t xml:space="preserve"> </w:t>
      </w:r>
      <w:r>
        <w:t>to</w:t>
      </w:r>
      <w:r>
        <w:rPr>
          <w:spacing w:val="-1"/>
        </w:rPr>
        <w:t xml:space="preserve"> </w:t>
      </w:r>
      <w:r>
        <w:t>safeguard</w:t>
      </w:r>
      <w:r>
        <w:rPr>
          <w:spacing w:val="-2"/>
        </w:rPr>
        <w:t xml:space="preserve"> </w:t>
      </w:r>
      <w:r>
        <w:t>and</w:t>
      </w:r>
      <w:r>
        <w:rPr>
          <w:spacing w:val="-2"/>
        </w:rPr>
        <w:t xml:space="preserve"> </w:t>
      </w:r>
      <w:r>
        <w:t>promote</w:t>
      </w:r>
      <w:r>
        <w:rPr>
          <w:spacing w:val="-2"/>
        </w:rPr>
        <w:t xml:space="preserve"> </w:t>
      </w:r>
      <w:r>
        <w:t>the</w:t>
      </w:r>
      <w:r>
        <w:rPr>
          <w:spacing w:val="-2"/>
        </w:rPr>
        <w:t xml:space="preserve"> </w:t>
      </w:r>
      <w:r>
        <w:t>welfare</w:t>
      </w:r>
      <w:r>
        <w:rPr>
          <w:spacing w:val="-3"/>
        </w:rPr>
        <w:t xml:space="preserve"> </w:t>
      </w:r>
      <w:r>
        <w:t>of</w:t>
      </w:r>
      <w:r>
        <w:rPr>
          <w:spacing w:val="-1"/>
        </w:rPr>
        <w:t xml:space="preserve"> </w:t>
      </w:r>
      <w:r>
        <w:t>local</w:t>
      </w:r>
      <w:r>
        <w:rPr>
          <w:spacing w:val="-1"/>
        </w:rPr>
        <w:t xml:space="preserve"> </w:t>
      </w:r>
      <w:r>
        <w:t>children,</w:t>
      </w:r>
    </w:p>
    <w:p w14:paraId="2FD4EC9D" w14:textId="7C86FF5F" w:rsidR="006F58AE" w:rsidRDefault="00BB587A" w:rsidP="007779AB">
      <w:pPr>
        <w:pStyle w:val="BodyText"/>
        <w:ind w:left="119"/>
      </w:pPr>
      <w:r>
        <w:t>including</w:t>
      </w:r>
      <w:r>
        <w:rPr>
          <w:spacing w:val="-2"/>
        </w:rPr>
        <w:t xml:space="preserve"> </w:t>
      </w:r>
      <w:r>
        <w:t>identifying</w:t>
      </w:r>
      <w:r>
        <w:rPr>
          <w:spacing w:val="-5"/>
        </w:rPr>
        <w:t xml:space="preserve"> </w:t>
      </w:r>
      <w:r>
        <w:t>and</w:t>
      </w:r>
      <w:r>
        <w:rPr>
          <w:spacing w:val="-4"/>
        </w:rPr>
        <w:t xml:space="preserve"> </w:t>
      </w:r>
      <w:r>
        <w:t>responding</w:t>
      </w:r>
      <w:r>
        <w:rPr>
          <w:spacing w:val="-4"/>
        </w:rPr>
        <w:t xml:space="preserve"> </w:t>
      </w:r>
      <w:r>
        <w:t>to</w:t>
      </w:r>
      <w:r>
        <w:rPr>
          <w:spacing w:val="-2"/>
        </w:rPr>
        <w:t xml:space="preserve"> </w:t>
      </w:r>
      <w:r>
        <w:t>their</w:t>
      </w:r>
      <w:r>
        <w:rPr>
          <w:spacing w:val="-3"/>
        </w:rPr>
        <w:t xml:space="preserve"> </w:t>
      </w:r>
      <w:r>
        <w:t xml:space="preserve">needs: </w:t>
      </w:r>
      <w:r w:rsidR="00204C72" w:rsidRPr="00893CC2">
        <w:t xml:space="preserve">the local authority, the </w:t>
      </w:r>
      <w:r w:rsidR="00E07FCC" w:rsidRPr="00893CC2">
        <w:t>integrated care board and the police.</w:t>
      </w:r>
    </w:p>
    <w:p w14:paraId="16861B61" w14:textId="77777777" w:rsidR="006F58AE" w:rsidRDefault="006F58AE">
      <w:pPr>
        <w:pStyle w:val="BodyText"/>
        <w:spacing w:before="6"/>
        <w:rPr>
          <w:sz w:val="28"/>
        </w:rPr>
      </w:pPr>
    </w:p>
    <w:p w14:paraId="31D511A2" w14:textId="7C85D7A3" w:rsidR="006F58AE" w:rsidRDefault="00BB587A">
      <w:pPr>
        <w:pStyle w:val="BodyText"/>
        <w:spacing w:line="276" w:lineRule="auto"/>
        <w:ind w:left="119" w:right="113"/>
      </w:pPr>
      <w:r>
        <w:t xml:space="preserve">Safeguarding and promoting the welfare of children is </w:t>
      </w:r>
      <w:r>
        <w:rPr>
          <w:b/>
        </w:rPr>
        <w:t xml:space="preserve">everyone’s </w:t>
      </w:r>
      <w:r>
        <w:t xml:space="preserve">responsibility. </w:t>
      </w:r>
      <w:r>
        <w:rPr>
          <w:b/>
        </w:rPr>
        <w:t xml:space="preserve">Everyone </w:t>
      </w:r>
      <w:r>
        <w:t>who comes</w:t>
      </w:r>
      <w:r>
        <w:rPr>
          <w:spacing w:val="1"/>
        </w:rPr>
        <w:t xml:space="preserve"> </w:t>
      </w:r>
      <w:r>
        <w:t>into contact with children and their families has a role to play. In order to fulfil this responsibility</w:t>
      </w:r>
      <w:r>
        <w:rPr>
          <w:spacing w:val="1"/>
        </w:rPr>
        <w:t xml:space="preserve"> </w:t>
      </w:r>
      <w:r>
        <w:t>effectively, all practitioners should make sure their approach is child centered. This means that they should</w:t>
      </w:r>
      <w:r>
        <w:rPr>
          <w:spacing w:val="-66"/>
        </w:rPr>
        <w:t xml:space="preserve"> </w:t>
      </w:r>
      <w:r>
        <w:t>consider,</w:t>
      </w:r>
      <w:r>
        <w:rPr>
          <w:spacing w:val="-1"/>
        </w:rPr>
        <w:t xml:space="preserve"> </w:t>
      </w:r>
      <w:r>
        <w:t>at</w:t>
      </w:r>
      <w:r>
        <w:rPr>
          <w:spacing w:val="1"/>
        </w:rPr>
        <w:t xml:space="preserve"> </w:t>
      </w:r>
      <w:r>
        <w:t>all</w:t>
      </w:r>
      <w:r>
        <w:rPr>
          <w:spacing w:val="-3"/>
        </w:rPr>
        <w:t xml:space="preserve"> </w:t>
      </w:r>
      <w:r>
        <w:t>times, what</w:t>
      </w:r>
      <w:r>
        <w:rPr>
          <w:spacing w:val="1"/>
        </w:rPr>
        <w:t xml:space="preserve"> </w:t>
      </w:r>
      <w:r>
        <w:t>is</w:t>
      </w:r>
      <w:r>
        <w:rPr>
          <w:spacing w:val="-1"/>
        </w:rPr>
        <w:t xml:space="preserve"> </w:t>
      </w:r>
      <w:r>
        <w:t>in</w:t>
      </w:r>
      <w:r>
        <w:rPr>
          <w:spacing w:val="-3"/>
        </w:rPr>
        <w:t xml:space="preserve"> </w:t>
      </w:r>
      <w:r>
        <w:t>the</w:t>
      </w:r>
      <w:r>
        <w:rPr>
          <w:spacing w:val="1"/>
        </w:rPr>
        <w:t xml:space="preserve"> </w:t>
      </w:r>
      <w:r>
        <w:rPr>
          <w:b/>
        </w:rPr>
        <w:t>best</w:t>
      </w:r>
      <w:r>
        <w:rPr>
          <w:b/>
          <w:spacing w:val="-5"/>
        </w:rPr>
        <w:t xml:space="preserve"> </w:t>
      </w:r>
      <w:r>
        <w:rPr>
          <w:b/>
        </w:rPr>
        <w:t>interests</w:t>
      </w:r>
      <w:r>
        <w:rPr>
          <w:b/>
          <w:spacing w:val="-1"/>
        </w:rPr>
        <w:t xml:space="preserve"> </w:t>
      </w:r>
      <w:r>
        <w:t>of</w:t>
      </w:r>
      <w:r>
        <w:rPr>
          <w:spacing w:val="-1"/>
        </w:rPr>
        <w:t xml:space="preserve"> </w:t>
      </w:r>
      <w:r>
        <w:t>the</w:t>
      </w:r>
      <w:r>
        <w:rPr>
          <w:spacing w:val="-1"/>
        </w:rPr>
        <w:t xml:space="preserve"> </w:t>
      </w:r>
      <w:r>
        <w:t>child (</w:t>
      </w:r>
      <w:r w:rsidRPr="005877DC">
        <w:t>KCSIE</w:t>
      </w:r>
      <w:r w:rsidRPr="005877DC">
        <w:rPr>
          <w:spacing w:val="-3"/>
        </w:rPr>
        <w:t xml:space="preserve"> </w:t>
      </w:r>
      <w:r w:rsidRPr="005877DC">
        <w:t>Sept</w:t>
      </w:r>
      <w:r w:rsidRPr="005877DC">
        <w:rPr>
          <w:spacing w:val="1"/>
        </w:rPr>
        <w:t xml:space="preserve"> </w:t>
      </w:r>
      <w:r w:rsidRPr="005877DC">
        <w:t>202</w:t>
      </w:r>
      <w:r w:rsidR="00A56A56" w:rsidRPr="005877DC">
        <w:t>5</w:t>
      </w:r>
      <w:r w:rsidRPr="005877DC">
        <w:t>)</w:t>
      </w:r>
      <w:r w:rsidR="005877DC">
        <w:t>.</w:t>
      </w:r>
    </w:p>
    <w:p w14:paraId="561252EF" w14:textId="77777777" w:rsidR="006F58AE" w:rsidRDefault="006F58AE">
      <w:pPr>
        <w:pStyle w:val="BodyText"/>
        <w:spacing w:before="5"/>
        <w:rPr>
          <w:sz w:val="25"/>
        </w:rPr>
      </w:pPr>
    </w:p>
    <w:p w14:paraId="180487EC" w14:textId="77777777" w:rsidR="006F58AE" w:rsidRDefault="00BB587A">
      <w:pPr>
        <w:pStyle w:val="BodyText"/>
        <w:ind w:left="119"/>
      </w:pPr>
      <w:r>
        <w:t>Our</w:t>
      </w:r>
      <w:r>
        <w:rPr>
          <w:spacing w:val="-2"/>
        </w:rPr>
        <w:t xml:space="preserve"> </w:t>
      </w:r>
      <w:r>
        <w:t>Trust</w:t>
      </w:r>
      <w:r>
        <w:rPr>
          <w:spacing w:val="-1"/>
        </w:rPr>
        <w:t xml:space="preserve"> </w:t>
      </w:r>
      <w:r>
        <w:t>fully recognises</w:t>
      </w:r>
      <w:r>
        <w:rPr>
          <w:spacing w:val="-2"/>
        </w:rPr>
        <w:t xml:space="preserve"> </w:t>
      </w:r>
      <w:r>
        <w:t>the</w:t>
      </w:r>
      <w:r>
        <w:rPr>
          <w:spacing w:val="-2"/>
        </w:rPr>
        <w:t xml:space="preserve"> </w:t>
      </w:r>
      <w:r>
        <w:t>contribution</w:t>
      </w:r>
      <w:r>
        <w:rPr>
          <w:spacing w:val="-2"/>
        </w:rPr>
        <w:t xml:space="preserve"> </w:t>
      </w:r>
      <w:r>
        <w:t>it</w:t>
      </w:r>
      <w:r>
        <w:rPr>
          <w:spacing w:val="-3"/>
        </w:rPr>
        <w:t xml:space="preserve"> </w:t>
      </w:r>
      <w:r>
        <w:t>can</w:t>
      </w:r>
      <w:r>
        <w:rPr>
          <w:spacing w:val="-4"/>
        </w:rPr>
        <w:t xml:space="preserve"> </w:t>
      </w:r>
      <w:r>
        <w:t>make</w:t>
      </w:r>
      <w:r>
        <w:rPr>
          <w:spacing w:val="-2"/>
        </w:rPr>
        <w:t xml:space="preserve"> </w:t>
      </w:r>
      <w:r>
        <w:t>to</w:t>
      </w:r>
      <w:r>
        <w:rPr>
          <w:spacing w:val="-3"/>
        </w:rPr>
        <w:t xml:space="preserve"> </w:t>
      </w:r>
      <w:r>
        <w:t>protect</w:t>
      </w:r>
      <w:r>
        <w:rPr>
          <w:spacing w:val="-1"/>
        </w:rPr>
        <w:t xml:space="preserve"> </w:t>
      </w:r>
      <w:r>
        <w:t>children</w:t>
      </w:r>
      <w:r>
        <w:rPr>
          <w:spacing w:val="-4"/>
        </w:rPr>
        <w:t xml:space="preserve"> </w:t>
      </w:r>
      <w:r>
        <w:t>and</w:t>
      </w:r>
      <w:r>
        <w:rPr>
          <w:spacing w:val="-1"/>
        </w:rPr>
        <w:t xml:space="preserve"> </w:t>
      </w:r>
      <w:r>
        <w:t>support pupils</w:t>
      </w:r>
      <w:r>
        <w:rPr>
          <w:spacing w:val="-2"/>
        </w:rPr>
        <w:t xml:space="preserve"> </w:t>
      </w:r>
      <w:r>
        <w:t>in</w:t>
      </w:r>
      <w:r>
        <w:rPr>
          <w:spacing w:val="-4"/>
        </w:rPr>
        <w:t xml:space="preserve"> </w:t>
      </w:r>
      <w:r>
        <w:t>the</w:t>
      </w:r>
      <w:r>
        <w:rPr>
          <w:spacing w:val="-3"/>
        </w:rPr>
        <w:t xml:space="preserve"> </w:t>
      </w:r>
      <w:r>
        <w:t>Trust.</w:t>
      </w:r>
    </w:p>
    <w:p w14:paraId="00DF2E32" w14:textId="77777777" w:rsidR="006F58AE" w:rsidRDefault="00BB587A">
      <w:pPr>
        <w:pStyle w:val="BodyText"/>
        <w:spacing w:before="40" w:line="276" w:lineRule="auto"/>
        <w:ind w:left="119" w:right="115"/>
      </w:pPr>
      <w:r>
        <w:t>The</w:t>
      </w:r>
      <w:r>
        <w:rPr>
          <w:spacing w:val="-2"/>
        </w:rPr>
        <w:t xml:space="preserve"> </w:t>
      </w:r>
      <w:r>
        <w:t>pupils’</w:t>
      </w:r>
      <w:r>
        <w:rPr>
          <w:spacing w:val="-2"/>
        </w:rPr>
        <w:t xml:space="preserve"> </w:t>
      </w:r>
      <w:r>
        <w:t>welfare</w:t>
      </w:r>
      <w:r>
        <w:rPr>
          <w:spacing w:val="-3"/>
        </w:rPr>
        <w:t xml:space="preserve"> </w:t>
      </w:r>
      <w:r>
        <w:t>and safety is of</w:t>
      </w:r>
      <w:r>
        <w:rPr>
          <w:spacing w:val="-4"/>
        </w:rPr>
        <w:t xml:space="preserve"> </w:t>
      </w:r>
      <w:r>
        <w:t>paramount importance. The</w:t>
      </w:r>
      <w:r>
        <w:rPr>
          <w:spacing w:val="-2"/>
        </w:rPr>
        <w:t xml:space="preserve"> </w:t>
      </w:r>
      <w:r>
        <w:t>aim</w:t>
      </w:r>
      <w:r>
        <w:rPr>
          <w:spacing w:val="-4"/>
        </w:rPr>
        <w:t xml:space="preserve"> </w:t>
      </w:r>
      <w:r>
        <w:t>of</w:t>
      </w:r>
      <w:r>
        <w:rPr>
          <w:spacing w:val="-1"/>
        </w:rPr>
        <w:t xml:space="preserve"> </w:t>
      </w:r>
      <w:r>
        <w:t>the</w:t>
      </w:r>
      <w:r>
        <w:rPr>
          <w:spacing w:val="-5"/>
        </w:rPr>
        <w:t xml:space="preserve"> </w:t>
      </w:r>
      <w:r>
        <w:t>policy is</w:t>
      </w:r>
      <w:r>
        <w:rPr>
          <w:spacing w:val="-1"/>
        </w:rPr>
        <w:t xml:space="preserve"> </w:t>
      </w:r>
      <w:r>
        <w:t>to</w:t>
      </w:r>
      <w:r>
        <w:rPr>
          <w:spacing w:val="-3"/>
        </w:rPr>
        <w:t xml:space="preserve"> </w:t>
      </w:r>
      <w:r>
        <w:t>safeguard</w:t>
      </w:r>
      <w:r>
        <w:rPr>
          <w:spacing w:val="-1"/>
        </w:rPr>
        <w:t xml:space="preserve"> </w:t>
      </w:r>
      <w:r>
        <w:t>and</w:t>
      </w:r>
      <w:r>
        <w:rPr>
          <w:spacing w:val="-65"/>
        </w:rPr>
        <w:t xml:space="preserve"> </w:t>
      </w:r>
      <w:r>
        <w:t>promote</w:t>
      </w:r>
      <w:r>
        <w:rPr>
          <w:spacing w:val="-3"/>
        </w:rPr>
        <w:t xml:space="preserve"> </w:t>
      </w:r>
      <w:r>
        <w:t>our</w:t>
      </w:r>
      <w:r>
        <w:rPr>
          <w:spacing w:val="-5"/>
        </w:rPr>
        <w:t xml:space="preserve"> </w:t>
      </w:r>
      <w:r>
        <w:t>pupils’</w:t>
      </w:r>
      <w:r>
        <w:rPr>
          <w:spacing w:val="-2"/>
        </w:rPr>
        <w:t xml:space="preserve"> </w:t>
      </w:r>
      <w:r>
        <w:t>welfare,</w:t>
      </w:r>
      <w:r>
        <w:rPr>
          <w:spacing w:val="-1"/>
        </w:rPr>
        <w:t xml:space="preserve"> </w:t>
      </w:r>
      <w:r>
        <w:t>safety and</w:t>
      </w:r>
      <w:r>
        <w:rPr>
          <w:spacing w:val="-1"/>
        </w:rPr>
        <w:t xml:space="preserve"> </w:t>
      </w:r>
      <w:r>
        <w:t>health</w:t>
      </w:r>
      <w:r>
        <w:rPr>
          <w:spacing w:val="-4"/>
        </w:rPr>
        <w:t xml:space="preserve"> </w:t>
      </w:r>
      <w:r>
        <w:t>by</w:t>
      </w:r>
      <w:r>
        <w:rPr>
          <w:spacing w:val="-3"/>
        </w:rPr>
        <w:t xml:space="preserve"> </w:t>
      </w:r>
      <w:r>
        <w:t>fostering</w:t>
      </w:r>
      <w:r>
        <w:rPr>
          <w:spacing w:val="-1"/>
        </w:rPr>
        <w:t xml:space="preserve"> </w:t>
      </w:r>
      <w:r>
        <w:t>an</w:t>
      </w:r>
      <w:r>
        <w:rPr>
          <w:spacing w:val="-2"/>
        </w:rPr>
        <w:t xml:space="preserve"> </w:t>
      </w:r>
      <w:r>
        <w:t>honest,</w:t>
      </w:r>
      <w:r>
        <w:rPr>
          <w:spacing w:val="-1"/>
        </w:rPr>
        <w:t xml:space="preserve"> </w:t>
      </w:r>
      <w:r>
        <w:t>open,</w:t>
      </w:r>
      <w:r>
        <w:rPr>
          <w:spacing w:val="-1"/>
        </w:rPr>
        <w:t xml:space="preserve"> </w:t>
      </w:r>
      <w:r>
        <w:t>caring and</w:t>
      </w:r>
      <w:r>
        <w:rPr>
          <w:spacing w:val="-1"/>
        </w:rPr>
        <w:t xml:space="preserve"> </w:t>
      </w:r>
      <w:r>
        <w:t>supportive</w:t>
      </w:r>
    </w:p>
    <w:p w14:paraId="0CFBF641" w14:textId="77777777" w:rsidR="006F58AE" w:rsidRDefault="00BB587A">
      <w:pPr>
        <w:pStyle w:val="BodyText"/>
        <w:spacing w:line="276" w:lineRule="auto"/>
        <w:ind w:left="119" w:right="115"/>
      </w:pPr>
      <w:r>
        <w:t>climate. The Trust operates a child centered and coordinated approach to safeguarding and staff in our</w:t>
      </w:r>
      <w:r>
        <w:rPr>
          <w:spacing w:val="1"/>
        </w:rPr>
        <w:t xml:space="preserve"> </w:t>
      </w:r>
      <w:r>
        <w:t xml:space="preserve">Trust are made aware that Safeguarding issues </w:t>
      </w:r>
      <w:r>
        <w:rPr>
          <w:b/>
        </w:rPr>
        <w:t xml:space="preserve">“COULD and DO HAPPEN HERE”. </w:t>
      </w:r>
      <w:r>
        <w:t>They are trained to</w:t>
      </w:r>
      <w:r>
        <w:rPr>
          <w:spacing w:val="1"/>
        </w:rPr>
        <w:t xml:space="preserve"> </w:t>
      </w:r>
      <w:r>
        <w:t>understand what possible indicators for abuse and neglect may look like and will always act in the best</w:t>
      </w:r>
      <w:r>
        <w:rPr>
          <w:spacing w:val="1"/>
        </w:rPr>
        <w:t xml:space="preserve"> </w:t>
      </w:r>
      <w:r>
        <w:t>interests</w:t>
      </w:r>
      <w:r>
        <w:rPr>
          <w:spacing w:val="-2"/>
        </w:rPr>
        <w:t xml:space="preserve"> </w:t>
      </w:r>
      <w:r>
        <w:t>of</w:t>
      </w:r>
      <w:r>
        <w:rPr>
          <w:spacing w:val="-2"/>
        </w:rPr>
        <w:t xml:space="preserve"> </w:t>
      </w:r>
      <w:r>
        <w:t>the</w:t>
      </w:r>
      <w:r>
        <w:rPr>
          <w:spacing w:val="-2"/>
        </w:rPr>
        <w:t xml:space="preserve"> </w:t>
      </w:r>
      <w:r>
        <w:t>child</w:t>
      </w:r>
      <w:r>
        <w:rPr>
          <w:spacing w:val="-4"/>
        </w:rPr>
        <w:t xml:space="preserve"> </w:t>
      </w:r>
      <w:r>
        <w:t>and</w:t>
      </w:r>
      <w:r>
        <w:rPr>
          <w:spacing w:val="-3"/>
        </w:rPr>
        <w:t xml:space="preserve"> </w:t>
      </w:r>
      <w:r>
        <w:t>will</w:t>
      </w:r>
      <w:r>
        <w:rPr>
          <w:spacing w:val="-2"/>
        </w:rPr>
        <w:t xml:space="preserve"> </w:t>
      </w:r>
      <w:r>
        <w:t>have</w:t>
      </w:r>
      <w:r>
        <w:rPr>
          <w:spacing w:val="-1"/>
        </w:rPr>
        <w:t xml:space="preserve"> </w:t>
      </w:r>
      <w:r>
        <w:t>a</w:t>
      </w:r>
      <w:r>
        <w:rPr>
          <w:spacing w:val="-3"/>
        </w:rPr>
        <w:t xml:space="preserve"> </w:t>
      </w:r>
      <w:r>
        <w:t>conversation</w:t>
      </w:r>
      <w:r>
        <w:rPr>
          <w:spacing w:val="-4"/>
        </w:rPr>
        <w:t xml:space="preserve"> </w:t>
      </w:r>
      <w:r>
        <w:t>with</w:t>
      </w:r>
      <w:r>
        <w:rPr>
          <w:spacing w:val="-2"/>
        </w:rPr>
        <w:t xml:space="preserve"> </w:t>
      </w:r>
      <w:r>
        <w:t>the</w:t>
      </w:r>
      <w:r>
        <w:rPr>
          <w:spacing w:val="-2"/>
        </w:rPr>
        <w:t xml:space="preserve"> </w:t>
      </w:r>
      <w:r>
        <w:t>DSL</w:t>
      </w:r>
      <w:r>
        <w:rPr>
          <w:spacing w:val="-4"/>
        </w:rPr>
        <w:t xml:space="preserve"> </w:t>
      </w:r>
      <w:r>
        <w:t>or a</w:t>
      </w:r>
      <w:r>
        <w:rPr>
          <w:spacing w:val="-5"/>
        </w:rPr>
        <w:t xml:space="preserve"> </w:t>
      </w:r>
      <w:r>
        <w:t>Deputy DSL</w:t>
      </w:r>
      <w:r>
        <w:rPr>
          <w:spacing w:val="-2"/>
        </w:rPr>
        <w:t xml:space="preserve"> </w:t>
      </w:r>
      <w:r>
        <w:t>when</w:t>
      </w:r>
      <w:r>
        <w:rPr>
          <w:spacing w:val="-2"/>
        </w:rPr>
        <w:t xml:space="preserve"> </w:t>
      </w:r>
      <w:r>
        <w:t>a</w:t>
      </w:r>
      <w:r>
        <w:rPr>
          <w:spacing w:val="-2"/>
        </w:rPr>
        <w:t xml:space="preserve"> </w:t>
      </w:r>
      <w:r>
        <w:t>concern</w:t>
      </w:r>
      <w:r>
        <w:rPr>
          <w:spacing w:val="-2"/>
        </w:rPr>
        <w:t xml:space="preserve"> </w:t>
      </w:r>
      <w:r>
        <w:t>arises.</w:t>
      </w:r>
      <w:r>
        <w:rPr>
          <w:spacing w:val="-2"/>
        </w:rPr>
        <w:t xml:space="preserve"> </w:t>
      </w:r>
      <w:r>
        <w:t>In</w:t>
      </w:r>
      <w:r>
        <w:rPr>
          <w:spacing w:val="-66"/>
        </w:rPr>
        <w:t xml:space="preserve"> </w:t>
      </w:r>
      <w:r>
        <w:t>line with statutory requirements, staff understand the difference between a safeguarding concern and one</w:t>
      </w:r>
      <w:r>
        <w:rPr>
          <w:spacing w:val="-66"/>
        </w:rPr>
        <w:t xml:space="preserve"> </w:t>
      </w:r>
      <w:r>
        <w:t xml:space="preserve">involving </w:t>
      </w:r>
      <w:r>
        <w:rPr>
          <w:b/>
        </w:rPr>
        <w:t>“immediate danger” or “at risk of significant harm”</w:t>
      </w:r>
      <w:r>
        <w:t>. Staff also know their responsibility is</w:t>
      </w:r>
      <w:r>
        <w:rPr>
          <w:spacing w:val="1"/>
        </w:rPr>
        <w:t xml:space="preserve"> </w:t>
      </w:r>
      <w:r>
        <w:t>always to record</w:t>
      </w:r>
      <w:r>
        <w:rPr>
          <w:spacing w:val="-2"/>
        </w:rPr>
        <w:t xml:space="preserve"> </w:t>
      </w:r>
      <w:r>
        <w:t>concerns.</w:t>
      </w:r>
    </w:p>
    <w:p w14:paraId="08A034D3" w14:textId="77777777" w:rsidR="006F58AE" w:rsidRDefault="006F58AE">
      <w:pPr>
        <w:pStyle w:val="BodyText"/>
        <w:spacing w:before="6"/>
        <w:rPr>
          <w:sz w:val="24"/>
        </w:rPr>
      </w:pPr>
    </w:p>
    <w:p w14:paraId="05173575" w14:textId="03BD2D57" w:rsidR="006F58AE" w:rsidRDefault="00BB587A" w:rsidP="00905046">
      <w:pPr>
        <w:pStyle w:val="Heading1"/>
        <w:numPr>
          <w:ilvl w:val="0"/>
          <w:numId w:val="19"/>
        </w:numPr>
        <w:tabs>
          <w:tab w:val="left" w:pos="561"/>
        </w:tabs>
      </w:pPr>
      <w:bookmarkStart w:id="8" w:name="_bookmark7"/>
      <w:bookmarkEnd w:id="8"/>
      <w:r>
        <w:rPr>
          <w:color w:val="008080"/>
        </w:rPr>
        <w:t>Process</w:t>
      </w:r>
      <w:r>
        <w:rPr>
          <w:color w:val="008080"/>
          <w:spacing w:val="-4"/>
        </w:rPr>
        <w:t xml:space="preserve"> </w:t>
      </w:r>
      <w:r>
        <w:rPr>
          <w:color w:val="008080"/>
        </w:rPr>
        <w:t>for</w:t>
      </w:r>
      <w:r>
        <w:rPr>
          <w:color w:val="008080"/>
          <w:spacing w:val="-6"/>
        </w:rPr>
        <w:t xml:space="preserve"> </w:t>
      </w:r>
      <w:r>
        <w:rPr>
          <w:color w:val="008080"/>
        </w:rPr>
        <w:t>Recording</w:t>
      </w:r>
      <w:r>
        <w:rPr>
          <w:color w:val="008080"/>
          <w:spacing w:val="-4"/>
        </w:rPr>
        <w:t xml:space="preserve"> </w:t>
      </w:r>
      <w:r>
        <w:rPr>
          <w:color w:val="008080"/>
        </w:rPr>
        <w:t>Concerns</w:t>
      </w:r>
    </w:p>
    <w:p w14:paraId="666A82D2" w14:textId="77777777" w:rsidR="006F58AE" w:rsidRPr="00FA3064" w:rsidRDefault="00BB587A">
      <w:pPr>
        <w:pStyle w:val="Heading3"/>
        <w:spacing w:before="304"/>
        <w:rPr>
          <w:sz w:val="22"/>
          <w:szCs w:val="22"/>
        </w:rPr>
      </w:pPr>
      <w:r w:rsidRPr="00FA3064">
        <w:rPr>
          <w:sz w:val="22"/>
          <w:szCs w:val="22"/>
        </w:rPr>
        <w:t>In</w:t>
      </w:r>
      <w:r w:rsidRPr="00FA3064">
        <w:rPr>
          <w:spacing w:val="-3"/>
          <w:sz w:val="22"/>
          <w:szCs w:val="22"/>
        </w:rPr>
        <w:t xml:space="preserve"> </w:t>
      </w:r>
      <w:r w:rsidRPr="00FA3064">
        <w:rPr>
          <w:sz w:val="22"/>
          <w:szCs w:val="22"/>
        </w:rPr>
        <w:t>our</w:t>
      </w:r>
      <w:r w:rsidRPr="00FA3064">
        <w:rPr>
          <w:spacing w:val="-2"/>
          <w:sz w:val="22"/>
          <w:szCs w:val="22"/>
        </w:rPr>
        <w:t xml:space="preserve"> </w:t>
      </w:r>
      <w:r w:rsidRPr="00FA3064">
        <w:rPr>
          <w:sz w:val="22"/>
          <w:szCs w:val="22"/>
        </w:rPr>
        <w:t>Academy</w:t>
      </w:r>
      <w:r w:rsidRPr="00FA3064">
        <w:rPr>
          <w:spacing w:val="-1"/>
          <w:sz w:val="22"/>
          <w:szCs w:val="22"/>
        </w:rPr>
        <w:t xml:space="preserve"> </w:t>
      </w:r>
      <w:r w:rsidRPr="00FA3064">
        <w:rPr>
          <w:sz w:val="22"/>
          <w:szCs w:val="22"/>
        </w:rPr>
        <w:t>we</w:t>
      </w:r>
      <w:r w:rsidRPr="00FA3064">
        <w:rPr>
          <w:spacing w:val="-2"/>
          <w:sz w:val="22"/>
          <w:szCs w:val="22"/>
        </w:rPr>
        <w:t xml:space="preserve"> </w:t>
      </w:r>
      <w:r w:rsidRPr="00FA3064">
        <w:rPr>
          <w:sz w:val="22"/>
          <w:szCs w:val="22"/>
        </w:rPr>
        <w:t>use</w:t>
      </w:r>
      <w:r w:rsidRPr="00FA3064">
        <w:rPr>
          <w:spacing w:val="-1"/>
          <w:sz w:val="22"/>
          <w:szCs w:val="22"/>
        </w:rPr>
        <w:t xml:space="preserve"> </w:t>
      </w:r>
      <w:r w:rsidRPr="00FA3064">
        <w:rPr>
          <w:sz w:val="22"/>
          <w:szCs w:val="22"/>
        </w:rPr>
        <w:t>My</w:t>
      </w:r>
      <w:r w:rsidRPr="00FA3064">
        <w:rPr>
          <w:spacing w:val="-1"/>
          <w:sz w:val="22"/>
          <w:szCs w:val="22"/>
        </w:rPr>
        <w:t xml:space="preserve"> </w:t>
      </w:r>
      <w:r w:rsidRPr="00FA3064">
        <w:rPr>
          <w:sz w:val="22"/>
          <w:szCs w:val="22"/>
        </w:rPr>
        <w:t>Concern</w:t>
      </w:r>
      <w:r w:rsidRPr="00FA3064">
        <w:rPr>
          <w:spacing w:val="-3"/>
          <w:sz w:val="22"/>
          <w:szCs w:val="22"/>
        </w:rPr>
        <w:t xml:space="preserve"> </w:t>
      </w:r>
      <w:r w:rsidRPr="00FA3064">
        <w:rPr>
          <w:sz w:val="22"/>
          <w:szCs w:val="22"/>
        </w:rPr>
        <w:t>to</w:t>
      </w:r>
      <w:r w:rsidRPr="00FA3064">
        <w:rPr>
          <w:spacing w:val="-3"/>
          <w:sz w:val="22"/>
          <w:szCs w:val="22"/>
        </w:rPr>
        <w:t xml:space="preserve"> </w:t>
      </w:r>
      <w:r w:rsidRPr="00FA3064">
        <w:rPr>
          <w:sz w:val="22"/>
          <w:szCs w:val="22"/>
        </w:rPr>
        <w:t>record,</w:t>
      </w:r>
      <w:r w:rsidRPr="00FA3064">
        <w:rPr>
          <w:spacing w:val="-3"/>
          <w:sz w:val="22"/>
          <w:szCs w:val="22"/>
        </w:rPr>
        <w:t xml:space="preserve"> </w:t>
      </w:r>
      <w:r w:rsidRPr="00FA3064">
        <w:rPr>
          <w:sz w:val="22"/>
          <w:szCs w:val="22"/>
        </w:rPr>
        <w:t>update</w:t>
      </w:r>
      <w:r w:rsidRPr="00FA3064">
        <w:rPr>
          <w:spacing w:val="-1"/>
          <w:sz w:val="22"/>
          <w:szCs w:val="22"/>
        </w:rPr>
        <w:t xml:space="preserve"> </w:t>
      </w:r>
      <w:r w:rsidRPr="00FA3064">
        <w:rPr>
          <w:sz w:val="22"/>
          <w:szCs w:val="22"/>
        </w:rPr>
        <w:t>and</w:t>
      </w:r>
      <w:r w:rsidRPr="00FA3064">
        <w:rPr>
          <w:spacing w:val="-4"/>
          <w:sz w:val="22"/>
          <w:szCs w:val="22"/>
        </w:rPr>
        <w:t xml:space="preserve"> </w:t>
      </w:r>
      <w:r w:rsidRPr="00FA3064">
        <w:rPr>
          <w:sz w:val="22"/>
          <w:szCs w:val="22"/>
        </w:rPr>
        <w:t>monitor</w:t>
      </w:r>
      <w:r w:rsidRPr="00FA3064">
        <w:rPr>
          <w:spacing w:val="2"/>
          <w:sz w:val="22"/>
          <w:szCs w:val="22"/>
        </w:rPr>
        <w:t xml:space="preserve"> </w:t>
      </w:r>
      <w:r w:rsidRPr="00FA3064">
        <w:rPr>
          <w:sz w:val="22"/>
          <w:szCs w:val="22"/>
        </w:rPr>
        <w:t>concerns.</w:t>
      </w:r>
    </w:p>
    <w:p w14:paraId="1F29B0C5" w14:textId="77777777" w:rsidR="006F58AE" w:rsidRDefault="006F58AE">
      <w:pPr>
        <w:pStyle w:val="BodyText"/>
        <w:spacing w:before="4"/>
        <w:rPr>
          <w:sz w:val="24"/>
        </w:rPr>
      </w:pPr>
    </w:p>
    <w:p w14:paraId="1D6F406C" w14:textId="43BE50DE" w:rsidR="006F58AE" w:rsidRDefault="00BB587A">
      <w:pPr>
        <w:pStyle w:val="Heading5"/>
        <w:spacing w:line="228" w:lineRule="auto"/>
        <w:ind w:left="119" w:right="115"/>
      </w:pPr>
      <w:r>
        <w:rPr>
          <w:w w:val="95"/>
        </w:rPr>
        <w:t>MyConcern</w:t>
      </w:r>
      <w:r>
        <w:rPr>
          <w:spacing w:val="1"/>
          <w:w w:val="95"/>
        </w:rPr>
        <w:t xml:space="preserve"> </w:t>
      </w:r>
      <w:r>
        <w:rPr>
          <w:w w:val="95"/>
        </w:rPr>
        <w:t>provides</w:t>
      </w:r>
      <w:r>
        <w:rPr>
          <w:spacing w:val="3"/>
          <w:w w:val="95"/>
        </w:rPr>
        <w:t xml:space="preserve"> </w:t>
      </w:r>
      <w:r>
        <w:rPr>
          <w:w w:val="95"/>
        </w:rPr>
        <w:t>an intuitive</w:t>
      </w:r>
      <w:r>
        <w:rPr>
          <w:spacing w:val="2"/>
          <w:w w:val="95"/>
        </w:rPr>
        <w:t xml:space="preserve"> </w:t>
      </w:r>
      <w:r>
        <w:rPr>
          <w:w w:val="95"/>
        </w:rPr>
        <w:t>platform</w:t>
      </w:r>
      <w:r>
        <w:rPr>
          <w:spacing w:val="2"/>
          <w:w w:val="95"/>
        </w:rPr>
        <w:t xml:space="preserve"> </w:t>
      </w:r>
      <w:r>
        <w:rPr>
          <w:w w:val="95"/>
        </w:rPr>
        <w:t>to</w:t>
      </w:r>
      <w:r>
        <w:rPr>
          <w:spacing w:val="3"/>
          <w:w w:val="95"/>
        </w:rPr>
        <w:t xml:space="preserve"> </w:t>
      </w:r>
      <w:r>
        <w:rPr>
          <w:w w:val="95"/>
        </w:rPr>
        <w:t>record</w:t>
      </w:r>
      <w:r>
        <w:rPr>
          <w:spacing w:val="2"/>
          <w:w w:val="95"/>
        </w:rPr>
        <w:t xml:space="preserve"> </w:t>
      </w:r>
      <w:r>
        <w:rPr>
          <w:w w:val="95"/>
        </w:rPr>
        <w:t>incidents</w:t>
      </w:r>
      <w:r>
        <w:rPr>
          <w:spacing w:val="3"/>
          <w:w w:val="95"/>
        </w:rPr>
        <w:t xml:space="preserve"> </w:t>
      </w:r>
      <w:r>
        <w:rPr>
          <w:w w:val="95"/>
        </w:rPr>
        <w:t>and</w:t>
      </w:r>
      <w:r>
        <w:rPr>
          <w:spacing w:val="1"/>
          <w:w w:val="95"/>
        </w:rPr>
        <w:t xml:space="preserve"> </w:t>
      </w:r>
      <w:r>
        <w:rPr>
          <w:w w:val="95"/>
        </w:rPr>
        <w:t>track</w:t>
      </w:r>
      <w:r>
        <w:rPr>
          <w:spacing w:val="3"/>
          <w:w w:val="95"/>
        </w:rPr>
        <w:t xml:space="preserve"> </w:t>
      </w:r>
      <w:r>
        <w:rPr>
          <w:w w:val="95"/>
        </w:rPr>
        <w:t>case</w:t>
      </w:r>
      <w:r>
        <w:rPr>
          <w:spacing w:val="1"/>
          <w:w w:val="95"/>
        </w:rPr>
        <w:t xml:space="preserve"> </w:t>
      </w:r>
      <w:r>
        <w:rPr>
          <w:w w:val="95"/>
        </w:rPr>
        <w:t>management,</w:t>
      </w:r>
      <w:r>
        <w:rPr>
          <w:spacing w:val="3"/>
          <w:w w:val="95"/>
        </w:rPr>
        <w:t xml:space="preserve"> </w:t>
      </w:r>
      <w:r>
        <w:rPr>
          <w:w w:val="95"/>
        </w:rPr>
        <w:t>free</w:t>
      </w:r>
      <w:r>
        <w:rPr>
          <w:spacing w:val="2"/>
          <w:w w:val="95"/>
        </w:rPr>
        <w:t xml:space="preserve"> </w:t>
      </w:r>
      <w:r>
        <w:rPr>
          <w:w w:val="95"/>
        </w:rPr>
        <w:t>from</w:t>
      </w:r>
      <w:r>
        <w:rPr>
          <w:spacing w:val="1"/>
          <w:w w:val="95"/>
        </w:rPr>
        <w:t xml:space="preserve"> </w:t>
      </w:r>
      <w:r>
        <w:rPr>
          <w:w w:val="95"/>
        </w:rPr>
        <w:t>the</w:t>
      </w:r>
      <w:r>
        <w:rPr>
          <w:spacing w:val="-65"/>
          <w:w w:val="95"/>
        </w:rPr>
        <w:t xml:space="preserve"> </w:t>
      </w:r>
      <w:r>
        <w:t>risks</w:t>
      </w:r>
      <w:r>
        <w:rPr>
          <w:spacing w:val="-11"/>
        </w:rPr>
        <w:t xml:space="preserve"> </w:t>
      </w:r>
      <w:r>
        <w:t>associated</w:t>
      </w:r>
      <w:r>
        <w:rPr>
          <w:spacing w:val="-14"/>
        </w:rPr>
        <w:t xml:space="preserve"> </w:t>
      </w:r>
      <w:r>
        <w:t>with</w:t>
      </w:r>
      <w:r>
        <w:rPr>
          <w:spacing w:val="-10"/>
        </w:rPr>
        <w:t xml:space="preserve"> </w:t>
      </w:r>
      <w:r>
        <w:t>paper-based</w:t>
      </w:r>
      <w:r>
        <w:rPr>
          <w:spacing w:val="-10"/>
        </w:rPr>
        <w:t xml:space="preserve"> </w:t>
      </w:r>
      <w:r>
        <w:t>solutions</w:t>
      </w:r>
      <w:r>
        <w:rPr>
          <w:spacing w:val="-11"/>
        </w:rPr>
        <w:t xml:space="preserve"> </w:t>
      </w:r>
      <w:r>
        <w:t>which</w:t>
      </w:r>
      <w:r>
        <w:rPr>
          <w:spacing w:val="-14"/>
        </w:rPr>
        <w:t xml:space="preserve"> </w:t>
      </w:r>
      <w:r>
        <w:t>can</w:t>
      </w:r>
      <w:r>
        <w:rPr>
          <w:spacing w:val="-11"/>
        </w:rPr>
        <w:t xml:space="preserve"> </w:t>
      </w:r>
      <w:r>
        <w:t>become</w:t>
      </w:r>
      <w:r>
        <w:rPr>
          <w:spacing w:val="-13"/>
        </w:rPr>
        <w:t xml:space="preserve"> </w:t>
      </w:r>
      <w:r>
        <w:t>lost</w:t>
      </w:r>
      <w:r>
        <w:rPr>
          <w:spacing w:val="-11"/>
        </w:rPr>
        <w:t xml:space="preserve"> </w:t>
      </w:r>
      <w:r>
        <w:t>or</w:t>
      </w:r>
      <w:r>
        <w:rPr>
          <w:spacing w:val="-11"/>
        </w:rPr>
        <w:t xml:space="preserve"> </w:t>
      </w:r>
      <w:r>
        <w:t>damaged.’</w:t>
      </w:r>
    </w:p>
    <w:p w14:paraId="50073451" w14:textId="77777777" w:rsidR="006F58AE" w:rsidRDefault="006F58AE">
      <w:pPr>
        <w:pStyle w:val="BodyText"/>
        <w:spacing w:before="7"/>
        <w:rPr>
          <w:sz w:val="25"/>
        </w:rPr>
      </w:pPr>
    </w:p>
    <w:p w14:paraId="3F6EF366" w14:textId="77777777" w:rsidR="006F58AE" w:rsidRDefault="00BB587A">
      <w:pPr>
        <w:pStyle w:val="BodyText"/>
        <w:spacing w:line="552" w:lineRule="auto"/>
        <w:ind w:left="119" w:right="967"/>
      </w:pPr>
      <w:r>
        <w:t>They are also clear on their responsibility to contact the MASH directly should the need ever arise.</w:t>
      </w:r>
      <w:r>
        <w:rPr>
          <w:spacing w:val="-66"/>
        </w:rPr>
        <w:t xml:space="preserve"> </w:t>
      </w:r>
      <w:r>
        <w:t>This</w:t>
      </w:r>
      <w:r>
        <w:rPr>
          <w:spacing w:val="-1"/>
        </w:rPr>
        <w:t xml:space="preserve"> </w:t>
      </w:r>
      <w:r>
        <w:t>policy</w:t>
      </w:r>
      <w:r>
        <w:rPr>
          <w:spacing w:val="1"/>
        </w:rPr>
        <w:t xml:space="preserve"> </w:t>
      </w:r>
      <w:r>
        <w:t>is consistent</w:t>
      </w:r>
      <w:r>
        <w:rPr>
          <w:spacing w:val="-8"/>
        </w:rPr>
        <w:t xml:space="preserve"> </w:t>
      </w:r>
      <w:r>
        <w:t>with:</w:t>
      </w:r>
    </w:p>
    <w:p w14:paraId="1E7C6015" w14:textId="77777777" w:rsidR="006F58AE" w:rsidRPr="00666A26" w:rsidRDefault="00BB587A">
      <w:pPr>
        <w:pStyle w:val="ListParagraph"/>
        <w:numPr>
          <w:ilvl w:val="1"/>
          <w:numId w:val="9"/>
        </w:numPr>
        <w:tabs>
          <w:tab w:val="left" w:pos="839"/>
          <w:tab w:val="left" w:pos="840"/>
        </w:tabs>
        <w:spacing w:line="271" w:lineRule="auto"/>
        <w:ind w:left="839" w:right="227" w:hanging="360"/>
        <w:rPr>
          <w:rFonts w:ascii="Symbol" w:hAnsi="Symbol"/>
        </w:rPr>
      </w:pPr>
      <w:r w:rsidRPr="00666A26">
        <w:t>The legal duty on academies to safeguard and promote the welfare of children, as described in</w:t>
      </w:r>
      <w:r w:rsidRPr="00666A26">
        <w:rPr>
          <w:spacing w:val="1"/>
        </w:rPr>
        <w:t xml:space="preserve"> </w:t>
      </w:r>
      <w:r w:rsidRPr="00666A26">
        <w:rPr>
          <w:spacing w:val="-1"/>
        </w:rPr>
        <w:t>Section</w:t>
      </w:r>
      <w:r w:rsidRPr="00666A26">
        <w:t xml:space="preserve"> </w:t>
      </w:r>
      <w:r w:rsidRPr="00666A26">
        <w:rPr>
          <w:spacing w:val="-1"/>
        </w:rPr>
        <w:t>175</w:t>
      </w:r>
      <w:r w:rsidRPr="00666A26">
        <w:t xml:space="preserve"> </w:t>
      </w:r>
      <w:r w:rsidRPr="00666A26">
        <w:rPr>
          <w:spacing w:val="-1"/>
        </w:rPr>
        <w:t>of</w:t>
      </w:r>
      <w:r w:rsidRPr="00666A26">
        <w:t xml:space="preserve"> </w:t>
      </w:r>
      <w:r w:rsidRPr="00666A26">
        <w:rPr>
          <w:spacing w:val="-1"/>
        </w:rPr>
        <w:t>the</w:t>
      </w:r>
      <w:r w:rsidRPr="00666A26">
        <w:rPr>
          <w:spacing w:val="-3"/>
        </w:rPr>
        <w:t xml:space="preserve"> </w:t>
      </w:r>
      <w:r w:rsidRPr="00666A26">
        <w:rPr>
          <w:spacing w:val="-1"/>
        </w:rPr>
        <w:t>Education</w:t>
      </w:r>
      <w:r w:rsidRPr="00666A26">
        <w:t xml:space="preserve"> </w:t>
      </w:r>
      <w:r w:rsidRPr="00666A26">
        <w:rPr>
          <w:spacing w:val="-1"/>
        </w:rPr>
        <w:t>Act</w:t>
      </w:r>
      <w:r w:rsidRPr="00666A26">
        <w:rPr>
          <w:spacing w:val="1"/>
        </w:rPr>
        <w:t xml:space="preserve"> </w:t>
      </w:r>
      <w:r w:rsidRPr="00666A26">
        <w:t>2002</w:t>
      </w:r>
      <w:r w:rsidRPr="00666A26">
        <w:rPr>
          <w:spacing w:val="-1"/>
        </w:rPr>
        <w:t xml:space="preserve"> </w:t>
      </w:r>
      <w:r w:rsidRPr="00666A26">
        <w:t>and</w:t>
      </w:r>
      <w:r w:rsidRPr="00666A26">
        <w:rPr>
          <w:spacing w:val="-30"/>
        </w:rPr>
        <w:t xml:space="preserve"> </w:t>
      </w:r>
      <w:r w:rsidRPr="00666A26">
        <w:t>in</w:t>
      </w:r>
      <w:r w:rsidRPr="00666A26">
        <w:rPr>
          <w:spacing w:val="-1"/>
        </w:rPr>
        <w:t xml:space="preserve"> </w:t>
      </w:r>
      <w:r w:rsidRPr="00666A26">
        <w:t>compliance</w:t>
      </w:r>
      <w:r w:rsidRPr="00666A26">
        <w:rPr>
          <w:spacing w:val="-1"/>
        </w:rPr>
        <w:t xml:space="preserve"> </w:t>
      </w:r>
      <w:r w:rsidRPr="00666A26">
        <w:t>with Section 11</w:t>
      </w:r>
      <w:r w:rsidRPr="00666A26">
        <w:rPr>
          <w:spacing w:val="-1"/>
        </w:rPr>
        <w:t xml:space="preserve"> </w:t>
      </w:r>
      <w:r w:rsidRPr="00666A26">
        <w:t>of the</w:t>
      </w:r>
      <w:r w:rsidRPr="00666A26">
        <w:rPr>
          <w:spacing w:val="-2"/>
        </w:rPr>
        <w:t xml:space="preserve"> </w:t>
      </w:r>
      <w:r w:rsidRPr="00666A26">
        <w:t>Children</w:t>
      </w:r>
      <w:r w:rsidRPr="00666A26">
        <w:rPr>
          <w:spacing w:val="-1"/>
        </w:rPr>
        <w:t xml:space="preserve"> </w:t>
      </w:r>
      <w:r w:rsidRPr="00666A26">
        <w:t>Act</w:t>
      </w:r>
      <w:r w:rsidRPr="00666A26">
        <w:rPr>
          <w:spacing w:val="-6"/>
        </w:rPr>
        <w:t xml:space="preserve"> </w:t>
      </w:r>
      <w:r w:rsidRPr="00666A26">
        <w:t>2004;</w:t>
      </w:r>
    </w:p>
    <w:p w14:paraId="247EB8CF" w14:textId="77777777" w:rsidR="006F58AE" w:rsidRPr="00666A26" w:rsidRDefault="00BB587A">
      <w:pPr>
        <w:pStyle w:val="ListParagraph"/>
        <w:numPr>
          <w:ilvl w:val="1"/>
          <w:numId w:val="9"/>
        </w:numPr>
        <w:tabs>
          <w:tab w:val="left" w:pos="839"/>
          <w:tab w:val="left" w:pos="840"/>
        </w:tabs>
        <w:spacing w:before="4"/>
        <w:ind w:left="839" w:hanging="361"/>
        <w:rPr>
          <w:rFonts w:ascii="Symbol" w:hAnsi="Symbol"/>
        </w:rPr>
      </w:pPr>
      <w:r w:rsidRPr="00666A26">
        <w:rPr>
          <w:spacing w:val="-1"/>
        </w:rPr>
        <w:t>The legal</w:t>
      </w:r>
      <w:r w:rsidRPr="00666A26">
        <w:rPr>
          <w:spacing w:val="1"/>
        </w:rPr>
        <w:t xml:space="preserve"> </w:t>
      </w:r>
      <w:r w:rsidRPr="00666A26">
        <w:rPr>
          <w:spacing w:val="-1"/>
        </w:rPr>
        <w:t>requirements</w:t>
      </w:r>
      <w:r w:rsidRPr="00666A26">
        <w:rPr>
          <w:spacing w:val="2"/>
        </w:rPr>
        <w:t xml:space="preserve"> </w:t>
      </w:r>
      <w:r w:rsidRPr="00666A26">
        <w:t>of</w:t>
      </w:r>
      <w:r w:rsidRPr="00666A26">
        <w:rPr>
          <w:spacing w:val="1"/>
        </w:rPr>
        <w:t xml:space="preserve"> </w:t>
      </w:r>
      <w:r w:rsidRPr="00666A26">
        <w:t>The Children</w:t>
      </w:r>
      <w:r w:rsidRPr="00666A26">
        <w:rPr>
          <w:spacing w:val="-1"/>
        </w:rPr>
        <w:t xml:space="preserve"> </w:t>
      </w:r>
      <w:r w:rsidRPr="00666A26">
        <w:t>and</w:t>
      </w:r>
      <w:r w:rsidRPr="00666A26">
        <w:rPr>
          <w:spacing w:val="2"/>
        </w:rPr>
        <w:t xml:space="preserve"> </w:t>
      </w:r>
      <w:r w:rsidRPr="00666A26">
        <w:t>Social</w:t>
      </w:r>
      <w:r w:rsidRPr="00666A26">
        <w:rPr>
          <w:spacing w:val="-2"/>
        </w:rPr>
        <w:t xml:space="preserve"> </w:t>
      </w:r>
      <w:r w:rsidRPr="00666A26">
        <w:t>Work</w:t>
      </w:r>
      <w:r w:rsidRPr="00666A26">
        <w:rPr>
          <w:spacing w:val="-1"/>
        </w:rPr>
        <w:t xml:space="preserve"> </w:t>
      </w:r>
      <w:r w:rsidRPr="00666A26">
        <w:t>Act</w:t>
      </w:r>
      <w:r w:rsidRPr="00666A26">
        <w:rPr>
          <w:spacing w:val="-17"/>
        </w:rPr>
        <w:t xml:space="preserve"> </w:t>
      </w:r>
      <w:r w:rsidRPr="00666A26">
        <w:t>2017.</w:t>
      </w:r>
    </w:p>
    <w:p w14:paraId="2C849300" w14:textId="77777777" w:rsidR="006F58AE" w:rsidRPr="00666A26" w:rsidRDefault="00BB587A">
      <w:pPr>
        <w:pStyle w:val="ListParagraph"/>
        <w:numPr>
          <w:ilvl w:val="1"/>
          <w:numId w:val="9"/>
        </w:numPr>
        <w:tabs>
          <w:tab w:val="left" w:pos="839"/>
          <w:tab w:val="left" w:pos="840"/>
        </w:tabs>
        <w:spacing w:before="29"/>
        <w:ind w:left="839" w:hanging="361"/>
        <w:rPr>
          <w:rFonts w:ascii="Symbol" w:hAnsi="Symbol"/>
        </w:rPr>
      </w:pPr>
      <w:r w:rsidRPr="00666A26">
        <w:rPr>
          <w:w w:val="95"/>
        </w:rPr>
        <w:t>The</w:t>
      </w:r>
      <w:r w:rsidRPr="00666A26">
        <w:rPr>
          <w:spacing w:val="11"/>
          <w:w w:val="95"/>
        </w:rPr>
        <w:t xml:space="preserve"> </w:t>
      </w:r>
      <w:r w:rsidRPr="00666A26">
        <w:rPr>
          <w:w w:val="95"/>
        </w:rPr>
        <w:t>statutory</w:t>
      </w:r>
      <w:r w:rsidRPr="00666A26">
        <w:rPr>
          <w:spacing w:val="10"/>
          <w:w w:val="95"/>
        </w:rPr>
        <w:t xml:space="preserve"> </w:t>
      </w:r>
      <w:r w:rsidRPr="00666A26">
        <w:rPr>
          <w:w w:val="95"/>
        </w:rPr>
        <w:t>guidance</w:t>
      </w:r>
      <w:r w:rsidRPr="00666A26">
        <w:rPr>
          <w:spacing w:val="12"/>
          <w:w w:val="95"/>
        </w:rPr>
        <w:t xml:space="preserve"> </w:t>
      </w:r>
      <w:r w:rsidRPr="00666A26">
        <w:rPr>
          <w:w w:val="95"/>
          <w:sz w:val="23"/>
        </w:rPr>
        <w:t>“Keeping</w:t>
      </w:r>
      <w:r w:rsidRPr="00666A26">
        <w:rPr>
          <w:spacing w:val="11"/>
          <w:w w:val="95"/>
          <w:sz w:val="23"/>
        </w:rPr>
        <w:t xml:space="preserve"> </w:t>
      </w:r>
      <w:r w:rsidRPr="00666A26">
        <w:rPr>
          <w:w w:val="95"/>
          <w:sz w:val="23"/>
        </w:rPr>
        <w:t>Children</w:t>
      </w:r>
      <w:r w:rsidRPr="00666A26">
        <w:rPr>
          <w:spacing w:val="8"/>
          <w:w w:val="95"/>
          <w:sz w:val="23"/>
        </w:rPr>
        <w:t xml:space="preserve"> </w:t>
      </w:r>
      <w:r w:rsidRPr="00666A26">
        <w:rPr>
          <w:w w:val="95"/>
          <w:sz w:val="23"/>
        </w:rPr>
        <w:t>Safe</w:t>
      </w:r>
      <w:r w:rsidRPr="00666A26">
        <w:rPr>
          <w:spacing w:val="8"/>
          <w:w w:val="95"/>
          <w:sz w:val="23"/>
        </w:rPr>
        <w:t xml:space="preserve"> </w:t>
      </w:r>
      <w:r w:rsidRPr="00666A26">
        <w:rPr>
          <w:w w:val="95"/>
          <w:sz w:val="23"/>
        </w:rPr>
        <w:t>in</w:t>
      </w:r>
      <w:r w:rsidRPr="00666A26">
        <w:rPr>
          <w:spacing w:val="7"/>
          <w:w w:val="95"/>
          <w:sz w:val="23"/>
        </w:rPr>
        <w:t xml:space="preserve"> </w:t>
      </w:r>
      <w:r w:rsidRPr="00666A26">
        <w:rPr>
          <w:w w:val="95"/>
          <w:sz w:val="23"/>
        </w:rPr>
        <w:t>Education</w:t>
      </w:r>
      <w:r w:rsidRPr="00666A26">
        <w:rPr>
          <w:spacing w:val="11"/>
          <w:w w:val="95"/>
          <w:sz w:val="23"/>
        </w:rPr>
        <w:t xml:space="preserve"> </w:t>
      </w:r>
      <w:r w:rsidRPr="00666A26">
        <w:rPr>
          <w:w w:val="95"/>
          <w:sz w:val="23"/>
        </w:rPr>
        <w:t>–</w:t>
      </w:r>
      <w:r w:rsidRPr="00666A26">
        <w:rPr>
          <w:spacing w:val="6"/>
          <w:w w:val="95"/>
          <w:sz w:val="23"/>
        </w:rPr>
        <w:t xml:space="preserve"> </w:t>
      </w:r>
      <w:r w:rsidRPr="00666A26">
        <w:rPr>
          <w:w w:val="95"/>
          <w:sz w:val="23"/>
        </w:rPr>
        <w:t>Statutory</w:t>
      </w:r>
      <w:r w:rsidRPr="00666A26">
        <w:rPr>
          <w:spacing w:val="9"/>
          <w:w w:val="95"/>
          <w:sz w:val="23"/>
        </w:rPr>
        <w:t xml:space="preserve"> </w:t>
      </w:r>
      <w:r w:rsidRPr="00666A26">
        <w:rPr>
          <w:w w:val="95"/>
          <w:sz w:val="23"/>
        </w:rPr>
        <w:t>Guidance</w:t>
      </w:r>
      <w:r w:rsidRPr="00666A26">
        <w:rPr>
          <w:spacing w:val="9"/>
          <w:w w:val="95"/>
          <w:sz w:val="23"/>
        </w:rPr>
        <w:t xml:space="preserve"> </w:t>
      </w:r>
      <w:r w:rsidRPr="00666A26">
        <w:rPr>
          <w:w w:val="95"/>
          <w:sz w:val="23"/>
        </w:rPr>
        <w:t>for</w:t>
      </w:r>
      <w:r w:rsidRPr="00666A26">
        <w:rPr>
          <w:spacing w:val="9"/>
          <w:w w:val="95"/>
          <w:sz w:val="23"/>
        </w:rPr>
        <w:t xml:space="preserve"> </w:t>
      </w:r>
      <w:r w:rsidRPr="00666A26">
        <w:rPr>
          <w:w w:val="95"/>
          <w:sz w:val="23"/>
        </w:rPr>
        <w:t>Schools</w:t>
      </w:r>
      <w:r w:rsidRPr="00666A26">
        <w:rPr>
          <w:spacing w:val="10"/>
          <w:w w:val="95"/>
          <w:sz w:val="23"/>
        </w:rPr>
        <w:t xml:space="preserve"> </w:t>
      </w:r>
      <w:r w:rsidRPr="00666A26">
        <w:rPr>
          <w:w w:val="95"/>
          <w:sz w:val="23"/>
        </w:rPr>
        <w:t>and</w:t>
      </w:r>
    </w:p>
    <w:p w14:paraId="75082A82" w14:textId="447DC568" w:rsidR="006F58AE" w:rsidRPr="00666A26" w:rsidRDefault="00BB587A">
      <w:pPr>
        <w:pStyle w:val="Heading5"/>
        <w:spacing w:before="29"/>
      </w:pPr>
      <w:r w:rsidRPr="00666A26">
        <w:rPr>
          <w:w w:val="95"/>
        </w:rPr>
        <w:t>Colleges”</w:t>
      </w:r>
      <w:r w:rsidRPr="00666A26">
        <w:rPr>
          <w:spacing w:val="3"/>
          <w:w w:val="95"/>
        </w:rPr>
        <w:t xml:space="preserve"> </w:t>
      </w:r>
      <w:r w:rsidRPr="00666A26">
        <w:rPr>
          <w:w w:val="95"/>
        </w:rPr>
        <w:t>–</w:t>
      </w:r>
      <w:r w:rsidRPr="00666A26">
        <w:rPr>
          <w:spacing w:val="3"/>
          <w:w w:val="95"/>
        </w:rPr>
        <w:t xml:space="preserve"> </w:t>
      </w:r>
      <w:r w:rsidRPr="00666A26">
        <w:rPr>
          <w:w w:val="95"/>
        </w:rPr>
        <w:t>Sept</w:t>
      </w:r>
      <w:r w:rsidRPr="00666A26">
        <w:rPr>
          <w:spacing w:val="1"/>
          <w:w w:val="95"/>
        </w:rPr>
        <w:t xml:space="preserve"> </w:t>
      </w:r>
      <w:r w:rsidRPr="00666A26">
        <w:rPr>
          <w:w w:val="95"/>
        </w:rPr>
        <w:t>202</w:t>
      </w:r>
      <w:r w:rsidR="00A56A56" w:rsidRPr="00666A26">
        <w:rPr>
          <w:w w:val="95"/>
        </w:rPr>
        <w:t>5</w:t>
      </w:r>
    </w:p>
    <w:p w14:paraId="5553B051" w14:textId="77777777" w:rsidR="006F58AE" w:rsidRPr="00666A26" w:rsidRDefault="00BB587A">
      <w:pPr>
        <w:pStyle w:val="Heading5"/>
        <w:numPr>
          <w:ilvl w:val="1"/>
          <w:numId w:val="9"/>
        </w:numPr>
        <w:tabs>
          <w:tab w:val="left" w:pos="839"/>
          <w:tab w:val="left" w:pos="840"/>
        </w:tabs>
        <w:spacing w:before="27"/>
        <w:ind w:left="839" w:hanging="361"/>
        <w:rPr>
          <w:rFonts w:ascii="Symbol" w:hAnsi="Symbol"/>
          <w:sz w:val="22"/>
        </w:rPr>
      </w:pPr>
      <w:r w:rsidRPr="00666A26">
        <w:rPr>
          <w:w w:val="95"/>
          <w:sz w:val="22"/>
        </w:rPr>
        <w:t>The</w:t>
      </w:r>
      <w:r w:rsidRPr="00666A26">
        <w:rPr>
          <w:spacing w:val="8"/>
          <w:w w:val="95"/>
          <w:sz w:val="22"/>
        </w:rPr>
        <w:t xml:space="preserve"> </w:t>
      </w:r>
      <w:r w:rsidRPr="00666A26">
        <w:rPr>
          <w:w w:val="95"/>
        </w:rPr>
        <w:t>Public</w:t>
      </w:r>
      <w:r w:rsidRPr="00666A26">
        <w:rPr>
          <w:spacing w:val="6"/>
          <w:w w:val="95"/>
        </w:rPr>
        <w:t xml:space="preserve"> </w:t>
      </w:r>
      <w:r w:rsidRPr="00666A26">
        <w:rPr>
          <w:w w:val="95"/>
        </w:rPr>
        <w:t>Sector</w:t>
      </w:r>
      <w:r w:rsidRPr="00666A26">
        <w:rPr>
          <w:spacing w:val="3"/>
          <w:w w:val="95"/>
        </w:rPr>
        <w:t xml:space="preserve"> </w:t>
      </w:r>
      <w:r w:rsidRPr="00666A26">
        <w:rPr>
          <w:w w:val="95"/>
        </w:rPr>
        <w:t>Equality</w:t>
      </w:r>
      <w:r w:rsidRPr="00666A26">
        <w:rPr>
          <w:spacing w:val="7"/>
          <w:w w:val="95"/>
        </w:rPr>
        <w:t xml:space="preserve"> </w:t>
      </w:r>
      <w:r w:rsidRPr="00666A26">
        <w:rPr>
          <w:w w:val="95"/>
        </w:rPr>
        <w:t>Duty-</w:t>
      </w:r>
      <w:r w:rsidRPr="00666A26">
        <w:rPr>
          <w:spacing w:val="5"/>
          <w:w w:val="95"/>
        </w:rPr>
        <w:t xml:space="preserve"> </w:t>
      </w:r>
      <w:r w:rsidRPr="00666A26">
        <w:rPr>
          <w:w w:val="95"/>
        </w:rPr>
        <w:t>2011</w:t>
      </w:r>
    </w:p>
    <w:p w14:paraId="069FED45" w14:textId="16D63594" w:rsidR="006F58AE" w:rsidRPr="00666A26" w:rsidRDefault="00BB587A">
      <w:pPr>
        <w:pStyle w:val="ListParagraph"/>
        <w:numPr>
          <w:ilvl w:val="1"/>
          <w:numId w:val="9"/>
        </w:numPr>
        <w:tabs>
          <w:tab w:val="left" w:pos="839"/>
          <w:tab w:val="left" w:pos="840"/>
        </w:tabs>
        <w:spacing w:before="29" w:line="271" w:lineRule="auto"/>
        <w:ind w:left="839" w:right="928" w:hanging="360"/>
        <w:rPr>
          <w:rFonts w:ascii="Symbol" w:hAnsi="Symbol"/>
        </w:rPr>
      </w:pPr>
      <w:r w:rsidRPr="00666A26">
        <w:rPr>
          <w:spacing w:val="-2"/>
        </w:rPr>
        <w:t>The</w:t>
      </w:r>
      <w:r w:rsidRPr="00666A26">
        <w:rPr>
          <w:spacing w:val="-14"/>
        </w:rPr>
        <w:t xml:space="preserve"> </w:t>
      </w:r>
      <w:r w:rsidRPr="00666A26">
        <w:rPr>
          <w:spacing w:val="-1"/>
        </w:rPr>
        <w:t>government’s</w:t>
      </w:r>
      <w:r w:rsidRPr="00666A26">
        <w:rPr>
          <w:spacing w:val="-12"/>
        </w:rPr>
        <w:t xml:space="preserve"> </w:t>
      </w:r>
      <w:r w:rsidRPr="00666A26">
        <w:rPr>
          <w:spacing w:val="-1"/>
          <w:sz w:val="23"/>
        </w:rPr>
        <w:t>“</w:t>
      </w:r>
      <w:r w:rsidRPr="00A35FE6">
        <w:rPr>
          <w:spacing w:val="-1"/>
          <w:sz w:val="23"/>
        </w:rPr>
        <w:t>Working</w:t>
      </w:r>
      <w:r w:rsidRPr="00A35FE6">
        <w:rPr>
          <w:spacing w:val="-14"/>
          <w:sz w:val="23"/>
        </w:rPr>
        <w:t xml:space="preserve"> </w:t>
      </w:r>
      <w:r w:rsidRPr="00A35FE6">
        <w:rPr>
          <w:spacing w:val="-1"/>
          <w:sz w:val="23"/>
        </w:rPr>
        <w:t>Together</w:t>
      </w:r>
      <w:r w:rsidRPr="00A35FE6">
        <w:rPr>
          <w:spacing w:val="-15"/>
          <w:sz w:val="23"/>
        </w:rPr>
        <w:t xml:space="preserve"> </w:t>
      </w:r>
      <w:r w:rsidRPr="00A35FE6">
        <w:rPr>
          <w:spacing w:val="-1"/>
          <w:sz w:val="23"/>
        </w:rPr>
        <w:t>to</w:t>
      </w:r>
      <w:r w:rsidRPr="00A35FE6">
        <w:rPr>
          <w:spacing w:val="-17"/>
          <w:sz w:val="23"/>
        </w:rPr>
        <w:t xml:space="preserve"> </w:t>
      </w:r>
      <w:r w:rsidRPr="00A35FE6">
        <w:rPr>
          <w:spacing w:val="-1"/>
          <w:sz w:val="23"/>
        </w:rPr>
        <w:t>Safeguard</w:t>
      </w:r>
      <w:r w:rsidRPr="00A35FE6">
        <w:rPr>
          <w:spacing w:val="-15"/>
          <w:sz w:val="23"/>
        </w:rPr>
        <w:t xml:space="preserve"> </w:t>
      </w:r>
      <w:r w:rsidRPr="00A35FE6">
        <w:rPr>
          <w:spacing w:val="-1"/>
          <w:sz w:val="23"/>
        </w:rPr>
        <w:t>Children</w:t>
      </w:r>
      <w:r w:rsidRPr="00A35FE6">
        <w:rPr>
          <w:spacing w:val="-17"/>
          <w:sz w:val="23"/>
        </w:rPr>
        <w:t xml:space="preserve"> </w:t>
      </w:r>
      <w:r w:rsidRPr="00A35FE6">
        <w:rPr>
          <w:spacing w:val="-1"/>
          <w:sz w:val="23"/>
        </w:rPr>
        <w:t>2</w:t>
      </w:r>
      <w:r w:rsidR="00EB7883" w:rsidRPr="00A35FE6">
        <w:rPr>
          <w:spacing w:val="-1"/>
          <w:sz w:val="23"/>
        </w:rPr>
        <w:t>02</w:t>
      </w:r>
      <w:r w:rsidR="00C33730" w:rsidRPr="00A35FE6">
        <w:rPr>
          <w:spacing w:val="-1"/>
          <w:sz w:val="23"/>
        </w:rPr>
        <w:t>6</w:t>
      </w:r>
      <w:r w:rsidRPr="00666A26">
        <w:rPr>
          <w:spacing w:val="-1"/>
          <w:sz w:val="23"/>
        </w:rPr>
        <w:t>”</w:t>
      </w:r>
      <w:r w:rsidRPr="00666A26">
        <w:rPr>
          <w:spacing w:val="-15"/>
          <w:sz w:val="23"/>
        </w:rPr>
        <w:t xml:space="preserve"> </w:t>
      </w:r>
      <w:r w:rsidRPr="00666A26">
        <w:rPr>
          <w:spacing w:val="-1"/>
        </w:rPr>
        <w:t>which</w:t>
      </w:r>
      <w:r w:rsidRPr="00666A26">
        <w:rPr>
          <w:spacing w:val="-13"/>
        </w:rPr>
        <w:t xml:space="preserve"> </w:t>
      </w:r>
      <w:r w:rsidRPr="00666A26">
        <w:rPr>
          <w:spacing w:val="-1"/>
        </w:rPr>
        <w:t>sets</w:t>
      </w:r>
      <w:r w:rsidRPr="00666A26">
        <w:rPr>
          <w:spacing w:val="-11"/>
        </w:rPr>
        <w:t xml:space="preserve"> </w:t>
      </w:r>
      <w:r w:rsidRPr="00666A26">
        <w:rPr>
          <w:spacing w:val="-1"/>
        </w:rPr>
        <w:t>out</w:t>
      </w:r>
      <w:r w:rsidRPr="00666A26">
        <w:rPr>
          <w:spacing w:val="-12"/>
        </w:rPr>
        <w:t xml:space="preserve"> </w:t>
      </w:r>
      <w:r w:rsidRPr="00666A26">
        <w:rPr>
          <w:spacing w:val="-1"/>
        </w:rPr>
        <w:t>statutory</w:t>
      </w:r>
      <w:r w:rsidRPr="00666A26">
        <w:rPr>
          <w:spacing w:val="-65"/>
        </w:rPr>
        <w:t xml:space="preserve"> </w:t>
      </w:r>
      <w:r w:rsidRPr="00666A26">
        <w:t>guidance</w:t>
      </w:r>
      <w:r w:rsidRPr="00666A26">
        <w:rPr>
          <w:spacing w:val="-2"/>
        </w:rPr>
        <w:t xml:space="preserve"> </w:t>
      </w:r>
      <w:r w:rsidRPr="00666A26">
        <w:t>for</w:t>
      </w:r>
      <w:r w:rsidRPr="00666A26">
        <w:rPr>
          <w:spacing w:val="-7"/>
        </w:rPr>
        <w:t xml:space="preserve"> </w:t>
      </w:r>
      <w:r w:rsidRPr="00666A26">
        <w:t>agencies;</w:t>
      </w:r>
    </w:p>
    <w:p w14:paraId="47D6346F" w14:textId="034913F2" w:rsidR="00A56A56" w:rsidRPr="00666A26" w:rsidRDefault="00A56A56">
      <w:pPr>
        <w:pStyle w:val="ListParagraph"/>
        <w:numPr>
          <w:ilvl w:val="1"/>
          <w:numId w:val="9"/>
        </w:numPr>
        <w:tabs>
          <w:tab w:val="left" w:pos="839"/>
          <w:tab w:val="left" w:pos="840"/>
        </w:tabs>
        <w:spacing w:before="29" w:line="271" w:lineRule="auto"/>
        <w:ind w:left="839" w:right="928" w:hanging="360"/>
        <w:rPr>
          <w:rFonts w:ascii="Symbol" w:hAnsi="Symbol"/>
        </w:rPr>
      </w:pPr>
      <w:r w:rsidRPr="00666A26">
        <w:t>Early Years Foundation Stage (2024)</w:t>
      </w:r>
    </w:p>
    <w:p w14:paraId="5E40EE38" w14:textId="1B41782C" w:rsidR="003F3D92" w:rsidRPr="00666A26" w:rsidRDefault="003F3D92">
      <w:pPr>
        <w:pStyle w:val="ListParagraph"/>
        <w:numPr>
          <w:ilvl w:val="1"/>
          <w:numId w:val="9"/>
        </w:numPr>
        <w:tabs>
          <w:tab w:val="left" w:pos="839"/>
          <w:tab w:val="left" w:pos="840"/>
        </w:tabs>
        <w:spacing w:before="29" w:line="271" w:lineRule="auto"/>
        <w:ind w:left="839" w:right="928" w:hanging="360"/>
        <w:rPr>
          <w:rFonts w:ascii="Symbol" w:hAnsi="Symbol"/>
        </w:rPr>
      </w:pPr>
      <w:r w:rsidRPr="00666A26">
        <w:t>Working Together to Improve School Attendance, 2024</w:t>
      </w:r>
    </w:p>
    <w:p w14:paraId="405E1B60" w14:textId="77777777" w:rsidR="006F58AE" w:rsidRDefault="00BB587A">
      <w:pPr>
        <w:pStyle w:val="ListParagraph"/>
        <w:numPr>
          <w:ilvl w:val="1"/>
          <w:numId w:val="9"/>
        </w:numPr>
        <w:tabs>
          <w:tab w:val="left" w:pos="839"/>
          <w:tab w:val="left" w:pos="840"/>
        </w:tabs>
        <w:spacing w:line="261" w:lineRule="auto"/>
        <w:ind w:left="839" w:right="322" w:hanging="360"/>
        <w:rPr>
          <w:rFonts w:ascii="Symbol" w:hAnsi="Symbol"/>
        </w:rPr>
      </w:pPr>
      <w:r w:rsidRPr="00666A26">
        <w:rPr>
          <w:spacing w:val="-1"/>
        </w:rPr>
        <w:t>The</w:t>
      </w:r>
      <w:r w:rsidRPr="00666A26">
        <w:rPr>
          <w:spacing w:val="-14"/>
        </w:rPr>
        <w:t xml:space="preserve"> </w:t>
      </w:r>
      <w:r w:rsidRPr="00666A26">
        <w:rPr>
          <w:spacing w:val="-1"/>
        </w:rPr>
        <w:t>government’s</w:t>
      </w:r>
      <w:r w:rsidRPr="00666A26">
        <w:rPr>
          <w:spacing w:val="-12"/>
        </w:rPr>
        <w:t xml:space="preserve"> </w:t>
      </w:r>
      <w:r w:rsidRPr="00666A26">
        <w:rPr>
          <w:spacing w:val="-1"/>
        </w:rPr>
        <w:t>non-statutory</w:t>
      </w:r>
      <w:r w:rsidRPr="00666A26">
        <w:rPr>
          <w:spacing w:val="-14"/>
        </w:rPr>
        <w:t xml:space="preserve"> </w:t>
      </w:r>
      <w:r w:rsidRPr="00666A26">
        <w:rPr>
          <w:spacing w:val="-1"/>
        </w:rPr>
        <w:t>guidance</w:t>
      </w:r>
      <w:r w:rsidRPr="00666A26">
        <w:rPr>
          <w:spacing w:val="-12"/>
        </w:rPr>
        <w:t xml:space="preserve"> </w:t>
      </w:r>
      <w:r w:rsidRPr="00666A26">
        <w:rPr>
          <w:sz w:val="23"/>
        </w:rPr>
        <w:t>“What</w:t>
      </w:r>
      <w:r w:rsidRPr="00666A26">
        <w:rPr>
          <w:spacing w:val="-17"/>
          <w:sz w:val="23"/>
        </w:rPr>
        <w:t xml:space="preserve"> </w:t>
      </w:r>
      <w:r w:rsidRPr="00666A26">
        <w:rPr>
          <w:sz w:val="23"/>
        </w:rPr>
        <w:t>to</w:t>
      </w:r>
      <w:r w:rsidRPr="00666A26">
        <w:rPr>
          <w:spacing w:val="-16"/>
          <w:sz w:val="23"/>
        </w:rPr>
        <w:t xml:space="preserve"> </w:t>
      </w:r>
      <w:r w:rsidRPr="00666A26">
        <w:rPr>
          <w:sz w:val="23"/>
        </w:rPr>
        <w:t>do</w:t>
      </w:r>
      <w:r w:rsidRPr="00666A26">
        <w:rPr>
          <w:spacing w:val="-17"/>
          <w:sz w:val="23"/>
        </w:rPr>
        <w:t xml:space="preserve"> </w:t>
      </w:r>
      <w:r w:rsidRPr="00666A26">
        <w:rPr>
          <w:sz w:val="23"/>
        </w:rPr>
        <w:t>if</w:t>
      </w:r>
      <w:r w:rsidRPr="00666A26">
        <w:rPr>
          <w:spacing w:val="-16"/>
          <w:sz w:val="23"/>
        </w:rPr>
        <w:t xml:space="preserve"> </w:t>
      </w:r>
      <w:r w:rsidRPr="00666A26">
        <w:rPr>
          <w:sz w:val="23"/>
        </w:rPr>
        <w:t>you’re</w:t>
      </w:r>
      <w:r w:rsidRPr="00666A26">
        <w:rPr>
          <w:spacing w:val="-17"/>
          <w:sz w:val="23"/>
        </w:rPr>
        <w:t xml:space="preserve"> </w:t>
      </w:r>
      <w:r w:rsidRPr="00666A26">
        <w:rPr>
          <w:sz w:val="23"/>
        </w:rPr>
        <w:t>worried</w:t>
      </w:r>
      <w:r w:rsidRPr="00666A26">
        <w:rPr>
          <w:spacing w:val="-14"/>
          <w:sz w:val="23"/>
        </w:rPr>
        <w:t xml:space="preserve"> </w:t>
      </w:r>
      <w:r w:rsidRPr="00666A26">
        <w:rPr>
          <w:sz w:val="23"/>
        </w:rPr>
        <w:t>a</w:t>
      </w:r>
      <w:r w:rsidRPr="00666A26">
        <w:rPr>
          <w:spacing w:val="-18"/>
          <w:sz w:val="23"/>
        </w:rPr>
        <w:t xml:space="preserve"> </w:t>
      </w:r>
      <w:r w:rsidRPr="00666A26">
        <w:rPr>
          <w:sz w:val="23"/>
        </w:rPr>
        <w:t>child</w:t>
      </w:r>
      <w:r w:rsidRPr="00666A26">
        <w:rPr>
          <w:spacing w:val="-15"/>
          <w:sz w:val="23"/>
        </w:rPr>
        <w:t xml:space="preserve"> </w:t>
      </w:r>
      <w:r w:rsidRPr="00666A26">
        <w:rPr>
          <w:sz w:val="23"/>
        </w:rPr>
        <w:t>is</w:t>
      </w:r>
      <w:r w:rsidRPr="00666A26">
        <w:rPr>
          <w:spacing w:val="-16"/>
          <w:sz w:val="23"/>
        </w:rPr>
        <w:t xml:space="preserve"> </w:t>
      </w:r>
      <w:r w:rsidRPr="00666A26">
        <w:rPr>
          <w:sz w:val="23"/>
        </w:rPr>
        <w:t>being</w:t>
      </w:r>
      <w:r w:rsidRPr="00666A26">
        <w:rPr>
          <w:spacing w:val="-17"/>
          <w:sz w:val="23"/>
        </w:rPr>
        <w:t xml:space="preserve"> </w:t>
      </w:r>
      <w:r w:rsidRPr="00666A26">
        <w:rPr>
          <w:sz w:val="23"/>
        </w:rPr>
        <w:t>abused”</w:t>
      </w:r>
      <w:r w:rsidRPr="00666A26">
        <w:rPr>
          <w:spacing w:val="-14"/>
          <w:sz w:val="23"/>
        </w:rPr>
        <w:t xml:space="preserve"> </w:t>
      </w:r>
      <w:r w:rsidRPr="00666A26">
        <w:rPr>
          <w:sz w:val="23"/>
        </w:rPr>
        <w:t>-</w:t>
      </w:r>
      <w:r>
        <w:rPr>
          <w:spacing w:val="-69"/>
          <w:sz w:val="23"/>
        </w:rPr>
        <w:t xml:space="preserve"> </w:t>
      </w:r>
      <w:r>
        <w:rPr>
          <w:spacing w:val="-2"/>
          <w:sz w:val="23"/>
        </w:rPr>
        <w:t>March</w:t>
      </w:r>
      <w:r>
        <w:rPr>
          <w:spacing w:val="-4"/>
          <w:sz w:val="23"/>
        </w:rPr>
        <w:t xml:space="preserve"> </w:t>
      </w:r>
      <w:r>
        <w:rPr>
          <w:spacing w:val="-1"/>
          <w:sz w:val="23"/>
        </w:rPr>
        <w:t>2015,</w:t>
      </w:r>
      <w:r>
        <w:rPr>
          <w:spacing w:val="-3"/>
          <w:sz w:val="23"/>
        </w:rPr>
        <w:t xml:space="preserve"> </w:t>
      </w:r>
      <w:r>
        <w:rPr>
          <w:spacing w:val="-1"/>
        </w:rPr>
        <w:t>to</w:t>
      </w:r>
      <w:r>
        <w:rPr>
          <w:spacing w:val="-2"/>
        </w:rPr>
        <w:t xml:space="preserve"> </w:t>
      </w:r>
      <w:r>
        <w:rPr>
          <w:spacing w:val="-1"/>
        </w:rPr>
        <w:t>identify</w:t>
      </w:r>
      <w:r>
        <w:t xml:space="preserve"> </w:t>
      </w:r>
      <w:r>
        <w:rPr>
          <w:spacing w:val="-1"/>
        </w:rPr>
        <w:t>child</w:t>
      </w:r>
      <w:r>
        <w:t xml:space="preserve"> </w:t>
      </w:r>
      <w:r>
        <w:rPr>
          <w:spacing w:val="-1"/>
        </w:rPr>
        <w:t>abuse and</w:t>
      </w:r>
      <w:r>
        <w:rPr>
          <w:spacing w:val="1"/>
        </w:rPr>
        <w:t xml:space="preserve"> </w:t>
      </w:r>
      <w:r>
        <w:rPr>
          <w:spacing w:val="-1"/>
        </w:rPr>
        <w:t>neglect</w:t>
      </w:r>
      <w:r>
        <w:rPr>
          <w:spacing w:val="-26"/>
        </w:rPr>
        <w:t xml:space="preserve"> </w:t>
      </w:r>
      <w:r>
        <w:rPr>
          <w:spacing w:val="-1"/>
        </w:rPr>
        <w:t>and</w:t>
      </w:r>
      <w:r>
        <w:rPr>
          <w:spacing w:val="1"/>
        </w:rPr>
        <w:t xml:space="preserve"> </w:t>
      </w:r>
      <w:r>
        <w:rPr>
          <w:spacing w:val="-1"/>
        </w:rPr>
        <w:t>take</w:t>
      </w:r>
      <w:r>
        <w:t xml:space="preserve"> </w:t>
      </w:r>
      <w:r>
        <w:rPr>
          <w:spacing w:val="-1"/>
        </w:rPr>
        <w:t>appropriate</w:t>
      </w:r>
      <w:r>
        <w:t xml:space="preserve"> </w:t>
      </w:r>
      <w:r>
        <w:rPr>
          <w:spacing w:val="-1"/>
        </w:rPr>
        <w:t>action in</w:t>
      </w:r>
      <w:r>
        <w:rPr>
          <w:spacing w:val="-5"/>
        </w:rPr>
        <w:t xml:space="preserve"> </w:t>
      </w:r>
      <w:r>
        <w:rPr>
          <w:spacing w:val="-1"/>
        </w:rPr>
        <w:t>response.</w:t>
      </w:r>
    </w:p>
    <w:p w14:paraId="68E5EF30" w14:textId="36BF2BBB" w:rsidR="00A56A56" w:rsidRPr="00A56A56" w:rsidRDefault="00BB587A" w:rsidP="00A56A56">
      <w:pPr>
        <w:pStyle w:val="ListParagraph"/>
        <w:numPr>
          <w:ilvl w:val="1"/>
          <w:numId w:val="9"/>
        </w:numPr>
        <w:tabs>
          <w:tab w:val="left" w:pos="839"/>
          <w:tab w:val="left" w:pos="840"/>
        </w:tabs>
        <w:spacing w:before="4"/>
        <w:ind w:left="839" w:hanging="361"/>
        <w:rPr>
          <w:rFonts w:ascii="Symbol" w:hAnsi="Symbol"/>
        </w:rPr>
      </w:pPr>
      <w:r>
        <w:rPr>
          <w:w w:val="95"/>
        </w:rPr>
        <w:t>The</w:t>
      </w:r>
      <w:r>
        <w:rPr>
          <w:spacing w:val="20"/>
          <w:w w:val="95"/>
        </w:rPr>
        <w:t xml:space="preserve"> </w:t>
      </w:r>
      <w:r>
        <w:rPr>
          <w:w w:val="95"/>
        </w:rPr>
        <w:t>non-statutory</w:t>
      </w:r>
      <w:r>
        <w:rPr>
          <w:spacing w:val="23"/>
          <w:w w:val="95"/>
        </w:rPr>
        <w:t xml:space="preserve"> </w:t>
      </w:r>
      <w:r>
        <w:rPr>
          <w:w w:val="95"/>
        </w:rPr>
        <w:t>government</w:t>
      </w:r>
      <w:r>
        <w:rPr>
          <w:spacing w:val="23"/>
          <w:w w:val="95"/>
        </w:rPr>
        <w:t xml:space="preserve"> </w:t>
      </w:r>
      <w:r>
        <w:rPr>
          <w:w w:val="95"/>
        </w:rPr>
        <w:t>advice</w:t>
      </w:r>
      <w:r>
        <w:rPr>
          <w:spacing w:val="23"/>
          <w:w w:val="95"/>
        </w:rPr>
        <w:t xml:space="preserve"> </w:t>
      </w:r>
      <w:r>
        <w:rPr>
          <w:w w:val="95"/>
          <w:sz w:val="23"/>
        </w:rPr>
        <w:t>“Information</w:t>
      </w:r>
      <w:r>
        <w:rPr>
          <w:spacing w:val="18"/>
          <w:w w:val="95"/>
          <w:sz w:val="23"/>
        </w:rPr>
        <w:t xml:space="preserve"> </w:t>
      </w:r>
      <w:r>
        <w:rPr>
          <w:w w:val="95"/>
          <w:sz w:val="23"/>
        </w:rPr>
        <w:t>Sharing”</w:t>
      </w:r>
      <w:r>
        <w:rPr>
          <w:spacing w:val="22"/>
          <w:w w:val="95"/>
          <w:sz w:val="23"/>
        </w:rPr>
        <w:t xml:space="preserve"> </w:t>
      </w:r>
      <w:r>
        <w:rPr>
          <w:w w:val="95"/>
          <w:sz w:val="23"/>
        </w:rPr>
        <w:t>–</w:t>
      </w:r>
      <w:r>
        <w:rPr>
          <w:spacing w:val="19"/>
          <w:w w:val="95"/>
          <w:sz w:val="23"/>
        </w:rPr>
        <w:t xml:space="preserve"> </w:t>
      </w:r>
      <w:r>
        <w:rPr>
          <w:w w:val="95"/>
          <w:sz w:val="23"/>
        </w:rPr>
        <w:t>July</w:t>
      </w:r>
      <w:r>
        <w:rPr>
          <w:spacing w:val="5"/>
          <w:w w:val="95"/>
          <w:sz w:val="23"/>
        </w:rPr>
        <w:t xml:space="preserve"> </w:t>
      </w:r>
      <w:r>
        <w:rPr>
          <w:w w:val="95"/>
          <w:sz w:val="23"/>
        </w:rPr>
        <w:t>2018;</w:t>
      </w:r>
    </w:p>
    <w:p w14:paraId="27B5FDEE" w14:textId="77777777" w:rsidR="006F58AE" w:rsidRPr="00666A26" w:rsidRDefault="00BB587A">
      <w:pPr>
        <w:pStyle w:val="ListParagraph"/>
        <w:numPr>
          <w:ilvl w:val="1"/>
          <w:numId w:val="9"/>
        </w:numPr>
        <w:tabs>
          <w:tab w:val="left" w:pos="839"/>
          <w:tab w:val="left" w:pos="840"/>
        </w:tabs>
        <w:spacing w:before="35"/>
        <w:ind w:left="839" w:hanging="361"/>
        <w:rPr>
          <w:rFonts w:ascii="Symbol" w:hAnsi="Symbol"/>
        </w:rPr>
      </w:pPr>
      <w:r w:rsidRPr="00666A26">
        <w:t>The</w:t>
      </w:r>
      <w:r w:rsidRPr="00666A26">
        <w:rPr>
          <w:spacing w:val="-3"/>
        </w:rPr>
        <w:t xml:space="preserve"> </w:t>
      </w:r>
      <w:r w:rsidRPr="00666A26">
        <w:t>duties</w:t>
      </w:r>
      <w:r w:rsidRPr="00666A26">
        <w:rPr>
          <w:spacing w:val="-1"/>
        </w:rPr>
        <w:t xml:space="preserve"> </w:t>
      </w:r>
      <w:r w:rsidRPr="00666A26">
        <w:t>of</w:t>
      </w:r>
      <w:r w:rsidRPr="00666A26">
        <w:rPr>
          <w:spacing w:val="-4"/>
        </w:rPr>
        <w:t xml:space="preserve"> </w:t>
      </w:r>
      <w:r w:rsidRPr="00666A26">
        <w:t>the</w:t>
      </w:r>
      <w:r w:rsidRPr="00666A26">
        <w:rPr>
          <w:spacing w:val="-3"/>
        </w:rPr>
        <w:t xml:space="preserve"> </w:t>
      </w:r>
      <w:r w:rsidRPr="00666A26">
        <w:t>Counter</w:t>
      </w:r>
      <w:r w:rsidRPr="00666A26">
        <w:rPr>
          <w:spacing w:val="-1"/>
        </w:rPr>
        <w:t xml:space="preserve"> </w:t>
      </w:r>
      <w:r w:rsidRPr="00666A26">
        <w:t>Terrorism</w:t>
      </w:r>
      <w:r w:rsidRPr="00666A26">
        <w:rPr>
          <w:spacing w:val="-2"/>
        </w:rPr>
        <w:t xml:space="preserve"> </w:t>
      </w:r>
      <w:r w:rsidRPr="00666A26">
        <w:t>and</w:t>
      </w:r>
      <w:r w:rsidRPr="00666A26">
        <w:rPr>
          <w:spacing w:val="-4"/>
        </w:rPr>
        <w:t xml:space="preserve"> </w:t>
      </w:r>
      <w:r w:rsidRPr="00666A26">
        <w:t>Security</w:t>
      </w:r>
      <w:r w:rsidRPr="00666A26">
        <w:rPr>
          <w:spacing w:val="-3"/>
        </w:rPr>
        <w:t xml:space="preserve"> </w:t>
      </w:r>
      <w:r w:rsidRPr="00666A26">
        <w:t>Act 2018;</w:t>
      </w:r>
    </w:p>
    <w:p w14:paraId="0BDB5F38" w14:textId="6573A263" w:rsidR="006F58AE" w:rsidRPr="00666A26" w:rsidRDefault="00BB587A">
      <w:pPr>
        <w:pStyle w:val="ListParagraph"/>
        <w:numPr>
          <w:ilvl w:val="1"/>
          <w:numId w:val="9"/>
        </w:numPr>
        <w:tabs>
          <w:tab w:val="left" w:pos="839"/>
          <w:tab w:val="left" w:pos="840"/>
        </w:tabs>
        <w:spacing w:before="29"/>
        <w:ind w:left="839" w:hanging="361"/>
        <w:rPr>
          <w:rFonts w:ascii="Symbol" w:hAnsi="Symbol"/>
        </w:rPr>
      </w:pPr>
      <w:r w:rsidRPr="00666A26">
        <w:rPr>
          <w:spacing w:val="-1"/>
        </w:rPr>
        <w:t>The</w:t>
      </w:r>
      <w:r w:rsidRPr="00666A26">
        <w:rPr>
          <w:spacing w:val="-13"/>
        </w:rPr>
        <w:t xml:space="preserve"> </w:t>
      </w:r>
      <w:r w:rsidRPr="00666A26">
        <w:rPr>
          <w:spacing w:val="-1"/>
        </w:rPr>
        <w:t>government’s</w:t>
      </w:r>
      <w:r w:rsidRPr="00666A26">
        <w:rPr>
          <w:spacing w:val="-13"/>
        </w:rPr>
        <w:t xml:space="preserve"> </w:t>
      </w:r>
      <w:r w:rsidRPr="00666A26">
        <w:rPr>
          <w:sz w:val="23"/>
        </w:rPr>
        <w:t>“Prevent</w:t>
      </w:r>
      <w:r w:rsidRPr="00666A26">
        <w:rPr>
          <w:spacing w:val="-15"/>
          <w:sz w:val="23"/>
        </w:rPr>
        <w:t xml:space="preserve"> </w:t>
      </w:r>
      <w:r w:rsidRPr="00666A26">
        <w:rPr>
          <w:sz w:val="23"/>
        </w:rPr>
        <w:t>Duty</w:t>
      </w:r>
      <w:r w:rsidRPr="00666A26">
        <w:rPr>
          <w:spacing w:val="-14"/>
          <w:sz w:val="23"/>
        </w:rPr>
        <w:t xml:space="preserve"> </w:t>
      </w:r>
      <w:r w:rsidRPr="00666A26">
        <w:rPr>
          <w:sz w:val="23"/>
        </w:rPr>
        <w:t>for</w:t>
      </w:r>
      <w:r w:rsidRPr="00666A26">
        <w:rPr>
          <w:spacing w:val="-18"/>
          <w:sz w:val="23"/>
        </w:rPr>
        <w:t xml:space="preserve"> </w:t>
      </w:r>
      <w:r w:rsidRPr="00666A26">
        <w:rPr>
          <w:sz w:val="23"/>
        </w:rPr>
        <w:t>schools”</w:t>
      </w:r>
      <w:r w:rsidRPr="00666A26">
        <w:rPr>
          <w:spacing w:val="-13"/>
          <w:sz w:val="23"/>
        </w:rPr>
        <w:t xml:space="preserve"> </w:t>
      </w:r>
      <w:r w:rsidRPr="00666A26">
        <w:t>–</w:t>
      </w:r>
      <w:r w:rsidRPr="00666A26">
        <w:rPr>
          <w:spacing w:val="-15"/>
        </w:rPr>
        <w:t xml:space="preserve"> </w:t>
      </w:r>
      <w:r w:rsidR="00EB7883" w:rsidRPr="00666A26">
        <w:t>September 2023</w:t>
      </w:r>
      <w:r w:rsidRPr="00666A26">
        <w:t>;</w:t>
      </w:r>
    </w:p>
    <w:p w14:paraId="368C73E3" w14:textId="77777777" w:rsidR="006F58AE" w:rsidRDefault="00BB587A" w:rsidP="00A35FE6">
      <w:pPr>
        <w:pStyle w:val="Heading5"/>
        <w:numPr>
          <w:ilvl w:val="1"/>
          <w:numId w:val="9"/>
        </w:numPr>
        <w:tabs>
          <w:tab w:val="left" w:pos="839"/>
          <w:tab w:val="left" w:pos="840"/>
        </w:tabs>
        <w:spacing w:line="264" w:lineRule="auto"/>
        <w:ind w:left="833" w:right="244" w:hanging="357"/>
        <w:rPr>
          <w:rFonts w:ascii="Symbol" w:hAnsi="Symbol"/>
          <w:sz w:val="22"/>
        </w:rPr>
      </w:pPr>
      <w:r>
        <w:rPr>
          <w:w w:val="95"/>
          <w:sz w:val="22"/>
        </w:rPr>
        <w:t>The</w:t>
      </w:r>
      <w:r>
        <w:rPr>
          <w:spacing w:val="11"/>
          <w:w w:val="95"/>
          <w:sz w:val="22"/>
        </w:rPr>
        <w:t xml:space="preserve"> </w:t>
      </w:r>
      <w:r>
        <w:rPr>
          <w:w w:val="95"/>
          <w:sz w:val="22"/>
        </w:rPr>
        <w:t>government’s</w:t>
      </w:r>
      <w:r>
        <w:rPr>
          <w:spacing w:val="13"/>
          <w:w w:val="95"/>
          <w:sz w:val="22"/>
        </w:rPr>
        <w:t xml:space="preserve"> </w:t>
      </w:r>
      <w:r>
        <w:rPr>
          <w:w w:val="95"/>
          <w:sz w:val="22"/>
        </w:rPr>
        <w:t>“</w:t>
      </w:r>
      <w:r>
        <w:rPr>
          <w:w w:val="95"/>
        </w:rPr>
        <w:t>Child</w:t>
      </w:r>
      <w:r>
        <w:rPr>
          <w:spacing w:val="4"/>
          <w:w w:val="95"/>
        </w:rPr>
        <w:t xml:space="preserve"> </w:t>
      </w:r>
      <w:r>
        <w:rPr>
          <w:w w:val="95"/>
        </w:rPr>
        <w:t>sexual</w:t>
      </w:r>
      <w:r>
        <w:rPr>
          <w:spacing w:val="10"/>
          <w:w w:val="95"/>
        </w:rPr>
        <w:t xml:space="preserve"> </w:t>
      </w:r>
      <w:r>
        <w:rPr>
          <w:w w:val="95"/>
        </w:rPr>
        <w:t>exploitation</w:t>
      </w:r>
      <w:r>
        <w:rPr>
          <w:spacing w:val="8"/>
          <w:w w:val="95"/>
        </w:rPr>
        <w:t xml:space="preserve"> </w:t>
      </w:r>
      <w:r>
        <w:rPr>
          <w:w w:val="95"/>
        </w:rPr>
        <w:t>-</w:t>
      </w:r>
      <w:r>
        <w:rPr>
          <w:spacing w:val="9"/>
          <w:w w:val="95"/>
        </w:rPr>
        <w:t xml:space="preserve"> </w:t>
      </w:r>
      <w:r>
        <w:rPr>
          <w:w w:val="95"/>
        </w:rPr>
        <w:t>Definition</w:t>
      </w:r>
      <w:r>
        <w:rPr>
          <w:spacing w:val="10"/>
          <w:w w:val="95"/>
        </w:rPr>
        <w:t xml:space="preserve"> </w:t>
      </w:r>
      <w:r>
        <w:rPr>
          <w:w w:val="95"/>
        </w:rPr>
        <w:t>and</w:t>
      </w:r>
      <w:r>
        <w:rPr>
          <w:spacing w:val="11"/>
          <w:w w:val="95"/>
        </w:rPr>
        <w:t xml:space="preserve"> </w:t>
      </w:r>
      <w:r>
        <w:rPr>
          <w:w w:val="95"/>
        </w:rPr>
        <w:t>a</w:t>
      </w:r>
      <w:r>
        <w:rPr>
          <w:spacing w:val="6"/>
          <w:w w:val="95"/>
        </w:rPr>
        <w:t xml:space="preserve"> </w:t>
      </w:r>
      <w:r>
        <w:rPr>
          <w:w w:val="95"/>
        </w:rPr>
        <w:t>guide</w:t>
      </w:r>
      <w:r>
        <w:rPr>
          <w:spacing w:val="10"/>
          <w:w w:val="95"/>
        </w:rPr>
        <w:t xml:space="preserve"> </w:t>
      </w:r>
      <w:r>
        <w:rPr>
          <w:w w:val="95"/>
        </w:rPr>
        <w:t>for</w:t>
      </w:r>
      <w:r>
        <w:rPr>
          <w:spacing w:val="8"/>
          <w:w w:val="95"/>
        </w:rPr>
        <w:t xml:space="preserve"> </w:t>
      </w:r>
      <w:r>
        <w:rPr>
          <w:w w:val="95"/>
        </w:rPr>
        <w:t>practitioners,</w:t>
      </w:r>
      <w:r>
        <w:rPr>
          <w:spacing w:val="10"/>
          <w:w w:val="95"/>
        </w:rPr>
        <w:t xml:space="preserve"> </w:t>
      </w:r>
      <w:r>
        <w:rPr>
          <w:w w:val="95"/>
        </w:rPr>
        <w:t>local</w:t>
      </w:r>
      <w:r>
        <w:rPr>
          <w:spacing w:val="9"/>
          <w:w w:val="95"/>
        </w:rPr>
        <w:t xml:space="preserve"> </w:t>
      </w:r>
      <w:r>
        <w:rPr>
          <w:w w:val="95"/>
        </w:rPr>
        <w:t>leaders</w:t>
      </w:r>
      <w:r>
        <w:rPr>
          <w:spacing w:val="-65"/>
          <w:w w:val="95"/>
        </w:rPr>
        <w:t xml:space="preserve"> </w:t>
      </w:r>
      <w:r>
        <w:rPr>
          <w:w w:val="95"/>
        </w:rPr>
        <w:t>and</w:t>
      </w:r>
      <w:r>
        <w:rPr>
          <w:spacing w:val="7"/>
          <w:w w:val="95"/>
        </w:rPr>
        <w:t xml:space="preserve"> </w:t>
      </w:r>
      <w:r>
        <w:rPr>
          <w:w w:val="95"/>
        </w:rPr>
        <w:t>decision</w:t>
      </w:r>
      <w:r>
        <w:rPr>
          <w:spacing w:val="6"/>
          <w:w w:val="95"/>
        </w:rPr>
        <w:t xml:space="preserve"> </w:t>
      </w:r>
      <w:r>
        <w:rPr>
          <w:w w:val="95"/>
        </w:rPr>
        <w:t>makers</w:t>
      </w:r>
      <w:r>
        <w:rPr>
          <w:spacing w:val="6"/>
          <w:w w:val="95"/>
        </w:rPr>
        <w:t xml:space="preserve"> </w:t>
      </w:r>
      <w:r>
        <w:rPr>
          <w:w w:val="95"/>
        </w:rPr>
        <w:t>working</w:t>
      </w:r>
      <w:r>
        <w:rPr>
          <w:spacing w:val="7"/>
          <w:w w:val="95"/>
        </w:rPr>
        <w:t xml:space="preserve"> </w:t>
      </w:r>
      <w:r>
        <w:rPr>
          <w:w w:val="95"/>
        </w:rPr>
        <w:t>to</w:t>
      </w:r>
      <w:r>
        <w:rPr>
          <w:spacing w:val="7"/>
          <w:w w:val="95"/>
        </w:rPr>
        <w:t xml:space="preserve"> </w:t>
      </w:r>
      <w:r>
        <w:rPr>
          <w:w w:val="95"/>
        </w:rPr>
        <w:t>protect</w:t>
      </w:r>
      <w:r>
        <w:rPr>
          <w:spacing w:val="-18"/>
          <w:w w:val="95"/>
        </w:rPr>
        <w:t xml:space="preserve"> </w:t>
      </w:r>
      <w:r>
        <w:rPr>
          <w:w w:val="95"/>
        </w:rPr>
        <w:t>children</w:t>
      </w:r>
      <w:r>
        <w:rPr>
          <w:spacing w:val="6"/>
          <w:w w:val="95"/>
        </w:rPr>
        <w:t xml:space="preserve"> </w:t>
      </w:r>
      <w:r>
        <w:rPr>
          <w:w w:val="95"/>
        </w:rPr>
        <w:t>from</w:t>
      </w:r>
      <w:r>
        <w:rPr>
          <w:spacing w:val="6"/>
          <w:w w:val="95"/>
        </w:rPr>
        <w:t xml:space="preserve"> </w:t>
      </w:r>
      <w:r>
        <w:rPr>
          <w:w w:val="95"/>
        </w:rPr>
        <w:t>child</w:t>
      </w:r>
      <w:r>
        <w:rPr>
          <w:spacing w:val="7"/>
          <w:w w:val="95"/>
        </w:rPr>
        <w:t xml:space="preserve"> </w:t>
      </w:r>
      <w:r>
        <w:rPr>
          <w:w w:val="95"/>
        </w:rPr>
        <w:t>sexual</w:t>
      </w:r>
      <w:r>
        <w:rPr>
          <w:spacing w:val="3"/>
          <w:w w:val="95"/>
        </w:rPr>
        <w:t xml:space="preserve"> </w:t>
      </w:r>
      <w:r>
        <w:rPr>
          <w:w w:val="95"/>
        </w:rPr>
        <w:t>exploitation”</w:t>
      </w:r>
      <w:r>
        <w:rPr>
          <w:spacing w:val="9"/>
          <w:w w:val="95"/>
        </w:rPr>
        <w:t xml:space="preserve"> </w:t>
      </w:r>
      <w:r>
        <w:rPr>
          <w:w w:val="95"/>
          <w:sz w:val="22"/>
        </w:rPr>
        <w:t>–</w:t>
      </w:r>
      <w:r>
        <w:rPr>
          <w:spacing w:val="10"/>
          <w:w w:val="95"/>
          <w:sz w:val="22"/>
        </w:rPr>
        <w:t xml:space="preserve"> </w:t>
      </w:r>
      <w:r>
        <w:rPr>
          <w:w w:val="95"/>
          <w:sz w:val="22"/>
        </w:rPr>
        <w:t>February</w:t>
      </w:r>
      <w:r>
        <w:rPr>
          <w:spacing w:val="-1"/>
          <w:w w:val="95"/>
          <w:sz w:val="22"/>
        </w:rPr>
        <w:t xml:space="preserve"> </w:t>
      </w:r>
      <w:r>
        <w:rPr>
          <w:w w:val="95"/>
          <w:sz w:val="22"/>
        </w:rPr>
        <w:t>2017;</w:t>
      </w:r>
    </w:p>
    <w:p w14:paraId="4546A00F" w14:textId="77777777" w:rsidR="006F58AE" w:rsidRDefault="00BB587A">
      <w:pPr>
        <w:pStyle w:val="Heading5"/>
        <w:numPr>
          <w:ilvl w:val="1"/>
          <w:numId w:val="9"/>
        </w:numPr>
        <w:tabs>
          <w:tab w:val="left" w:pos="839"/>
          <w:tab w:val="left" w:pos="840"/>
        </w:tabs>
        <w:ind w:left="839" w:hanging="361"/>
        <w:rPr>
          <w:rFonts w:ascii="Symbol" w:hAnsi="Symbol"/>
          <w:sz w:val="22"/>
        </w:rPr>
      </w:pPr>
      <w:r>
        <w:rPr>
          <w:w w:val="95"/>
          <w:sz w:val="22"/>
        </w:rPr>
        <w:t>The</w:t>
      </w:r>
      <w:r>
        <w:rPr>
          <w:spacing w:val="9"/>
          <w:w w:val="95"/>
          <w:sz w:val="22"/>
        </w:rPr>
        <w:t xml:space="preserve"> </w:t>
      </w:r>
      <w:r>
        <w:rPr>
          <w:w w:val="95"/>
        </w:rPr>
        <w:t>“Sexual</w:t>
      </w:r>
      <w:r>
        <w:rPr>
          <w:spacing w:val="9"/>
          <w:w w:val="95"/>
        </w:rPr>
        <w:t xml:space="preserve"> </w:t>
      </w:r>
      <w:r>
        <w:rPr>
          <w:w w:val="95"/>
        </w:rPr>
        <w:t>Violence</w:t>
      </w:r>
      <w:r>
        <w:rPr>
          <w:spacing w:val="7"/>
          <w:w w:val="95"/>
        </w:rPr>
        <w:t xml:space="preserve"> </w:t>
      </w:r>
      <w:r>
        <w:rPr>
          <w:w w:val="95"/>
        </w:rPr>
        <w:t>and</w:t>
      </w:r>
      <w:r>
        <w:rPr>
          <w:spacing w:val="9"/>
          <w:w w:val="95"/>
        </w:rPr>
        <w:t xml:space="preserve"> </w:t>
      </w:r>
      <w:r>
        <w:rPr>
          <w:w w:val="95"/>
        </w:rPr>
        <w:t>Sexual</w:t>
      </w:r>
      <w:r>
        <w:rPr>
          <w:spacing w:val="8"/>
          <w:w w:val="95"/>
        </w:rPr>
        <w:t xml:space="preserve"> </w:t>
      </w:r>
      <w:r>
        <w:rPr>
          <w:w w:val="95"/>
        </w:rPr>
        <w:t>Harassment</w:t>
      </w:r>
      <w:r>
        <w:rPr>
          <w:spacing w:val="8"/>
          <w:w w:val="95"/>
        </w:rPr>
        <w:t xml:space="preserve"> </w:t>
      </w:r>
      <w:r>
        <w:rPr>
          <w:w w:val="95"/>
        </w:rPr>
        <w:t>in</w:t>
      </w:r>
      <w:r>
        <w:rPr>
          <w:spacing w:val="3"/>
          <w:w w:val="95"/>
        </w:rPr>
        <w:t xml:space="preserve"> </w:t>
      </w:r>
      <w:r>
        <w:rPr>
          <w:w w:val="95"/>
        </w:rPr>
        <w:t>Schools</w:t>
      </w:r>
      <w:r>
        <w:rPr>
          <w:spacing w:val="8"/>
          <w:w w:val="95"/>
        </w:rPr>
        <w:t xml:space="preserve"> </w:t>
      </w:r>
      <w:r>
        <w:rPr>
          <w:w w:val="95"/>
        </w:rPr>
        <w:t>and</w:t>
      </w:r>
      <w:r>
        <w:rPr>
          <w:spacing w:val="9"/>
          <w:w w:val="95"/>
        </w:rPr>
        <w:t xml:space="preserve"> </w:t>
      </w:r>
      <w:r>
        <w:rPr>
          <w:w w:val="95"/>
        </w:rPr>
        <w:t>Colleges”</w:t>
      </w:r>
      <w:r>
        <w:rPr>
          <w:spacing w:val="9"/>
          <w:w w:val="95"/>
        </w:rPr>
        <w:t xml:space="preserve"> </w:t>
      </w:r>
      <w:r>
        <w:rPr>
          <w:w w:val="95"/>
          <w:sz w:val="22"/>
        </w:rPr>
        <w:t>guidance</w:t>
      </w:r>
    </w:p>
    <w:p w14:paraId="41773C1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The</w:t>
      </w:r>
      <w:r>
        <w:rPr>
          <w:spacing w:val="-3"/>
        </w:rPr>
        <w:t xml:space="preserve"> </w:t>
      </w:r>
      <w:r>
        <w:t>Female</w:t>
      </w:r>
      <w:r>
        <w:rPr>
          <w:spacing w:val="-2"/>
        </w:rPr>
        <w:t xml:space="preserve"> </w:t>
      </w:r>
      <w:r>
        <w:t>Genital</w:t>
      </w:r>
      <w:r>
        <w:rPr>
          <w:spacing w:val="-2"/>
        </w:rPr>
        <w:t xml:space="preserve"> </w:t>
      </w:r>
      <w:r>
        <w:t>Mutilation</w:t>
      </w:r>
      <w:r>
        <w:rPr>
          <w:spacing w:val="-2"/>
        </w:rPr>
        <w:t xml:space="preserve"> </w:t>
      </w:r>
      <w:r>
        <w:t>Act</w:t>
      </w:r>
      <w:r>
        <w:rPr>
          <w:spacing w:val="-7"/>
        </w:rPr>
        <w:t xml:space="preserve"> </w:t>
      </w:r>
      <w:r>
        <w:t>2003;</w:t>
      </w:r>
    </w:p>
    <w:p w14:paraId="1647F8C6"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The</w:t>
      </w:r>
      <w:r>
        <w:rPr>
          <w:spacing w:val="-3"/>
        </w:rPr>
        <w:t xml:space="preserve"> </w:t>
      </w:r>
      <w:r>
        <w:t>Serious</w:t>
      </w:r>
      <w:r>
        <w:rPr>
          <w:spacing w:val="-2"/>
        </w:rPr>
        <w:t xml:space="preserve"> </w:t>
      </w:r>
      <w:r>
        <w:t>Crime</w:t>
      </w:r>
      <w:r>
        <w:rPr>
          <w:spacing w:val="-3"/>
        </w:rPr>
        <w:t xml:space="preserve"> </w:t>
      </w:r>
      <w:r>
        <w:t>Act</w:t>
      </w:r>
      <w:r>
        <w:rPr>
          <w:spacing w:val="-5"/>
        </w:rPr>
        <w:t xml:space="preserve"> </w:t>
      </w:r>
      <w:r>
        <w:t>2015;</w:t>
      </w:r>
    </w:p>
    <w:p w14:paraId="621F77EE" w14:textId="451331AB" w:rsidR="006F58AE" w:rsidRDefault="00BB587A">
      <w:pPr>
        <w:pStyle w:val="ListParagraph"/>
        <w:numPr>
          <w:ilvl w:val="1"/>
          <w:numId w:val="9"/>
        </w:numPr>
        <w:tabs>
          <w:tab w:val="left" w:pos="839"/>
          <w:tab w:val="left" w:pos="840"/>
        </w:tabs>
        <w:spacing w:before="38" w:line="273" w:lineRule="auto"/>
        <w:ind w:left="839" w:right="257" w:hanging="360"/>
        <w:rPr>
          <w:rFonts w:ascii="Symbol" w:hAnsi="Symbol"/>
        </w:rPr>
      </w:pPr>
      <w:r>
        <w:t>The Northamptonshire Safeguarding Children Partnership (NSCP) Inter- agency Procedures, which</w:t>
      </w:r>
      <w:r>
        <w:rPr>
          <w:spacing w:val="-66"/>
        </w:rPr>
        <w:t xml:space="preserve"> </w:t>
      </w:r>
      <w:r>
        <w:t>contain</w:t>
      </w:r>
      <w:r>
        <w:rPr>
          <w:spacing w:val="-4"/>
        </w:rPr>
        <w:t xml:space="preserve"> </w:t>
      </w:r>
      <w:r>
        <w:t>procedures</w:t>
      </w:r>
      <w:r>
        <w:rPr>
          <w:spacing w:val="-3"/>
        </w:rPr>
        <w:t xml:space="preserve"> </w:t>
      </w:r>
      <w:r>
        <w:t>and</w:t>
      </w:r>
      <w:r>
        <w:rPr>
          <w:spacing w:val="-4"/>
        </w:rPr>
        <w:t xml:space="preserve"> </w:t>
      </w:r>
      <w:r>
        <w:t>guidance</w:t>
      </w:r>
      <w:r>
        <w:rPr>
          <w:spacing w:val="-4"/>
        </w:rPr>
        <w:t xml:space="preserve"> </w:t>
      </w:r>
      <w:r>
        <w:t>for</w:t>
      </w:r>
      <w:r>
        <w:rPr>
          <w:spacing w:val="-3"/>
        </w:rPr>
        <w:t xml:space="preserve"> </w:t>
      </w:r>
      <w:r>
        <w:t>safeguarding</w:t>
      </w:r>
      <w:r>
        <w:rPr>
          <w:spacing w:val="-1"/>
        </w:rPr>
        <w:t xml:space="preserve"> </w:t>
      </w:r>
      <w:r>
        <w:t>children</w:t>
      </w:r>
      <w:r>
        <w:rPr>
          <w:spacing w:val="-6"/>
        </w:rPr>
        <w:t xml:space="preserve"> </w:t>
      </w:r>
      <w:r w:rsidRPr="00FC313B">
        <w:t>(</w:t>
      </w:r>
      <w:hyperlink r:id="rId29" w:history="1">
        <w:r w:rsidRPr="00FC313B">
          <w:rPr>
            <w:rStyle w:val="Hyperlink"/>
          </w:rPr>
          <w:t>www.northamptonshirescb.org.uk)</w:t>
        </w:r>
      </w:hyperlink>
      <w:r w:rsidRPr="00FC313B">
        <w:t>.</w:t>
      </w:r>
    </w:p>
    <w:p w14:paraId="6C48C18C" w14:textId="77777777" w:rsidR="006F58AE" w:rsidRDefault="006F58AE">
      <w:pPr>
        <w:pStyle w:val="BodyText"/>
        <w:spacing w:before="2"/>
        <w:rPr>
          <w:sz w:val="17"/>
        </w:rPr>
      </w:pPr>
    </w:p>
    <w:p w14:paraId="3E35FAC4" w14:textId="77777777" w:rsidR="006F58AE" w:rsidRDefault="00BB587A">
      <w:pPr>
        <w:pStyle w:val="BodyText"/>
        <w:spacing w:before="101"/>
        <w:ind w:left="119"/>
      </w:pPr>
      <w:r>
        <w:t>There</w:t>
      </w:r>
      <w:r>
        <w:rPr>
          <w:spacing w:val="-5"/>
        </w:rPr>
        <w:t xml:space="preserve"> </w:t>
      </w:r>
      <w:r>
        <w:t>are</w:t>
      </w:r>
      <w:r>
        <w:rPr>
          <w:spacing w:val="-4"/>
        </w:rPr>
        <w:t xml:space="preserve"> </w:t>
      </w:r>
      <w:r>
        <w:t>four</w:t>
      </w:r>
      <w:r>
        <w:rPr>
          <w:spacing w:val="-2"/>
        </w:rPr>
        <w:t xml:space="preserve"> </w:t>
      </w:r>
      <w:r>
        <w:t>main</w:t>
      </w:r>
      <w:r>
        <w:rPr>
          <w:spacing w:val="-3"/>
        </w:rPr>
        <w:t xml:space="preserve"> </w:t>
      </w:r>
      <w:r>
        <w:t>elements</w:t>
      </w:r>
      <w:r>
        <w:rPr>
          <w:spacing w:val="-1"/>
        </w:rPr>
        <w:t xml:space="preserve"> </w:t>
      </w:r>
      <w:r>
        <w:t>to</w:t>
      </w:r>
      <w:r>
        <w:rPr>
          <w:spacing w:val="-4"/>
        </w:rPr>
        <w:t xml:space="preserve"> </w:t>
      </w:r>
      <w:r>
        <w:t>our</w:t>
      </w:r>
      <w:r>
        <w:rPr>
          <w:spacing w:val="-3"/>
        </w:rPr>
        <w:t xml:space="preserve"> </w:t>
      </w:r>
      <w:r>
        <w:t>Safeguarding</w:t>
      </w:r>
      <w:r>
        <w:rPr>
          <w:spacing w:val="-1"/>
        </w:rPr>
        <w:t xml:space="preserve"> </w:t>
      </w:r>
      <w:r>
        <w:t>/</w:t>
      </w:r>
      <w:r>
        <w:rPr>
          <w:spacing w:val="-2"/>
        </w:rPr>
        <w:t xml:space="preserve"> </w:t>
      </w:r>
      <w:r>
        <w:t>Child</w:t>
      </w:r>
      <w:r>
        <w:rPr>
          <w:spacing w:val="-4"/>
        </w:rPr>
        <w:t xml:space="preserve"> </w:t>
      </w:r>
      <w:r>
        <w:t>Protection</w:t>
      </w:r>
      <w:r>
        <w:rPr>
          <w:spacing w:val="-8"/>
        </w:rPr>
        <w:t xml:space="preserve"> </w:t>
      </w:r>
      <w:r>
        <w:t>Policy:</w:t>
      </w:r>
    </w:p>
    <w:p w14:paraId="37E2020D" w14:textId="77777777" w:rsidR="006F58AE" w:rsidRDefault="006F58AE">
      <w:pPr>
        <w:pStyle w:val="BodyText"/>
        <w:spacing w:before="7"/>
        <w:rPr>
          <w:sz w:val="28"/>
        </w:rPr>
      </w:pPr>
    </w:p>
    <w:p w14:paraId="7475862F" w14:textId="77777777" w:rsidR="006F58AE" w:rsidRDefault="00BB587A">
      <w:pPr>
        <w:pStyle w:val="ListParagraph"/>
        <w:numPr>
          <w:ilvl w:val="1"/>
          <w:numId w:val="9"/>
        </w:numPr>
        <w:tabs>
          <w:tab w:val="left" w:pos="839"/>
          <w:tab w:val="left" w:pos="840"/>
        </w:tabs>
        <w:spacing w:line="271" w:lineRule="auto"/>
        <w:ind w:left="839" w:right="685" w:hanging="360"/>
        <w:rPr>
          <w:rFonts w:ascii="Symbol" w:hAnsi="Symbol"/>
        </w:rPr>
      </w:pPr>
      <w:r>
        <w:rPr>
          <w:b/>
          <w:spacing w:val="-1"/>
        </w:rPr>
        <w:t xml:space="preserve">Prevention </w:t>
      </w:r>
      <w:r>
        <w:rPr>
          <w:spacing w:val="-1"/>
        </w:rPr>
        <w:t xml:space="preserve">(e.g. positive, supportive </w:t>
      </w:r>
      <w:r>
        <w:t>Academy atmosphere, teaching and pastoral support to</w:t>
      </w:r>
      <w:r>
        <w:rPr>
          <w:spacing w:val="-66"/>
        </w:rPr>
        <w:t xml:space="preserve"> </w:t>
      </w:r>
      <w:r>
        <w:t>pupils,</w:t>
      </w:r>
      <w:r>
        <w:rPr>
          <w:spacing w:val="-1"/>
        </w:rPr>
        <w:t xml:space="preserve"> </w:t>
      </w:r>
      <w:r>
        <w:t>safer recruitment</w:t>
      </w:r>
      <w:r>
        <w:rPr>
          <w:spacing w:val="-6"/>
        </w:rPr>
        <w:t xml:space="preserve"> </w:t>
      </w:r>
      <w:r>
        <w:t>procedures);</w:t>
      </w:r>
    </w:p>
    <w:p w14:paraId="5BA9B4A1" w14:textId="77777777" w:rsidR="006F58AE" w:rsidRDefault="00BB587A">
      <w:pPr>
        <w:pStyle w:val="ListParagraph"/>
        <w:numPr>
          <w:ilvl w:val="1"/>
          <w:numId w:val="9"/>
        </w:numPr>
        <w:tabs>
          <w:tab w:val="left" w:pos="839"/>
          <w:tab w:val="left" w:pos="840"/>
        </w:tabs>
        <w:spacing w:before="8" w:line="271" w:lineRule="auto"/>
        <w:ind w:left="839" w:right="863" w:hanging="360"/>
        <w:rPr>
          <w:rFonts w:ascii="Symbol" w:hAnsi="Symbol"/>
        </w:rPr>
      </w:pPr>
      <w:r>
        <w:rPr>
          <w:b/>
          <w:spacing w:val="-1"/>
        </w:rPr>
        <w:t xml:space="preserve">Protection </w:t>
      </w:r>
      <w:r>
        <w:rPr>
          <w:spacing w:val="-1"/>
        </w:rPr>
        <w:t xml:space="preserve">(by following </w:t>
      </w:r>
      <w:r>
        <w:t>agreed procedures, ensuring all staff are trained and supported to</w:t>
      </w:r>
      <w:r>
        <w:rPr>
          <w:spacing w:val="-66"/>
        </w:rPr>
        <w:t xml:space="preserve"> </w:t>
      </w:r>
      <w:r>
        <w:t>respond</w:t>
      </w:r>
      <w:r>
        <w:rPr>
          <w:spacing w:val="-2"/>
        </w:rPr>
        <w:t xml:space="preserve"> </w:t>
      </w:r>
      <w:r>
        <w:t>appropriately</w:t>
      </w:r>
      <w:r>
        <w:rPr>
          <w:spacing w:val="-4"/>
        </w:rPr>
        <w:t xml:space="preserve"> </w:t>
      </w:r>
      <w:r>
        <w:t>and sensitively</w:t>
      </w:r>
      <w:r>
        <w:rPr>
          <w:spacing w:val="-3"/>
        </w:rPr>
        <w:t xml:space="preserve"> </w:t>
      </w:r>
      <w:r>
        <w:t>to</w:t>
      </w:r>
      <w:r>
        <w:rPr>
          <w:spacing w:val="-4"/>
        </w:rPr>
        <w:t xml:space="preserve"> </w:t>
      </w:r>
      <w:r>
        <w:t>Safeguarding /</w:t>
      </w:r>
      <w:r>
        <w:rPr>
          <w:spacing w:val="-1"/>
        </w:rPr>
        <w:t xml:space="preserve"> </w:t>
      </w:r>
      <w:r>
        <w:t>Child</w:t>
      </w:r>
      <w:r>
        <w:rPr>
          <w:spacing w:val="-3"/>
        </w:rPr>
        <w:t xml:space="preserve"> </w:t>
      </w:r>
      <w:r>
        <w:t>Protection concerns);</w:t>
      </w:r>
    </w:p>
    <w:p w14:paraId="18837290" w14:textId="77777777" w:rsidR="006F58AE" w:rsidRDefault="00BB587A">
      <w:pPr>
        <w:pStyle w:val="ListParagraph"/>
        <w:numPr>
          <w:ilvl w:val="1"/>
          <w:numId w:val="9"/>
        </w:numPr>
        <w:tabs>
          <w:tab w:val="left" w:pos="839"/>
          <w:tab w:val="left" w:pos="840"/>
        </w:tabs>
        <w:spacing w:before="7"/>
        <w:ind w:left="839" w:hanging="361"/>
        <w:rPr>
          <w:rFonts w:ascii="Symbol" w:hAnsi="Symbol"/>
        </w:rPr>
      </w:pPr>
      <w:r>
        <w:rPr>
          <w:b/>
        </w:rPr>
        <w:t>Support</w:t>
      </w:r>
      <w:r>
        <w:rPr>
          <w:b/>
          <w:spacing w:val="-2"/>
        </w:rPr>
        <w:t xml:space="preserve"> </w:t>
      </w:r>
      <w:r>
        <w:t>(to</w:t>
      </w:r>
      <w:r>
        <w:rPr>
          <w:spacing w:val="-3"/>
        </w:rPr>
        <w:t xml:space="preserve"> </w:t>
      </w:r>
      <w:r>
        <w:t>pupils</w:t>
      </w:r>
      <w:r>
        <w:rPr>
          <w:spacing w:val="-1"/>
        </w:rPr>
        <w:t xml:space="preserve"> </w:t>
      </w:r>
      <w:r>
        <w:t>and</w:t>
      </w:r>
      <w:r>
        <w:rPr>
          <w:spacing w:val="-3"/>
        </w:rPr>
        <w:t xml:space="preserve"> </w:t>
      </w:r>
      <w:r>
        <w:t>Academy staff</w:t>
      </w:r>
      <w:r>
        <w:rPr>
          <w:spacing w:val="-1"/>
        </w:rPr>
        <w:t xml:space="preserve"> </w:t>
      </w:r>
      <w:r>
        <w:t>who may</w:t>
      </w:r>
      <w:r>
        <w:rPr>
          <w:spacing w:val="-5"/>
        </w:rPr>
        <w:t xml:space="preserve"> </w:t>
      </w:r>
      <w:r>
        <w:t>have</w:t>
      </w:r>
      <w:r>
        <w:rPr>
          <w:spacing w:val="-1"/>
        </w:rPr>
        <w:t xml:space="preserve"> </w:t>
      </w:r>
      <w:r>
        <w:t>been</w:t>
      </w:r>
      <w:r>
        <w:rPr>
          <w:spacing w:val="-13"/>
        </w:rPr>
        <w:t xml:space="preserve"> </w:t>
      </w:r>
      <w:r>
        <w:t>abused);</w:t>
      </w:r>
    </w:p>
    <w:p w14:paraId="05CEAB46" w14:textId="77777777" w:rsidR="006F58AE" w:rsidRDefault="00BB587A">
      <w:pPr>
        <w:pStyle w:val="ListParagraph"/>
        <w:numPr>
          <w:ilvl w:val="1"/>
          <w:numId w:val="9"/>
        </w:numPr>
        <w:tabs>
          <w:tab w:val="left" w:pos="839"/>
          <w:tab w:val="left" w:pos="840"/>
        </w:tabs>
        <w:spacing w:before="36" w:line="273" w:lineRule="auto"/>
        <w:ind w:left="839" w:right="730" w:hanging="360"/>
        <w:rPr>
          <w:rFonts w:ascii="Symbol" w:hAnsi="Symbol"/>
        </w:rPr>
      </w:pPr>
      <w:r>
        <w:rPr>
          <w:b/>
        </w:rPr>
        <w:t xml:space="preserve">Working with parents and carers </w:t>
      </w:r>
      <w:r>
        <w:t>(to ensure appropriate communications and actions are</w:t>
      </w:r>
      <w:r>
        <w:rPr>
          <w:spacing w:val="-66"/>
        </w:rPr>
        <w:t xml:space="preserve"> </w:t>
      </w:r>
      <w:r>
        <w:t>undertaken).</w:t>
      </w:r>
    </w:p>
    <w:p w14:paraId="648D4F4E" w14:textId="77777777" w:rsidR="006F58AE" w:rsidRDefault="006F58AE">
      <w:pPr>
        <w:pStyle w:val="BodyText"/>
        <w:spacing w:before="6"/>
        <w:rPr>
          <w:sz w:val="25"/>
        </w:rPr>
      </w:pPr>
    </w:p>
    <w:p w14:paraId="1C2849FD" w14:textId="77777777" w:rsidR="006F58AE" w:rsidRDefault="00BB587A">
      <w:pPr>
        <w:pStyle w:val="BodyText"/>
        <w:spacing w:line="276" w:lineRule="auto"/>
        <w:ind w:left="119" w:right="192"/>
      </w:pPr>
      <w:r>
        <w:t>This policy applies to all staff, volunteers, governors and visitors to the Academy. We recognise that child</w:t>
      </w:r>
      <w:r>
        <w:rPr>
          <w:spacing w:val="1"/>
        </w:rPr>
        <w:t xml:space="preserve"> </w:t>
      </w:r>
      <w:r>
        <w:t xml:space="preserve">protection is </w:t>
      </w:r>
      <w:r>
        <w:rPr>
          <w:b/>
        </w:rPr>
        <w:t xml:space="preserve">everyone’s </w:t>
      </w:r>
      <w:r>
        <w:t>responsibility. We ensure that all parents, carers and other working partners are</w:t>
      </w:r>
      <w:r>
        <w:rPr>
          <w:spacing w:val="-67"/>
        </w:rPr>
        <w:t xml:space="preserve"> </w:t>
      </w:r>
      <w:r>
        <w:t>aware of our Safeguarding / Child Protection Policy by highlighting it in our Academy prospectus (if</w:t>
      </w:r>
      <w:r>
        <w:rPr>
          <w:spacing w:val="1"/>
        </w:rPr>
        <w:t xml:space="preserve"> </w:t>
      </w:r>
      <w:r>
        <w:t>appropriate) and on our Academy website, displaying appropriate information in our reception / entrance</w:t>
      </w:r>
      <w:r>
        <w:rPr>
          <w:spacing w:val="1"/>
        </w:rPr>
        <w:t xml:space="preserve"> </w:t>
      </w:r>
      <w:r>
        <w:t>and by raising awareness at meetings</w:t>
      </w:r>
      <w:r>
        <w:rPr>
          <w:spacing w:val="-4"/>
        </w:rPr>
        <w:t xml:space="preserve"> </w:t>
      </w:r>
      <w:r>
        <w:t>with parents and</w:t>
      </w:r>
      <w:r>
        <w:rPr>
          <w:spacing w:val="-10"/>
        </w:rPr>
        <w:t xml:space="preserve"> </w:t>
      </w:r>
      <w:r>
        <w:t>carers.</w:t>
      </w:r>
    </w:p>
    <w:p w14:paraId="50AB42E7" w14:textId="77777777" w:rsidR="006F58AE" w:rsidRDefault="006F58AE">
      <w:pPr>
        <w:pStyle w:val="BodyText"/>
        <w:spacing w:before="2"/>
        <w:rPr>
          <w:sz w:val="25"/>
        </w:rPr>
      </w:pPr>
    </w:p>
    <w:p w14:paraId="55328982" w14:textId="77777777" w:rsidR="006F58AE" w:rsidRDefault="00BB587A">
      <w:pPr>
        <w:pStyle w:val="BodyText"/>
        <w:spacing w:before="1"/>
        <w:ind w:left="839"/>
      </w:pPr>
      <w:r>
        <w:rPr>
          <w:color w:val="008080"/>
        </w:rPr>
        <w:t>Extended</w:t>
      </w:r>
      <w:r>
        <w:rPr>
          <w:color w:val="008080"/>
          <w:spacing w:val="-5"/>
        </w:rPr>
        <w:t xml:space="preserve"> </w:t>
      </w:r>
      <w:r>
        <w:rPr>
          <w:color w:val="008080"/>
        </w:rPr>
        <w:t>Academy</w:t>
      </w:r>
      <w:r>
        <w:rPr>
          <w:color w:val="008080"/>
          <w:spacing w:val="-6"/>
        </w:rPr>
        <w:t xml:space="preserve"> </w:t>
      </w:r>
      <w:r>
        <w:rPr>
          <w:color w:val="008080"/>
        </w:rPr>
        <w:t>Activities</w:t>
      </w:r>
    </w:p>
    <w:p w14:paraId="0ED22828" w14:textId="77777777" w:rsidR="006F58AE" w:rsidRDefault="006F58AE">
      <w:pPr>
        <w:pStyle w:val="BodyText"/>
        <w:spacing w:before="6"/>
        <w:rPr>
          <w:sz w:val="25"/>
        </w:rPr>
      </w:pPr>
    </w:p>
    <w:p w14:paraId="2F5B3789" w14:textId="77777777" w:rsidR="006F58AE" w:rsidRDefault="00BB587A" w:rsidP="009D5065">
      <w:pPr>
        <w:pStyle w:val="BodyText"/>
        <w:ind w:left="119"/>
      </w:pPr>
      <w:r>
        <w:t>Where</w:t>
      </w:r>
      <w:r>
        <w:rPr>
          <w:spacing w:val="-5"/>
        </w:rPr>
        <w:t xml:space="preserve"> </w:t>
      </w:r>
      <w:r>
        <w:t>the</w:t>
      </w:r>
      <w:r>
        <w:rPr>
          <w:spacing w:val="-3"/>
        </w:rPr>
        <w:t xml:space="preserve"> </w:t>
      </w:r>
      <w:r>
        <w:t>Academy</w:t>
      </w:r>
      <w:r>
        <w:rPr>
          <w:spacing w:val="-1"/>
        </w:rPr>
        <w:t xml:space="preserve"> </w:t>
      </w:r>
      <w:r>
        <w:t>provides</w:t>
      </w:r>
      <w:r>
        <w:rPr>
          <w:spacing w:val="-2"/>
        </w:rPr>
        <w:t xml:space="preserve"> </w:t>
      </w:r>
      <w:r>
        <w:t>services</w:t>
      </w:r>
      <w:r>
        <w:rPr>
          <w:spacing w:val="-3"/>
        </w:rPr>
        <w:t xml:space="preserve"> </w:t>
      </w:r>
      <w:r>
        <w:t>or</w:t>
      </w:r>
      <w:r>
        <w:rPr>
          <w:spacing w:val="-4"/>
        </w:rPr>
        <w:t xml:space="preserve"> </w:t>
      </w:r>
      <w:r>
        <w:t>activities</w:t>
      </w:r>
      <w:r>
        <w:rPr>
          <w:spacing w:val="-2"/>
        </w:rPr>
        <w:t xml:space="preserve"> </w:t>
      </w:r>
      <w:r>
        <w:t>directly</w:t>
      </w:r>
      <w:r>
        <w:rPr>
          <w:spacing w:val="-2"/>
        </w:rPr>
        <w:t xml:space="preserve"> </w:t>
      </w:r>
      <w:r>
        <w:t>under</w:t>
      </w:r>
      <w:r>
        <w:rPr>
          <w:spacing w:val="-5"/>
        </w:rPr>
        <w:t xml:space="preserve"> </w:t>
      </w:r>
      <w:r>
        <w:t>the</w:t>
      </w:r>
      <w:r>
        <w:rPr>
          <w:spacing w:val="-4"/>
        </w:rPr>
        <w:t xml:space="preserve"> </w:t>
      </w:r>
      <w:r>
        <w:t>supervision</w:t>
      </w:r>
      <w:r>
        <w:rPr>
          <w:spacing w:val="-3"/>
        </w:rPr>
        <w:t xml:space="preserve"> </w:t>
      </w:r>
      <w:r>
        <w:t>or</w:t>
      </w:r>
      <w:r>
        <w:rPr>
          <w:spacing w:val="-4"/>
        </w:rPr>
        <w:t xml:space="preserve"> </w:t>
      </w:r>
      <w:r>
        <w:t>management</w:t>
      </w:r>
      <w:r>
        <w:rPr>
          <w:spacing w:val="-1"/>
        </w:rPr>
        <w:t xml:space="preserve"> </w:t>
      </w:r>
      <w:r>
        <w:t>of</w:t>
      </w:r>
    </w:p>
    <w:p w14:paraId="596E54AA" w14:textId="77777777" w:rsidR="006F58AE" w:rsidRDefault="00BB587A" w:rsidP="009D5065">
      <w:pPr>
        <w:pStyle w:val="BodyText"/>
        <w:spacing w:before="39" w:line="276" w:lineRule="auto"/>
        <w:ind w:left="119" w:right="210"/>
      </w:pPr>
      <w:r>
        <w:t>Academy staff, the Academy’s arrangements for safeguarding and child protection will apply. Where</w:t>
      </w:r>
      <w:r>
        <w:rPr>
          <w:spacing w:val="1"/>
        </w:rPr>
        <w:t xml:space="preserve"> </w:t>
      </w:r>
      <w:r>
        <w:t>services or activities are provided separately by another provider, the Academy seeks assurance in writing</w:t>
      </w:r>
      <w:r>
        <w:rPr>
          <w:spacing w:val="-67"/>
        </w:rPr>
        <w:t xml:space="preserve"> </w:t>
      </w:r>
      <w:r>
        <w:t>that the Body concerned has appropriate policies, procedures and training in place to safeguard and</w:t>
      </w:r>
      <w:r>
        <w:rPr>
          <w:spacing w:val="1"/>
        </w:rPr>
        <w:t xml:space="preserve"> </w:t>
      </w:r>
      <w:r>
        <w:t>protect children and that there are arrangements to liaise with the Academy on these matters where</w:t>
      </w:r>
      <w:r>
        <w:rPr>
          <w:spacing w:val="1"/>
        </w:rPr>
        <w:t xml:space="preserve"> </w:t>
      </w:r>
      <w:r>
        <w:t>appropriate.</w:t>
      </w:r>
    </w:p>
    <w:p w14:paraId="39262428" w14:textId="77777777" w:rsidR="006F58AE" w:rsidRDefault="006F58AE">
      <w:pPr>
        <w:pStyle w:val="BodyText"/>
        <w:spacing w:before="2"/>
        <w:rPr>
          <w:sz w:val="21"/>
        </w:rPr>
      </w:pPr>
    </w:p>
    <w:p w14:paraId="0745ED20" w14:textId="7FEBDEFC" w:rsidR="006F58AE" w:rsidRDefault="007D743E" w:rsidP="007D743E">
      <w:pPr>
        <w:pStyle w:val="Heading1"/>
        <w:tabs>
          <w:tab w:val="left" w:pos="715"/>
        </w:tabs>
        <w:ind w:left="142" w:firstLine="0"/>
      </w:pPr>
      <w:bookmarkStart w:id="9" w:name="_bookmark8"/>
      <w:bookmarkEnd w:id="9"/>
      <w:r>
        <w:rPr>
          <w:color w:val="008080"/>
        </w:rPr>
        <w:t>9.</w:t>
      </w:r>
      <w:r>
        <w:rPr>
          <w:color w:val="008080"/>
        </w:rPr>
        <w:tab/>
      </w:r>
      <w:r w:rsidR="00BB587A">
        <w:rPr>
          <w:color w:val="008080"/>
        </w:rPr>
        <w:t>Safeguarding</w:t>
      </w:r>
      <w:r w:rsidR="00BB587A">
        <w:rPr>
          <w:color w:val="008080"/>
          <w:spacing w:val="-9"/>
        </w:rPr>
        <w:t xml:space="preserve"> </w:t>
      </w:r>
      <w:r w:rsidR="00BB587A">
        <w:rPr>
          <w:color w:val="008080"/>
        </w:rPr>
        <w:t>Commitment</w:t>
      </w:r>
    </w:p>
    <w:p w14:paraId="27759512" w14:textId="77777777" w:rsidR="009D5065" w:rsidRDefault="009D5065" w:rsidP="009D5065">
      <w:pPr>
        <w:pStyle w:val="BodyText"/>
        <w:ind w:left="119"/>
      </w:pPr>
    </w:p>
    <w:p w14:paraId="20A688E4" w14:textId="77777777" w:rsidR="006F58AE" w:rsidRDefault="00BB587A" w:rsidP="009D5065">
      <w:pPr>
        <w:pStyle w:val="BodyText"/>
        <w:ind w:left="119"/>
      </w:pPr>
      <w:r>
        <w:t>The</w:t>
      </w:r>
      <w:r>
        <w:rPr>
          <w:spacing w:val="-3"/>
        </w:rPr>
        <w:t xml:space="preserve"> </w:t>
      </w:r>
      <w:r>
        <w:t>Trust</w:t>
      </w:r>
      <w:r>
        <w:rPr>
          <w:spacing w:val="-4"/>
        </w:rPr>
        <w:t xml:space="preserve"> </w:t>
      </w:r>
      <w:r>
        <w:t>adopts</w:t>
      </w:r>
      <w:r>
        <w:rPr>
          <w:spacing w:val="-1"/>
        </w:rPr>
        <w:t xml:space="preserve"> </w:t>
      </w:r>
      <w:r>
        <w:t>an</w:t>
      </w:r>
      <w:r>
        <w:rPr>
          <w:spacing w:val="-2"/>
        </w:rPr>
        <w:t xml:space="preserve"> </w:t>
      </w:r>
      <w:r>
        <w:t>open</w:t>
      </w:r>
      <w:r>
        <w:rPr>
          <w:spacing w:val="-4"/>
        </w:rPr>
        <w:t xml:space="preserve"> </w:t>
      </w:r>
      <w:r>
        <w:t>and</w:t>
      </w:r>
      <w:r>
        <w:rPr>
          <w:spacing w:val="-1"/>
        </w:rPr>
        <w:t xml:space="preserve"> </w:t>
      </w:r>
      <w:r>
        <w:t>accepting attitude</w:t>
      </w:r>
      <w:r>
        <w:rPr>
          <w:spacing w:val="-5"/>
        </w:rPr>
        <w:t xml:space="preserve"> </w:t>
      </w:r>
      <w:r>
        <w:t>towards</w:t>
      </w:r>
      <w:r>
        <w:rPr>
          <w:spacing w:val="-2"/>
        </w:rPr>
        <w:t xml:space="preserve"> </w:t>
      </w:r>
      <w:r>
        <w:t>children</w:t>
      </w:r>
      <w:r>
        <w:rPr>
          <w:spacing w:val="-2"/>
        </w:rPr>
        <w:t xml:space="preserve"> </w:t>
      </w:r>
      <w:r>
        <w:t>as</w:t>
      </w:r>
      <w:r>
        <w:rPr>
          <w:spacing w:val="-4"/>
        </w:rPr>
        <w:t xml:space="preserve"> </w:t>
      </w:r>
      <w:r>
        <w:t>part</w:t>
      </w:r>
      <w:r>
        <w:rPr>
          <w:spacing w:val="-4"/>
        </w:rPr>
        <w:t xml:space="preserve"> </w:t>
      </w:r>
      <w:r>
        <w:t>of</w:t>
      </w:r>
      <w:r>
        <w:rPr>
          <w:spacing w:val="-1"/>
        </w:rPr>
        <w:t xml:space="preserve"> </w:t>
      </w:r>
      <w:r>
        <w:t>its</w:t>
      </w:r>
      <w:r>
        <w:rPr>
          <w:spacing w:val="-1"/>
        </w:rPr>
        <w:t xml:space="preserve"> </w:t>
      </w:r>
      <w:r>
        <w:t>responsibility</w:t>
      </w:r>
      <w:r>
        <w:rPr>
          <w:spacing w:val="-1"/>
        </w:rPr>
        <w:t xml:space="preserve"> </w:t>
      </w:r>
      <w:r>
        <w:t>for</w:t>
      </w:r>
      <w:r>
        <w:rPr>
          <w:spacing w:val="-4"/>
        </w:rPr>
        <w:t xml:space="preserve"> </w:t>
      </w:r>
      <w:r>
        <w:t>pastoral</w:t>
      </w:r>
    </w:p>
    <w:p w14:paraId="027D337D" w14:textId="77777777" w:rsidR="006F58AE" w:rsidRDefault="00BB587A" w:rsidP="009D5065">
      <w:pPr>
        <w:pStyle w:val="BodyText"/>
        <w:ind w:left="119" w:right="112"/>
      </w:pPr>
      <w:r>
        <w:t>care. All staff encourage pupils and parents / carers to feel free to talk about any concerns and to see the</w:t>
      </w:r>
      <w:r>
        <w:rPr>
          <w:spacing w:val="1"/>
        </w:rPr>
        <w:t xml:space="preserve"> </w:t>
      </w:r>
      <w:r>
        <w:t>Academy as a safe place when there are difficulties. Pupils’ fears and concerns will be taken seriously, and</w:t>
      </w:r>
      <w:r>
        <w:rPr>
          <w:spacing w:val="-66"/>
        </w:rPr>
        <w:t xml:space="preserve"> </w:t>
      </w:r>
      <w:r>
        <w:t>all pupils are encouraged to seek help from members of staff. The staff are aware that children may not</w:t>
      </w:r>
      <w:r>
        <w:rPr>
          <w:spacing w:val="1"/>
        </w:rPr>
        <w:t xml:space="preserve"> </w:t>
      </w:r>
      <w:r>
        <w:t>feel ready or may not know how to tell someone they are being abused/neglected. They also might not be</w:t>
      </w:r>
      <w:r>
        <w:rPr>
          <w:spacing w:val="-66"/>
        </w:rPr>
        <w:t xml:space="preserve"> </w:t>
      </w:r>
      <w:r>
        <w:rPr>
          <w:spacing w:val="-1"/>
        </w:rPr>
        <w:t xml:space="preserve">able to identify their experiences </w:t>
      </w:r>
      <w:r>
        <w:t>are harmful. The Academy provides a variety of opportunities to help gain</w:t>
      </w:r>
      <w:r>
        <w:rPr>
          <w:spacing w:val="-66"/>
        </w:rPr>
        <w:t xml:space="preserve"> </w:t>
      </w:r>
      <w:r>
        <w:t>“pupil</w:t>
      </w:r>
      <w:r>
        <w:rPr>
          <w:spacing w:val="-3"/>
        </w:rPr>
        <w:t xml:space="preserve"> </w:t>
      </w:r>
      <w:r>
        <w:t>voice”</w:t>
      </w:r>
    </w:p>
    <w:p w14:paraId="5074C3F4" w14:textId="77777777" w:rsidR="001F12CA" w:rsidRDefault="001F12CA" w:rsidP="009D5065">
      <w:pPr>
        <w:pStyle w:val="BodyText"/>
        <w:spacing w:before="81" w:line="276" w:lineRule="auto"/>
        <w:ind w:left="119" w:right="112"/>
      </w:pPr>
    </w:p>
    <w:p w14:paraId="182CEAF3" w14:textId="057D69F5" w:rsidR="006F58AE" w:rsidRPr="001F12CA" w:rsidRDefault="00BB587A" w:rsidP="0011351D">
      <w:pPr>
        <w:pStyle w:val="BodyText"/>
        <w:ind w:left="142"/>
      </w:pPr>
      <w:r>
        <w:t>The Trust adopts an open and accepting attitude towards children as part of its responsibility for</w:t>
      </w:r>
      <w:r w:rsidR="001F12CA">
        <w:t xml:space="preserve"> </w:t>
      </w:r>
      <w:r>
        <w:t>pastoral care. All staff encourage pupils and parents / carers to feel free to talk about any</w:t>
      </w:r>
    </w:p>
    <w:p w14:paraId="0E3E2A06" w14:textId="77777777" w:rsidR="006F58AE" w:rsidRDefault="00BB587A" w:rsidP="0011351D">
      <w:pPr>
        <w:pStyle w:val="BodyText"/>
        <w:ind w:left="142"/>
      </w:pPr>
      <w:r w:rsidRPr="001F12CA">
        <w:t>concerns and to see the Academy as a safe place when there are difficulties. Pupils’ fears and</w:t>
      </w:r>
      <w:r w:rsidRPr="001F12CA">
        <w:rPr>
          <w:spacing w:val="1"/>
        </w:rPr>
        <w:t xml:space="preserve"> </w:t>
      </w:r>
      <w:r w:rsidRPr="001F12CA">
        <w:t>concerns will be taken seriously, and all pupils are encouraged to seek help from members of</w:t>
      </w:r>
      <w:r w:rsidRPr="001F12CA">
        <w:rPr>
          <w:spacing w:val="1"/>
        </w:rPr>
        <w:t xml:space="preserve"> </w:t>
      </w:r>
      <w:r w:rsidRPr="001F12CA">
        <w:t>staff.</w:t>
      </w:r>
      <w:r w:rsidRPr="001F12CA">
        <w:rPr>
          <w:spacing w:val="-4"/>
        </w:rPr>
        <w:t xml:space="preserve"> </w:t>
      </w:r>
      <w:r w:rsidRPr="001F12CA">
        <w:t>The</w:t>
      </w:r>
      <w:r w:rsidRPr="001F12CA">
        <w:rPr>
          <w:spacing w:val="-2"/>
        </w:rPr>
        <w:t xml:space="preserve"> </w:t>
      </w:r>
      <w:r w:rsidRPr="001F12CA">
        <w:t>staff are</w:t>
      </w:r>
      <w:r w:rsidRPr="001F12CA">
        <w:rPr>
          <w:spacing w:val="-2"/>
        </w:rPr>
        <w:t xml:space="preserve"> </w:t>
      </w:r>
      <w:r w:rsidRPr="001F12CA">
        <w:t>aware</w:t>
      </w:r>
      <w:r w:rsidRPr="001F12CA">
        <w:rPr>
          <w:spacing w:val="-2"/>
        </w:rPr>
        <w:t xml:space="preserve"> </w:t>
      </w:r>
      <w:r w:rsidRPr="001F12CA">
        <w:t>that</w:t>
      </w:r>
      <w:r w:rsidRPr="001F12CA">
        <w:rPr>
          <w:spacing w:val="-1"/>
        </w:rPr>
        <w:t xml:space="preserve"> </w:t>
      </w:r>
      <w:r w:rsidRPr="001F12CA">
        <w:t>children</w:t>
      </w:r>
      <w:r w:rsidRPr="001F12CA">
        <w:rPr>
          <w:spacing w:val="-2"/>
        </w:rPr>
        <w:t xml:space="preserve"> </w:t>
      </w:r>
      <w:r w:rsidRPr="001F12CA">
        <w:t>may not</w:t>
      </w:r>
      <w:r w:rsidRPr="001F12CA">
        <w:rPr>
          <w:spacing w:val="-3"/>
        </w:rPr>
        <w:t xml:space="preserve"> </w:t>
      </w:r>
      <w:r w:rsidRPr="001F12CA">
        <w:t>feel</w:t>
      </w:r>
      <w:r w:rsidRPr="001F12CA">
        <w:rPr>
          <w:spacing w:val="-2"/>
        </w:rPr>
        <w:t xml:space="preserve"> </w:t>
      </w:r>
      <w:r w:rsidRPr="001F12CA">
        <w:t>ready</w:t>
      </w:r>
      <w:r w:rsidRPr="001F12CA">
        <w:rPr>
          <w:spacing w:val="-3"/>
        </w:rPr>
        <w:t xml:space="preserve"> </w:t>
      </w:r>
      <w:r w:rsidRPr="001F12CA">
        <w:t>or</w:t>
      </w:r>
      <w:r w:rsidRPr="001F12CA">
        <w:rPr>
          <w:spacing w:val="-3"/>
        </w:rPr>
        <w:t xml:space="preserve"> </w:t>
      </w:r>
      <w:r w:rsidRPr="001F12CA">
        <w:t>may not</w:t>
      </w:r>
      <w:r w:rsidRPr="001F12CA">
        <w:rPr>
          <w:spacing w:val="-3"/>
        </w:rPr>
        <w:t xml:space="preserve"> </w:t>
      </w:r>
      <w:r w:rsidRPr="001F12CA">
        <w:t>know</w:t>
      </w:r>
      <w:r w:rsidRPr="001F12CA">
        <w:rPr>
          <w:spacing w:val="-3"/>
        </w:rPr>
        <w:t xml:space="preserve"> </w:t>
      </w:r>
      <w:r w:rsidRPr="001F12CA">
        <w:t>how</w:t>
      </w:r>
      <w:r w:rsidRPr="001F12CA">
        <w:rPr>
          <w:spacing w:val="-1"/>
        </w:rPr>
        <w:t xml:space="preserve"> </w:t>
      </w:r>
      <w:r w:rsidRPr="001F12CA">
        <w:t>to</w:t>
      </w:r>
      <w:r w:rsidRPr="001F12CA">
        <w:rPr>
          <w:spacing w:val="-1"/>
        </w:rPr>
        <w:t xml:space="preserve"> </w:t>
      </w:r>
      <w:r w:rsidRPr="001F12CA">
        <w:t>tell</w:t>
      </w:r>
      <w:r w:rsidRPr="001F12CA">
        <w:rPr>
          <w:spacing w:val="-2"/>
        </w:rPr>
        <w:t xml:space="preserve"> </w:t>
      </w:r>
      <w:r w:rsidRPr="001F12CA">
        <w:t>someone</w:t>
      </w:r>
      <w:r w:rsidRPr="001F12CA">
        <w:rPr>
          <w:spacing w:val="-72"/>
        </w:rPr>
        <w:t xml:space="preserve"> </w:t>
      </w:r>
      <w:r w:rsidRPr="001F12CA">
        <w:t>they are being abused/neglected. They also might not be able to identify their experiences are</w:t>
      </w:r>
      <w:r w:rsidRPr="001F12CA">
        <w:rPr>
          <w:spacing w:val="1"/>
        </w:rPr>
        <w:t xml:space="preserve"> </w:t>
      </w:r>
      <w:r w:rsidRPr="001F12CA">
        <w:t>harmful.</w:t>
      </w:r>
      <w:r w:rsidRPr="001F12CA">
        <w:rPr>
          <w:spacing w:val="-3"/>
        </w:rPr>
        <w:t xml:space="preserve"> </w:t>
      </w:r>
      <w:r w:rsidRPr="001F12CA">
        <w:t>The Academy</w:t>
      </w:r>
      <w:r w:rsidRPr="001F12CA">
        <w:rPr>
          <w:spacing w:val="2"/>
        </w:rPr>
        <w:t xml:space="preserve"> </w:t>
      </w:r>
      <w:r w:rsidRPr="001F12CA">
        <w:t>provides a</w:t>
      </w:r>
      <w:r w:rsidRPr="001F12CA">
        <w:rPr>
          <w:spacing w:val="-3"/>
        </w:rPr>
        <w:t xml:space="preserve"> </w:t>
      </w:r>
      <w:r w:rsidRPr="001F12CA">
        <w:t>variety</w:t>
      </w:r>
      <w:r w:rsidRPr="001F12CA">
        <w:rPr>
          <w:spacing w:val="1"/>
        </w:rPr>
        <w:t xml:space="preserve"> </w:t>
      </w:r>
      <w:r w:rsidRPr="001F12CA">
        <w:t>of</w:t>
      </w:r>
      <w:r w:rsidRPr="001F12CA">
        <w:rPr>
          <w:spacing w:val="-2"/>
        </w:rPr>
        <w:t xml:space="preserve"> </w:t>
      </w:r>
      <w:r w:rsidRPr="001F12CA">
        <w:t>opportunities to</w:t>
      </w:r>
      <w:r w:rsidRPr="001F12CA">
        <w:rPr>
          <w:spacing w:val="-1"/>
        </w:rPr>
        <w:t xml:space="preserve"> </w:t>
      </w:r>
      <w:r w:rsidRPr="001F12CA">
        <w:t>help</w:t>
      </w:r>
      <w:r w:rsidRPr="001F12CA">
        <w:rPr>
          <w:spacing w:val="-3"/>
        </w:rPr>
        <w:t xml:space="preserve"> </w:t>
      </w:r>
      <w:r w:rsidRPr="001F12CA">
        <w:t>gain</w:t>
      </w:r>
      <w:r w:rsidRPr="001F12CA">
        <w:rPr>
          <w:spacing w:val="-1"/>
        </w:rPr>
        <w:t xml:space="preserve"> </w:t>
      </w:r>
      <w:r w:rsidRPr="001F12CA">
        <w:t>“pupil</w:t>
      </w:r>
      <w:r w:rsidRPr="001F12CA">
        <w:rPr>
          <w:spacing w:val="-1"/>
        </w:rPr>
        <w:t xml:space="preserve"> </w:t>
      </w:r>
      <w:r w:rsidRPr="001F12CA">
        <w:t>voice”</w:t>
      </w:r>
    </w:p>
    <w:p w14:paraId="458CA61F" w14:textId="77777777" w:rsidR="006A5444" w:rsidRPr="001F12CA" w:rsidRDefault="006A5444">
      <w:pPr>
        <w:pStyle w:val="Heading3"/>
        <w:ind w:right="115"/>
        <w:rPr>
          <w:sz w:val="22"/>
          <w:szCs w:val="22"/>
        </w:rPr>
      </w:pPr>
    </w:p>
    <w:p w14:paraId="01DEE613" w14:textId="113AF75A" w:rsidR="006F58AE" w:rsidRDefault="00BB587A">
      <w:pPr>
        <w:pStyle w:val="Heading3"/>
        <w:spacing w:line="289" w:lineRule="exact"/>
        <w:rPr>
          <w:sz w:val="22"/>
          <w:szCs w:val="22"/>
        </w:rPr>
      </w:pPr>
      <w:r w:rsidRPr="001F12CA">
        <w:rPr>
          <w:sz w:val="22"/>
          <w:szCs w:val="22"/>
        </w:rPr>
        <w:t>Our</w:t>
      </w:r>
      <w:r w:rsidRPr="001F12CA">
        <w:rPr>
          <w:spacing w:val="-3"/>
          <w:sz w:val="22"/>
          <w:szCs w:val="22"/>
        </w:rPr>
        <w:t xml:space="preserve"> </w:t>
      </w:r>
      <w:r w:rsidRPr="001F12CA">
        <w:rPr>
          <w:sz w:val="22"/>
          <w:szCs w:val="22"/>
        </w:rPr>
        <w:t>Academy</w:t>
      </w:r>
      <w:r w:rsidRPr="001F12CA">
        <w:rPr>
          <w:spacing w:val="-1"/>
          <w:sz w:val="22"/>
          <w:szCs w:val="22"/>
        </w:rPr>
        <w:t xml:space="preserve"> </w:t>
      </w:r>
      <w:r w:rsidRPr="001F12CA">
        <w:rPr>
          <w:sz w:val="22"/>
          <w:szCs w:val="22"/>
        </w:rPr>
        <w:t>provides</w:t>
      </w:r>
      <w:r w:rsidRPr="001F12CA">
        <w:rPr>
          <w:spacing w:val="-1"/>
          <w:sz w:val="22"/>
          <w:szCs w:val="22"/>
        </w:rPr>
        <w:t xml:space="preserve"> </w:t>
      </w:r>
      <w:r w:rsidRPr="001F12CA">
        <w:rPr>
          <w:sz w:val="22"/>
          <w:szCs w:val="22"/>
        </w:rPr>
        <w:t>a</w:t>
      </w:r>
      <w:r w:rsidRPr="001F12CA">
        <w:rPr>
          <w:spacing w:val="-3"/>
          <w:sz w:val="22"/>
          <w:szCs w:val="22"/>
        </w:rPr>
        <w:t xml:space="preserve"> </w:t>
      </w:r>
      <w:r w:rsidRPr="001F12CA">
        <w:rPr>
          <w:sz w:val="22"/>
          <w:szCs w:val="22"/>
        </w:rPr>
        <w:t>variety of</w:t>
      </w:r>
      <w:r w:rsidRPr="001F12CA">
        <w:rPr>
          <w:spacing w:val="-2"/>
          <w:sz w:val="22"/>
          <w:szCs w:val="22"/>
        </w:rPr>
        <w:t xml:space="preserve"> </w:t>
      </w:r>
      <w:r w:rsidRPr="001F12CA">
        <w:rPr>
          <w:sz w:val="22"/>
          <w:szCs w:val="22"/>
        </w:rPr>
        <w:t>opportunities</w:t>
      </w:r>
      <w:r w:rsidRPr="001F12CA">
        <w:rPr>
          <w:spacing w:val="-2"/>
          <w:sz w:val="22"/>
          <w:szCs w:val="22"/>
        </w:rPr>
        <w:t xml:space="preserve"> </w:t>
      </w:r>
      <w:r w:rsidRPr="001F12CA">
        <w:rPr>
          <w:sz w:val="22"/>
          <w:szCs w:val="22"/>
        </w:rPr>
        <w:t>to</w:t>
      </w:r>
      <w:r w:rsidRPr="001F12CA">
        <w:rPr>
          <w:spacing w:val="-3"/>
          <w:sz w:val="22"/>
          <w:szCs w:val="22"/>
        </w:rPr>
        <w:t xml:space="preserve"> </w:t>
      </w:r>
      <w:r w:rsidRPr="001F12CA">
        <w:rPr>
          <w:sz w:val="22"/>
          <w:szCs w:val="22"/>
        </w:rPr>
        <w:t>help</w:t>
      </w:r>
      <w:r w:rsidRPr="001F12CA">
        <w:rPr>
          <w:spacing w:val="-3"/>
          <w:sz w:val="22"/>
          <w:szCs w:val="22"/>
        </w:rPr>
        <w:t xml:space="preserve"> </w:t>
      </w:r>
      <w:r w:rsidRPr="001F12CA">
        <w:rPr>
          <w:sz w:val="22"/>
          <w:szCs w:val="22"/>
        </w:rPr>
        <w:t>gain</w:t>
      </w:r>
      <w:r w:rsidRPr="001F12CA">
        <w:rPr>
          <w:spacing w:val="-1"/>
          <w:sz w:val="22"/>
          <w:szCs w:val="22"/>
        </w:rPr>
        <w:t xml:space="preserve"> </w:t>
      </w:r>
      <w:r w:rsidRPr="001F12CA">
        <w:rPr>
          <w:sz w:val="22"/>
          <w:szCs w:val="22"/>
        </w:rPr>
        <w:t>‘pupil</w:t>
      </w:r>
      <w:r w:rsidRPr="001F12CA">
        <w:rPr>
          <w:spacing w:val="-2"/>
          <w:sz w:val="22"/>
          <w:szCs w:val="22"/>
        </w:rPr>
        <w:t xml:space="preserve"> </w:t>
      </w:r>
      <w:r w:rsidRPr="001F12CA">
        <w:rPr>
          <w:sz w:val="22"/>
          <w:szCs w:val="22"/>
        </w:rPr>
        <w:t>voice’</w:t>
      </w:r>
      <w:r w:rsidRPr="001F12CA">
        <w:rPr>
          <w:spacing w:val="-2"/>
          <w:sz w:val="22"/>
          <w:szCs w:val="22"/>
        </w:rPr>
        <w:t xml:space="preserve"> </w:t>
      </w:r>
      <w:r w:rsidRPr="00DE7A92">
        <w:rPr>
          <w:sz w:val="22"/>
          <w:szCs w:val="22"/>
        </w:rPr>
        <w:t>such</w:t>
      </w:r>
      <w:r w:rsidRPr="00DE7A92">
        <w:rPr>
          <w:spacing w:val="-2"/>
          <w:sz w:val="22"/>
          <w:szCs w:val="22"/>
        </w:rPr>
        <w:t xml:space="preserve"> </w:t>
      </w:r>
      <w:r w:rsidRPr="00DE7A92">
        <w:rPr>
          <w:sz w:val="22"/>
          <w:szCs w:val="22"/>
        </w:rPr>
        <w:t>as</w:t>
      </w:r>
      <w:r w:rsidR="00470820" w:rsidRPr="00DE7A92">
        <w:rPr>
          <w:sz w:val="22"/>
          <w:szCs w:val="22"/>
        </w:rPr>
        <w:t>:</w:t>
      </w:r>
      <w:r w:rsidR="00470820">
        <w:rPr>
          <w:sz w:val="22"/>
          <w:szCs w:val="22"/>
        </w:rPr>
        <w:t xml:space="preserve"> </w:t>
      </w:r>
    </w:p>
    <w:p w14:paraId="541CFD4F" w14:textId="7AAA591A" w:rsidR="006A5444" w:rsidRDefault="00C455AF">
      <w:pPr>
        <w:pStyle w:val="Heading3"/>
        <w:spacing w:line="289" w:lineRule="exact"/>
        <w:rPr>
          <w:sz w:val="22"/>
          <w:szCs w:val="22"/>
        </w:rPr>
      </w:pPr>
      <w:r>
        <w:rPr>
          <w:sz w:val="22"/>
          <w:szCs w:val="22"/>
        </w:rPr>
        <w:t>Student council</w:t>
      </w:r>
    </w:p>
    <w:p w14:paraId="6D627C8C" w14:textId="1F1D0414" w:rsidR="00C455AF" w:rsidRDefault="00C455AF">
      <w:pPr>
        <w:pStyle w:val="Heading3"/>
        <w:spacing w:line="289" w:lineRule="exact"/>
        <w:rPr>
          <w:sz w:val="22"/>
          <w:szCs w:val="22"/>
        </w:rPr>
      </w:pPr>
      <w:r>
        <w:rPr>
          <w:sz w:val="22"/>
          <w:szCs w:val="22"/>
        </w:rPr>
        <w:t>Pupil voice interviews</w:t>
      </w:r>
    </w:p>
    <w:p w14:paraId="7D36E3A3" w14:textId="234FC083" w:rsidR="00C455AF" w:rsidRDefault="00C455AF">
      <w:pPr>
        <w:pStyle w:val="Heading3"/>
        <w:spacing w:line="289" w:lineRule="exact"/>
        <w:rPr>
          <w:sz w:val="22"/>
          <w:szCs w:val="22"/>
        </w:rPr>
      </w:pPr>
      <w:r>
        <w:rPr>
          <w:sz w:val="22"/>
          <w:szCs w:val="22"/>
        </w:rPr>
        <w:t>Pupil voice questionnaires</w:t>
      </w:r>
    </w:p>
    <w:p w14:paraId="1E57C6E8" w14:textId="76731923" w:rsidR="00C455AF" w:rsidRDefault="00C455AF">
      <w:pPr>
        <w:pStyle w:val="Heading3"/>
        <w:spacing w:line="289" w:lineRule="exact"/>
        <w:rPr>
          <w:sz w:val="22"/>
          <w:szCs w:val="22"/>
        </w:rPr>
      </w:pPr>
      <w:r>
        <w:rPr>
          <w:sz w:val="22"/>
          <w:szCs w:val="22"/>
        </w:rPr>
        <w:t>PHSE discussions</w:t>
      </w:r>
    </w:p>
    <w:p w14:paraId="47314C2F" w14:textId="16539427" w:rsidR="00C455AF" w:rsidRPr="001F12CA" w:rsidRDefault="00C455AF">
      <w:pPr>
        <w:pStyle w:val="Heading3"/>
        <w:spacing w:line="289" w:lineRule="exact"/>
        <w:rPr>
          <w:sz w:val="22"/>
          <w:szCs w:val="22"/>
        </w:rPr>
      </w:pPr>
      <w:r>
        <w:rPr>
          <w:sz w:val="22"/>
          <w:szCs w:val="22"/>
        </w:rPr>
        <w:t>Trusted adult check ins/conversations</w:t>
      </w:r>
    </w:p>
    <w:p w14:paraId="376634C8" w14:textId="77777777" w:rsidR="006F58AE" w:rsidRDefault="006F58AE">
      <w:pPr>
        <w:pStyle w:val="BodyText"/>
        <w:spacing w:before="1"/>
        <w:rPr>
          <w:sz w:val="24"/>
        </w:rPr>
      </w:pPr>
    </w:p>
    <w:p w14:paraId="6703AB41" w14:textId="1BC4DA1E" w:rsidR="006F58AE" w:rsidRPr="001F12CA" w:rsidRDefault="00BB587A">
      <w:pPr>
        <w:pStyle w:val="Heading3"/>
        <w:spacing w:before="1"/>
        <w:ind w:right="132"/>
        <w:rPr>
          <w:sz w:val="22"/>
          <w:szCs w:val="22"/>
        </w:rPr>
      </w:pPr>
      <w:r w:rsidRPr="463D8C68">
        <w:rPr>
          <w:sz w:val="22"/>
          <w:szCs w:val="22"/>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2CDCB36" w14:textId="77777777" w:rsidR="006F58AE" w:rsidRPr="001F12CA" w:rsidRDefault="006F58AE">
      <w:pPr>
        <w:pStyle w:val="BodyText"/>
        <w:spacing w:before="11"/>
      </w:pPr>
    </w:p>
    <w:p w14:paraId="7BF98DFC" w14:textId="77777777" w:rsidR="006F58AE" w:rsidRPr="001F12CA" w:rsidRDefault="00BB587A">
      <w:pPr>
        <w:pStyle w:val="Heading3"/>
        <w:rPr>
          <w:sz w:val="22"/>
          <w:szCs w:val="22"/>
        </w:rPr>
      </w:pPr>
      <w:r w:rsidRPr="001F12CA">
        <w:rPr>
          <w:sz w:val="22"/>
          <w:szCs w:val="22"/>
        </w:rPr>
        <w:t>We</w:t>
      </w:r>
      <w:r w:rsidRPr="001F12CA">
        <w:rPr>
          <w:spacing w:val="-2"/>
          <w:sz w:val="22"/>
          <w:szCs w:val="22"/>
        </w:rPr>
        <w:t xml:space="preserve"> </w:t>
      </w:r>
      <w:r w:rsidRPr="001F12CA">
        <w:rPr>
          <w:sz w:val="22"/>
          <w:szCs w:val="22"/>
        </w:rPr>
        <w:t>give</w:t>
      </w:r>
      <w:r w:rsidRPr="001F12CA">
        <w:rPr>
          <w:spacing w:val="-2"/>
          <w:sz w:val="22"/>
          <w:szCs w:val="22"/>
        </w:rPr>
        <w:t xml:space="preserve"> </w:t>
      </w:r>
      <w:r w:rsidRPr="001F12CA">
        <w:rPr>
          <w:sz w:val="22"/>
          <w:szCs w:val="22"/>
        </w:rPr>
        <w:t>special</w:t>
      </w:r>
      <w:r w:rsidRPr="001F12CA">
        <w:rPr>
          <w:spacing w:val="-2"/>
          <w:sz w:val="22"/>
          <w:szCs w:val="22"/>
        </w:rPr>
        <w:t xml:space="preserve"> </w:t>
      </w:r>
      <w:r w:rsidRPr="001F12CA">
        <w:rPr>
          <w:sz w:val="22"/>
          <w:szCs w:val="22"/>
        </w:rPr>
        <w:t>consideration</w:t>
      </w:r>
      <w:r w:rsidRPr="001F12CA">
        <w:rPr>
          <w:spacing w:val="-2"/>
          <w:sz w:val="22"/>
          <w:szCs w:val="22"/>
        </w:rPr>
        <w:t xml:space="preserve"> </w:t>
      </w:r>
      <w:r w:rsidRPr="001F12CA">
        <w:rPr>
          <w:sz w:val="22"/>
          <w:szCs w:val="22"/>
        </w:rPr>
        <w:t>to</w:t>
      </w:r>
      <w:r w:rsidRPr="001F12CA">
        <w:rPr>
          <w:spacing w:val="-4"/>
          <w:sz w:val="22"/>
          <w:szCs w:val="22"/>
        </w:rPr>
        <w:t xml:space="preserve"> </w:t>
      </w:r>
      <w:r w:rsidRPr="001F12CA">
        <w:rPr>
          <w:sz w:val="22"/>
          <w:szCs w:val="22"/>
        </w:rPr>
        <w:t>children</w:t>
      </w:r>
      <w:r w:rsidRPr="001F12CA">
        <w:rPr>
          <w:spacing w:val="-2"/>
          <w:sz w:val="22"/>
          <w:szCs w:val="22"/>
        </w:rPr>
        <w:t xml:space="preserve"> </w:t>
      </w:r>
      <w:r w:rsidRPr="001F12CA">
        <w:rPr>
          <w:sz w:val="22"/>
          <w:szCs w:val="22"/>
        </w:rPr>
        <w:t>who:</w:t>
      </w:r>
    </w:p>
    <w:p w14:paraId="2FC905AB" w14:textId="77777777" w:rsidR="006F58AE" w:rsidRDefault="00BB587A" w:rsidP="001D7479">
      <w:pPr>
        <w:pStyle w:val="Heading3"/>
        <w:numPr>
          <w:ilvl w:val="0"/>
          <w:numId w:val="18"/>
        </w:numPr>
        <w:spacing w:before="1"/>
        <w:ind w:left="851" w:hanging="425"/>
        <w:rPr>
          <w:sz w:val="22"/>
          <w:szCs w:val="22"/>
        </w:rPr>
      </w:pPr>
      <w:r w:rsidRPr="001F12CA">
        <w:rPr>
          <w:sz w:val="22"/>
          <w:szCs w:val="22"/>
        </w:rPr>
        <w:t>Have</w:t>
      </w:r>
      <w:r w:rsidRPr="001F12CA">
        <w:rPr>
          <w:spacing w:val="-3"/>
          <w:sz w:val="22"/>
          <w:szCs w:val="22"/>
        </w:rPr>
        <w:t xml:space="preserve"> </w:t>
      </w:r>
      <w:r w:rsidRPr="001F12CA">
        <w:rPr>
          <w:sz w:val="22"/>
          <w:szCs w:val="22"/>
        </w:rPr>
        <w:t>special</w:t>
      </w:r>
      <w:r w:rsidRPr="001F12CA">
        <w:rPr>
          <w:spacing w:val="-3"/>
          <w:sz w:val="22"/>
          <w:szCs w:val="22"/>
        </w:rPr>
        <w:t xml:space="preserve"> </w:t>
      </w:r>
      <w:r w:rsidRPr="001F12CA">
        <w:rPr>
          <w:sz w:val="22"/>
          <w:szCs w:val="22"/>
        </w:rPr>
        <w:t>educational</w:t>
      </w:r>
      <w:r w:rsidRPr="001F12CA">
        <w:rPr>
          <w:spacing w:val="-3"/>
          <w:sz w:val="22"/>
          <w:szCs w:val="22"/>
        </w:rPr>
        <w:t xml:space="preserve"> </w:t>
      </w:r>
      <w:r w:rsidRPr="001F12CA">
        <w:rPr>
          <w:sz w:val="22"/>
          <w:szCs w:val="22"/>
        </w:rPr>
        <w:t>needs</w:t>
      </w:r>
      <w:r w:rsidRPr="001F12CA">
        <w:rPr>
          <w:spacing w:val="-3"/>
          <w:sz w:val="22"/>
          <w:szCs w:val="22"/>
        </w:rPr>
        <w:t xml:space="preserve"> </w:t>
      </w:r>
      <w:r w:rsidRPr="001F12CA">
        <w:rPr>
          <w:sz w:val="22"/>
          <w:szCs w:val="22"/>
        </w:rPr>
        <w:t>(SEN)</w:t>
      </w:r>
      <w:r w:rsidRPr="001F12CA">
        <w:rPr>
          <w:spacing w:val="-4"/>
          <w:sz w:val="22"/>
          <w:szCs w:val="22"/>
        </w:rPr>
        <w:t xml:space="preserve"> </w:t>
      </w:r>
      <w:r w:rsidRPr="001F12CA">
        <w:rPr>
          <w:sz w:val="22"/>
          <w:szCs w:val="22"/>
        </w:rPr>
        <w:t>or</w:t>
      </w:r>
      <w:r w:rsidRPr="001F12CA">
        <w:rPr>
          <w:spacing w:val="-4"/>
          <w:sz w:val="22"/>
          <w:szCs w:val="22"/>
        </w:rPr>
        <w:t xml:space="preserve"> </w:t>
      </w:r>
      <w:r w:rsidRPr="001F12CA">
        <w:rPr>
          <w:sz w:val="22"/>
          <w:szCs w:val="22"/>
        </w:rPr>
        <w:t>disabilities</w:t>
      </w:r>
    </w:p>
    <w:p w14:paraId="4DEB342E" w14:textId="77777777" w:rsidR="006F58AE" w:rsidRDefault="00BB587A" w:rsidP="001D7479">
      <w:pPr>
        <w:pStyle w:val="Heading3"/>
        <w:numPr>
          <w:ilvl w:val="0"/>
          <w:numId w:val="18"/>
        </w:numPr>
        <w:spacing w:before="1"/>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young</w:t>
      </w:r>
      <w:r w:rsidRPr="001D7479">
        <w:rPr>
          <w:spacing w:val="-5"/>
          <w:sz w:val="22"/>
          <w:szCs w:val="22"/>
        </w:rPr>
        <w:t xml:space="preserve"> </w:t>
      </w:r>
      <w:r w:rsidRPr="001D7479">
        <w:rPr>
          <w:sz w:val="22"/>
          <w:szCs w:val="22"/>
        </w:rPr>
        <w:t>carers</w:t>
      </w:r>
    </w:p>
    <w:p w14:paraId="533DB85A" w14:textId="3CEF0790" w:rsidR="006F58AE" w:rsidRDefault="00BB587A" w:rsidP="001D7479">
      <w:pPr>
        <w:pStyle w:val="Heading3"/>
        <w:numPr>
          <w:ilvl w:val="0"/>
          <w:numId w:val="18"/>
        </w:numPr>
        <w:spacing w:before="1"/>
        <w:ind w:left="851" w:hanging="425"/>
        <w:rPr>
          <w:sz w:val="22"/>
          <w:szCs w:val="22"/>
        </w:rPr>
      </w:pPr>
      <w:r w:rsidRPr="463D8C68">
        <w:rPr>
          <w:sz w:val="22"/>
          <w:szCs w:val="22"/>
        </w:rPr>
        <w:t>May experience discrimination due to their race, ethnicity, religion, gender identification or</w:t>
      </w:r>
      <w:r w:rsidR="001D7479" w:rsidRPr="463D8C68">
        <w:rPr>
          <w:sz w:val="22"/>
          <w:szCs w:val="22"/>
        </w:rPr>
        <w:t xml:space="preserve"> </w:t>
      </w:r>
      <w:r w:rsidRPr="463D8C68">
        <w:rPr>
          <w:sz w:val="22"/>
          <w:szCs w:val="22"/>
        </w:rPr>
        <w:t>sexuality (LGBTQ</w:t>
      </w:r>
      <w:r w:rsidR="001F12CA" w:rsidRPr="463D8C68">
        <w:rPr>
          <w:sz w:val="22"/>
          <w:szCs w:val="22"/>
        </w:rPr>
        <w:t>IA+</w:t>
      </w:r>
      <w:r w:rsidRPr="463D8C68">
        <w:rPr>
          <w:sz w:val="22"/>
          <w:szCs w:val="22"/>
        </w:rPr>
        <w:t>)</w:t>
      </w:r>
    </w:p>
    <w:p w14:paraId="26AAE27D" w14:textId="77777777" w:rsidR="001D7479" w:rsidRDefault="00A56A56" w:rsidP="001D7479">
      <w:pPr>
        <w:pStyle w:val="Heading3"/>
        <w:numPr>
          <w:ilvl w:val="0"/>
          <w:numId w:val="18"/>
        </w:numPr>
        <w:spacing w:before="1"/>
        <w:ind w:left="851" w:hanging="425"/>
        <w:rPr>
          <w:sz w:val="22"/>
          <w:szCs w:val="22"/>
        </w:rPr>
      </w:pPr>
      <w:r w:rsidRPr="001D7479">
        <w:rPr>
          <w:sz w:val="22"/>
          <w:szCs w:val="22"/>
        </w:rPr>
        <w:t>Are gender questioning</w:t>
      </w:r>
    </w:p>
    <w:p w14:paraId="611B85DF" w14:textId="4E907954" w:rsidR="00EB7883" w:rsidRDefault="00A56A56" w:rsidP="001D7479">
      <w:pPr>
        <w:pStyle w:val="Heading3"/>
        <w:numPr>
          <w:ilvl w:val="0"/>
          <w:numId w:val="18"/>
        </w:numPr>
        <w:spacing w:before="1"/>
        <w:ind w:left="851" w:hanging="425"/>
        <w:rPr>
          <w:sz w:val="22"/>
          <w:szCs w:val="22"/>
        </w:rPr>
      </w:pPr>
      <w:r w:rsidRPr="001D7479">
        <w:rPr>
          <w:sz w:val="22"/>
          <w:szCs w:val="22"/>
        </w:rPr>
        <w:t xml:space="preserve"> </w:t>
      </w:r>
      <w:r w:rsidR="00EB7883" w:rsidRPr="001D7479">
        <w:rPr>
          <w:sz w:val="22"/>
          <w:szCs w:val="22"/>
        </w:rPr>
        <w:t xml:space="preserve">Exploitation </w:t>
      </w:r>
    </w:p>
    <w:p w14:paraId="01D64744" w14:textId="77777777" w:rsidR="006F58AE" w:rsidRDefault="00BB587A" w:rsidP="001D7479">
      <w:pPr>
        <w:pStyle w:val="Heading3"/>
        <w:numPr>
          <w:ilvl w:val="0"/>
          <w:numId w:val="18"/>
        </w:numPr>
        <w:spacing w:before="1"/>
        <w:ind w:left="851" w:hanging="425"/>
        <w:rPr>
          <w:sz w:val="22"/>
          <w:szCs w:val="22"/>
        </w:rPr>
      </w:pPr>
      <w:r w:rsidRPr="001D7479">
        <w:rPr>
          <w:sz w:val="22"/>
          <w:szCs w:val="22"/>
        </w:rPr>
        <w:t>Have</w:t>
      </w:r>
      <w:r w:rsidRPr="001D7479">
        <w:rPr>
          <w:spacing w:val="-2"/>
          <w:sz w:val="22"/>
          <w:szCs w:val="22"/>
        </w:rPr>
        <w:t xml:space="preserve"> </w:t>
      </w:r>
      <w:r w:rsidRPr="001D7479">
        <w:rPr>
          <w:sz w:val="22"/>
          <w:szCs w:val="22"/>
        </w:rPr>
        <w:t>English</w:t>
      </w:r>
      <w:r w:rsidRPr="001D7479">
        <w:rPr>
          <w:spacing w:val="-2"/>
          <w:sz w:val="22"/>
          <w:szCs w:val="22"/>
        </w:rPr>
        <w:t xml:space="preserve"> </w:t>
      </w:r>
      <w:r w:rsidRPr="001D7479">
        <w:rPr>
          <w:sz w:val="22"/>
          <w:szCs w:val="22"/>
        </w:rPr>
        <w:t>as</w:t>
      </w:r>
      <w:r w:rsidRPr="001D7479">
        <w:rPr>
          <w:spacing w:val="-2"/>
          <w:sz w:val="22"/>
          <w:szCs w:val="22"/>
        </w:rPr>
        <w:t xml:space="preserve"> </w:t>
      </w:r>
      <w:r w:rsidRPr="001D7479">
        <w:rPr>
          <w:sz w:val="22"/>
          <w:szCs w:val="22"/>
        </w:rPr>
        <w:t>an</w:t>
      </w:r>
      <w:r w:rsidRPr="001D7479">
        <w:rPr>
          <w:spacing w:val="-3"/>
          <w:sz w:val="22"/>
          <w:szCs w:val="22"/>
        </w:rPr>
        <w:t xml:space="preserve"> </w:t>
      </w:r>
      <w:r w:rsidRPr="001D7479">
        <w:rPr>
          <w:sz w:val="22"/>
          <w:szCs w:val="22"/>
        </w:rPr>
        <w:t>additional</w:t>
      </w:r>
      <w:r w:rsidRPr="001D7479">
        <w:rPr>
          <w:spacing w:val="-2"/>
          <w:sz w:val="22"/>
          <w:szCs w:val="22"/>
        </w:rPr>
        <w:t xml:space="preserve"> </w:t>
      </w:r>
      <w:r w:rsidRPr="001D7479">
        <w:rPr>
          <w:sz w:val="22"/>
          <w:szCs w:val="22"/>
        </w:rPr>
        <w:t>language</w:t>
      </w:r>
    </w:p>
    <w:p w14:paraId="1478A4C4" w14:textId="66AC6BB6" w:rsidR="006F58AE" w:rsidRPr="001D7479" w:rsidRDefault="00BB587A" w:rsidP="001D7479">
      <w:pPr>
        <w:pStyle w:val="Heading3"/>
        <w:numPr>
          <w:ilvl w:val="0"/>
          <w:numId w:val="18"/>
        </w:numPr>
        <w:spacing w:before="1"/>
        <w:ind w:left="851" w:hanging="425"/>
        <w:rPr>
          <w:sz w:val="22"/>
          <w:szCs w:val="22"/>
        </w:rPr>
      </w:pPr>
      <w:r w:rsidRPr="001D7479">
        <w:rPr>
          <w:sz w:val="22"/>
          <w:szCs w:val="22"/>
        </w:rPr>
        <w:t>Are</w:t>
      </w:r>
      <w:r w:rsidRPr="001D7479">
        <w:rPr>
          <w:spacing w:val="-2"/>
          <w:sz w:val="22"/>
          <w:szCs w:val="22"/>
        </w:rPr>
        <w:t xml:space="preserve"> </w:t>
      </w:r>
      <w:r w:rsidRPr="001D7479">
        <w:rPr>
          <w:sz w:val="22"/>
          <w:szCs w:val="22"/>
        </w:rPr>
        <w:t>known</w:t>
      </w:r>
      <w:r w:rsidRPr="001D7479">
        <w:rPr>
          <w:spacing w:val="-2"/>
          <w:sz w:val="22"/>
          <w:szCs w:val="22"/>
        </w:rPr>
        <w:t xml:space="preserve"> </w:t>
      </w:r>
      <w:r w:rsidRPr="001D7479">
        <w:rPr>
          <w:sz w:val="22"/>
          <w:szCs w:val="22"/>
        </w:rPr>
        <w:t>to</w:t>
      </w:r>
      <w:r w:rsidRPr="001D7479">
        <w:rPr>
          <w:spacing w:val="-4"/>
          <w:sz w:val="22"/>
          <w:szCs w:val="22"/>
        </w:rPr>
        <w:t xml:space="preserve"> </w:t>
      </w:r>
      <w:r w:rsidRPr="001D7479">
        <w:rPr>
          <w:sz w:val="22"/>
          <w:szCs w:val="22"/>
        </w:rPr>
        <w:t>be</w:t>
      </w:r>
      <w:r w:rsidRPr="001D7479">
        <w:rPr>
          <w:spacing w:val="-1"/>
          <w:sz w:val="22"/>
          <w:szCs w:val="22"/>
        </w:rPr>
        <w:t xml:space="preserve"> </w:t>
      </w:r>
      <w:r w:rsidRPr="001D7479">
        <w:rPr>
          <w:sz w:val="22"/>
          <w:szCs w:val="22"/>
        </w:rPr>
        <w:t>living</w:t>
      </w:r>
      <w:r w:rsidRPr="001D7479">
        <w:rPr>
          <w:spacing w:val="-1"/>
          <w:sz w:val="22"/>
          <w:szCs w:val="22"/>
        </w:rPr>
        <w:t xml:space="preserve"> </w:t>
      </w:r>
      <w:r w:rsidRPr="001D7479">
        <w:rPr>
          <w:sz w:val="22"/>
          <w:szCs w:val="22"/>
        </w:rPr>
        <w:t>in</w:t>
      </w:r>
      <w:r w:rsidRPr="001D7479">
        <w:rPr>
          <w:spacing w:val="-2"/>
          <w:sz w:val="22"/>
          <w:szCs w:val="22"/>
        </w:rPr>
        <w:t xml:space="preserve"> </w:t>
      </w:r>
      <w:r w:rsidRPr="001D7479">
        <w:rPr>
          <w:sz w:val="22"/>
          <w:szCs w:val="22"/>
        </w:rPr>
        <w:t>difficult</w:t>
      </w:r>
      <w:r w:rsidRPr="001D7479">
        <w:rPr>
          <w:spacing w:val="-4"/>
          <w:sz w:val="22"/>
          <w:szCs w:val="22"/>
        </w:rPr>
        <w:t xml:space="preserve"> </w:t>
      </w:r>
      <w:r w:rsidRPr="001D7479">
        <w:rPr>
          <w:sz w:val="22"/>
          <w:szCs w:val="22"/>
        </w:rPr>
        <w:t>situations</w:t>
      </w:r>
      <w:r w:rsidRPr="001D7479">
        <w:rPr>
          <w:spacing w:val="-2"/>
          <w:sz w:val="22"/>
          <w:szCs w:val="22"/>
        </w:rPr>
        <w:t xml:space="preserve"> </w:t>
      </w:r>
      <w:r w:rsidRPr="001D7479">
        <w:rPr>
          <w:sz w:val="22"/>
          <w:szCs w:val="22"/>
        </w:rPr>
        <w:t>–</w:t>
      </w:r>
      <w:r w:rsidRPr="001D7479">
        <w:rPr>
          <w:spacing w:val="-2"/>
          <w:sz w:val="22"/>
          <w:szCs w:val="22"/>
        </w:rPr>
        <w:t xml:space="preserve"> </w:t>
      </w:r>
      <w:r w:rsidRPr="001D7479">
        <w:rPr>
          <w:sz w:val="22"/>
          <w:szCs w:val="22"/>
        </w:rPr>
        <w:t>for</w:t>
      </w:r>
      <w:r w:rsidRPr="001D7479">
        <w:rPr>
          <w:spacing w:val="-4"/>
          <w:sz w:val="22"/>
          <w:szCs w:val="22"/>
        </w:rPr>
        <w:t xml:space="preserve"> </w:t>
      </w:r>
      <w:r w:rsidRPr="001D7479">
        <w:rPr>
          <w:sz w:val="22"/>
          <w:szCs w:val="22"/>
        </w:rPr>
        <w:t>example,</w:t>
      </w:r>
      <w:r w:rsidRPr="001D7479">
        <w:rPr>
          <w:spacing w:val="-2"/>
          <w:sz w:val="22"/>
          <w:szCs w:val="22"/>
        </w:rPr>
        <w:t xml:space="preserve"> </w:t>
      </w:r>
      <w:r w:rsidRPr="001D7479">
        <w:rPr>
          <w:sz w:val="22"/>
          <w:szCs w:val="22"/>
        </w:rPr>
        <w:t>temporary</w:t>
      </w:r>
      <w:r w:rsidRPr="001D7479">
        <w:rPr>
          <w:spacing w:val="-2"/>
          <w:sz w:val="22"/>
          <w:szCs w:val="22"/>
        </w:rPr>
        <w:t xml:space="preserve"> </w:t>
      </w:r>
      <w:r w:rsidRPr="001D7479">
        <w:rPr>
          <w:sz w:val="22"/>
          <w:szCs w:val="22"/>
        </w:rPr>
        <w:t>accommodation</w:t>
      </w:r>
      <w:r w:rsidRPr="001D7479">
        <w:rPr>
          <w:spacing w:val="-2"/>
          <w:sz w:val="22"/>
          <w:szCs w:val="22"/>
        </w:rPr>
        <w:t xml:space="preserve"> </w:t>
      </w:r>
      <w:r w:rsidRPr="001D7479">
        <w:rPr>
          <w:sz w:val="22"/>
          <w:szCs w:val="22"/>
        </w:rPr>
        <w:t>or</w:t>
      </w:r>
      <w:r w:rsidRPr="001D7479">
        <w:rPr>
          <w:spacing w:val="-72"/>
          <w:sz w:val="22"/>
          <w:szCs w:val="22"/>
        </w:rPr>
        <w:t xml:space="preserve"> </w:t>
      </w:r>
      <w:r w:rsidR="001D7479">
        <w:rPr>
          <w:sz w:val="22"/>
          <w:szCs w:val="22"/>
        </w:rPr>
        <w:t>w</w:t>
      </w:r>
      <w:r w:rsidRPr="001D7479">
        <w:rPr>
          <w:sz w:val="22"/>
          <w:szCs w:val="22"/>
        </w:rPr>
        <w:t>here</w:t>
      </w:r>
      <w:r w:rsidRPr="001D7479">
        <w:rPr>
          <w:spacing w:val="-1"/>
          <w:sz w:val="22"/>
          <w:szCs w:val="22"/>
        </w:rPr>
        <w:t xml:space="preserve"> </w:t>
      </w:r>
      <w:r w:rsidRPr="001D7479">
        <w:rPr>
          <w:sz w:val="22"/>
          <w:szCs w:val="22"/>
        </w:rPr>
        <w:t>there</w:t>
      </w:r>
      <w:r w:rsidRPr="001D7479">
        <w:rPr>
          <w:spacing w:val="-1"/>
          <w:sz w:val="22"/>
          <w:szCs w:val="22"/>
        </w:rPr>
        <w:t xml:space="preserve"> </w:t>
      </w:r>
      <w:r w:rsidRPr="001D7479">
        <w:rPr>
          <w:sz w:val="22"/>
          <w:szCs w:val="22"/>
        </w:rPr>
        <w:t>are issues</w:t>
      </w:r>
      <w:r w:rsidRPr="001D7479">
        <w:rPr>
          <w:spacing w:val="-3"/>
          <w:sz w:val="22"/>
          <w:szCs w:val="22"/>
        </w:rPr>
        <w:t xml:space="preserve"> </w:t>
      </w:r>
      <w:r w:rsidRPr="001D7479">
        <w:rPr>
          <w:sz w:val="22"/>
          <w:szCs w:val="22"/>
        </w:rPr>
        <w:t>such</w:t>
      </w:r>
      <w:r w:rsidRPr="001D7479">
        <w:rPr>
          <w:spacing w:val="-1"/>
          <w:sz w:val="22"/>
          <w:szCs w:val="22"/>
        </w:rPr>
        <w:t xml:space="preserve"> </w:t>
      </w:r>
      <w:r w:rsidRPr="001D7479">
        <w:rPr>
          <w:sz w:val="22"/>
          <w:szCs w:val="22"/>
        </w:rPr>
        <w:t>as substance abuse</w:t>
      </w:r>
      <w:r w:rsidRPr="001D7479">
        <w:rPr>
          <w:spacing w:val="-1"/>
          <w:sz w:val="22"/>
          <w:szCs w:val="22"/>
        </w:rPr>
        <w:t xml:space="preserve"> </w:t>
      </w:r>
      <w:r w:rsidRPr="001D7479">
        <w:rPr>
          <w:sz w:val="22"/>
          <w:szCs w:val="22"/>
        </w:rPr>
        <w:t>or</w:t>
      </w:r>
      <w:r w:rsidRPr="001D7479">
        <w:rPr>
          <w:spacing w:val="-1"/>
          <w:sz w:val="22"/>
          <w:szCs w:val="22"/>
        </w:rPr>
        <w:t xml:space="preserve"> </w:t>
      </w:r>
      <w:r w:rsidRPr="001D7479">
        <w:rPr>
          <w:sz w:val="22"/>
          <w:szCs w:val="22"/>
        </w:rPr>
        <w:t>domestic</w:t>
      </w:r>
      <w:r w:rsidRPr="001D7479">
        <w:rPr>
          <w:spacing w:val="-2"/>
          <w:sz w:val="22"/>
          <w:szCs w:val="22"/>
        </w:rPr>
        <w:t xml:space="preserve"> </w:t>
      </w:r>
      <w:r w:rsidRPr="001D7479">
        <w:rPr>
          <w:sz w:val="22"/>
          <w:szCs w:val="22"/>
        </w:rPr>
        <w:t>violence</w:t>
      </w:r>
    </w:p>
    <w:p w14:paraId="7355BB5C" w14:textId="74CE2A12" w:rsidR="006F58AE" w:rsidRDefault="00BB587A" w:rsidP="001D7479">
      <w:pPr>
        <w:pStyle w:val="Heading3"/>
        <w:numPr>
          <w:ilvl w:val="0"/>
          <w:numId w:val="18"/>
        </w:numPr>
        <w:ind w:left="851" w:hanging="425"/>
        <w:rPr>
          <w:sz w:val="22"/>
          <w:szCs w:val="22"/>
        </w:rPr>
      </w:pPr>
      <w:r w:rsidRPr="001F12CA">
        <w:rPr>
          <w:sz w:val="22"/>
          <w:szCs w:val="22"/>
        </w:rPr>
        <w:t>Are</w:t>
      </w:r>
      <w:r w:rsidRPr="001F12CA">
        <w:rPr>
          <w:spacing w:val="-4"/>
          <w:sz w:val="22"/>
          <w:szCs w:val="22"/>
        </w:rPr>
        <w:t xml:space="preserve"> </w:t>
      </w:r>
      <w:r w:rsidRPr="001F12CA">
        <w:rPr>
          <w:sz w:val="22"/>
          <w:szCs w:val="22"/>
        </w:rPr>
        <w:t>at</w:t>
      </w:r>
      <w:r w:rsidRPr="001F12CA">
        <w:rPr>
          <w:spacing w:val="-4"/>
          <w:sz w:val="22"/>
          <w:szCs w:val="22"/>
        </w:rPr>
        <w:t xml:space="preserve"> </w:t>
      </w:r>
      <w:r w:rsidRPr="001F12CA">
        <w:rPr>
          <w:sz w:val="22"/>
          <w:szCs w:val="22"/>
        </w:rPr>
        <w:t>risk</w:t>
      </w:r>
      <w:r w:rsidRPr="001F12CA">
        <w:rPr>
          <w:spacing w:val="-3"/>
          <w:sz w:val="22"/>
          <w:szCs w:val="22"/>
        </w:rPr>
        <w:t xml:space="preserve"> </w:t>
      </w:r>
      <w:r w:rsidRPr="001F12CA">
        <w:rPr>
          <w:sz w:val="22"/>
          <w:szCs w:val="22"/>
        </w:rPr>
        <w:t>of</w:t>
      </w:r>
      <w:r w:rsidRPr="001F12CA">
        <w:rPr>
          <w:spacing w:val="-4"/>
          <w:sz w:val="22"/>
          <w:szCs w:val="22"/>
        </w:rPr>
        <w:t xml:space="preserve"> </w:t>
      </w:r>
      <w:r w:rsidRPr="001F12CA">
        <w:rPr>
          <w:sz w:val="22"/>
          <w:szCs w:val="22"/>
        </w:rPr>
        <w:t>FGM,</w:t>
      </w:r>
      <w:r w:rsidRPr="001F12CA">
        <w:rPr>
          <w:spacing w:val="-2"/>
          <w:sz w:val="22"/>
          <w:szCs w:val="22"/>
        </w:rPr>
        <w:t xml:space="preserve"> </w:t>
      </w:r>
      <w:r w:rsidRPr="001F12CA">
        <w:rPr>
          <w:sz w:val="22"/>
          <w:szCs w:val="22"/>
        </w:rPr>
        <w:t>sexual</w:t>
      </w:r>
      <w:r w:rsidRPr="001F12CA">
        <w:rPr>
          <w:spacing w:val="-3"/>
          <w:sz w:val="22"/>
          <w:szCs w:val="22"/>
        </w:rPr>
        <w:t xml:space="preserve"> </w:t>
      </w:r>
      <w:r w:rsidRPr="001F12CA">
        <w:rPr>
          <w:sz w:val="22"/>
          <w:szCs w:val="22"/>
        </w:rPr>
        <w:t>exploitation,</w:t>
      </w:r>
      <w:r w:rsidRPr="001F12CA">
        <w:rPr>
          <w:spacing w:val="-3"/>
          <w:sz w:val="22"/>
          <w:szCs w:val="22"/>
        </w:rPr>
        <w:t xml:space="preserve"> </w:t>
      </w:r>
      <w:r w:rsidRPr="001F12CA">
        <w:rPr>
          <w:sz w:val="22"/>
          <w:szCs w:val="22"/>
        </w:rPr>
        <w:t>forced</w:t>
      </w:r>
      <w:r w:rsidRPr="001F12CA">
        <w:rPr>
          <w:spacing w:val="-1"/>
          <w:sz w:val="22"/>
          <w:szCs w:val="22"/>
        </w:rPr>
        <w:t xml:space="preserve"> </w:t>
      </w:r>
      <w:r w:rsidRPr="001F12CA">
        <w:rPr>
          <w:sz w:val="22"/>
          <w:szCs w:val="22"/>
        </w:rPr>
        <w:t>marriage,</w:t>
      </w:r>
      <w:r w:rsidRPr="001F12CA">
        <w:rPr>
          <w:spacing w:val="-2"/>
          <w:sz w:val="22"/>
          <w:szCs w:val="22"/>
        </w:rPr>
        <w:t xml:space="preserve"> </w:t>
      </w:r>
      <w:r w:rsidRPr="001F12CA">
        <w:rPr>
          <w:sz w:val="22"/>
          <w:szCs w:val="22"/>
        </w:rPr>
        <w:t>or</w:t>
      </w:r>
      <w:r w:rsidRPr="001F12CA">
        <w:rPr>
          <w:spacing w:val="-4"/>
          <w:sz w:val="22"/>
          <w:szCs w:val="22"/>
        </w:rPr>
        <w:t xml:space="preserve"> </w:t>
      </w:r>
      <w:r w:rsidR="001D7479">
        <w:rPr>
          <w:sz w:val="22"/>
          <w:szCs w:val="22"/>
        </w:rPr>
        <w:t>radicalization</w:t>
      </w:r>
    </w:p>
    <w:p w14:paraId="3B01A631" w14:textId="77777777" w:rsidR="006F58AE" w:rsidRDefault="00BB587A" w:rsidP="001D7479">
      <w:pPr>
        <w:pStyle w:val="Heading3"/>
        <w:numPr>
          <w:ilvl w:val="0"/>
          <w:numId w:val="18"/>
        </w:numPr>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asylum</w:t>
      </w:r>
      <w:r w:rsidRPr="001D7479">
        <w:rPr>
          <w:spacing w:val="-2"/>
          <w:sz w:val="22"/>
          <w:szCs w:val="22"/>
        </w:rPr>
        <w:t xml:space="preserve"> </w:t>
      </w:r>
      <w:r w:rsidRPr="001D7479">
        <w:rPr>
          <w:sz w:val="22"/>
          <w:szCs w:val="22"/>
        </w:rPr>
        <w:t>seekers</w:t>
      </w:r>
    </w:p>
    <w:p w14:paraId="495183B0" w14:textId="77777777" w:rsidR="006F58AE" w:rsidRDefault="00BB587A" w:rsidP="001D7479">
      <w:pPr>
        <w:pStyle w:val="Heading3"/>
        <w:numPr>
          <w:ilvl w:val="0"/>
          <w:numId w:val="18"/>
        </w:numPr>
        <w:ind w:left="851" w:hanging="425"/>
        <w:rPr>
          <w:sz w:val="22"/>
          <w:szCs w:val="22"/>
        </w:rPr>
      </w:pPr>
      <w:r w:rsidRPr="001D7479">
        <w:rPr>
          <w:sz w:val="22"/>
          <w:szCs w:val="22"/>
        </w:rPr>
        <w:t>Are</w:t>
      </w:r>
      <w:r w:rsidRPr="001D7479">
        <w:rPr>
          <w:spacing w:val="-2"/>
          <w:sz w:val="22"/>
          <w:szCs w:val="22"/>
        </w:rPr>
        <w:t xml:space="preserve"> </w:t>
      </w:r>
      <w:r w:rsidRPr="001D7479">
        <w:rPr>
          <w:sz w:val="22"/>
          <w:szCs w:val="22"/>
        </w:rPr>
        <w:t>at</w:t>
      </w:r>
      <w:r w:rsidRPr="001D7479">
        <w:rPr>
          <w:spacing w:val="-2"/>
          <w:sz w:val="22"/>
          <w:szCs w:val="22"/>
        </w:rPr>
        <w:t xml:space="preserve"> </w:t>
      </w:r>
      <w:r w:rsidRPr="001D7479">
        <w:rPr>
          <w:sz w:val="22"/>
          <w:szCs w:val="22"/>
        </w:rPr>
        <w:t>risk</w:t>
      </w:r>
      <w:r w:rsidRPr="001D7479">
        <w:rPr>
          <w:spacing w:val="-1"/>
          <w:sz w:val="22"/>
          <w:szCs w:val="22"/>
        </w:rPr>
        <w:t xml:space="preserve"> </w:t>
      </w:r>
      <w:r w:rsidRPr="001D7479">
        <w:rPr>
          <w:sz w:val="22"/>
          <w:szCs w:val="22"/>
        </w:rPr>
        <w:t>due</w:t>
      </w:r>
      <w:r w:rsidRPr="001D7479">
        <w:rPr>
          <w:spacing w:val="-1"/>
          <w:sz w:val="22"/>
          <w:szCs w:val="22"/>
        </w:rPr>
        <w:t xml:space="preserve"> </w:t>
      </w:r>
      <w:r w:rsidRPr="001D7479">
        <w:rPr>
          <w:sz w:val="22"/>
          <w:szCs w:val="22"/>
        </w:rPr>
        <w:t>to either</w:t>
      </w:r>
      <w:r w:rsidRPr="001D7479">
        <w:rPr>
          <w:spacing w:val="-2"/>
          <w:sz w:val="22"/>
          <w:szCs w:val="22"/>
        </w:rPr>
        <w:t xml:space="preserve"> </w:t>
      </w:r>
      <w:r w:rsidRPr="001D7479">
        <w:rPr>
          <w:sz w:val="22"/>
          <w:szCs w:val="22"/>
        </w:rPr>
        <w:t>their</w:t>
      </w:r>
      <w:r w:rsidRPr="001D7479">
        <w:rPr>
          <w:spacing w:val="-1"/>
          <w:sz w:val="22"/>
          <w:szCs w:val="22"/>
        </w:rPr>
        <w:t xml:space="preserve"> </w:t>
      </w:r>
      <w:r w:rsidRPr="001D7479">
        <w:rPr>
          <w:sz w:val="22"/>
          <w:szCs w:val="22"/>
        </w:rPr>
        <w:t>own</w:t>
      </w:r>
      <w:r w:rsidRPr="001D7479">
        <w:rPr>
          <w:spacing w:val="-3"/>
          <w:sz w:val="22"/>
          <w:szCs w:val="22"/>
        </w:rPr>
        <w:t xml:space="preserve"> </w:t>
      </w:r>
      <w:r w:rsidRPr="001D7479">
        <w:rPr>
          <w:sz w:val="22"/>
          <w:szCs w:val="22"/>
        </w:rPr>
        <w:t>or</w:t>
      </w:r>
      <w:r w:rsidRPr="001D7479">
        <w:rPr>
          <w:spacing w:val="-1"/>
          <w:sz w:val="22"/>
          <w:szCs w:val="22"/>
        </w:rPr>
        <w:t xml:space="preserve"> </w:t>
      </w:r>
      <w:r w:rsidRPr="001D7479">
        <w:rPr>
          <w:sz w:val="22"/>
          <w:szCs w:val="22"/>
        </w:rPr>
        <w:t>a</w:t>
      </w:r>
      <w:r w:rsidRPr="001D7479">
        <w:rPr>
          <w:spacing w:val="-3"/>
          <w:sz w:val="22"/>
          <w:szCs w:val="22"/>
        </w:rPr>
        <w:t xml:space="preserve"> </w:t>
      </w:r>
      <w:r w:rsidRPr="001D7479">
        <w:rPr>
          <w:sz w:val="22"/>
          <w:szCs w:val="22"/>
        </w:rPr>
        <w:t>family</w:t>
      </w:r>
      <w:r w:rsidRPr="001D7479">
        <w:rPr>
          <w:spacing w:val="-1"/>
          <w:sz w:val="22"/>
          <w:szCs w:val="22"/>
        </w:rPr>
        <w:t xml:space="preserve"> </w:t>
      </w:r>
      <w:r w:rsidRPr="001D7479">
        <w:rPr>
          <w:sz w:val="22"/>
          <w:szCs w:val="22"/>
        </w:rPr>
        <w:t>member’s</w:t>
      </w:r>
      <w:r w:rsidRPr="001D7479">
        <w:rPr>
          <w:spacing w:val="-2"/>
          <w:sz w:val="22"/>
          <w:szCs w:val="22"/>
        </w:rPr>
        <w:t xml:space="preserve"> </w:t>
      </w:r>
      <w:r w:rsidRPr="001D7479">
        <w:rPr>
          <w:sz w:val="22"/>
          <w:szCs w:val="22"/>
        </w:rPr>
        <w:t>mental</w:t>
      </w:r>
      <w:r w:rsidRPr="001D7479">
        <w:rPr>
          <w:spacing w:val="-1"/>
          <w:sz w:val="22"/>
          <w:szCs w:val="22"/>
        </w:rPr>
        <w:t xml:space="preserve"> </w:t>
      </w:r>
      <w:r w:rsidRPr="001D7479">
        <w:rPr>
          <w:sz w:val="22"/>
          <w:szCs w:val="22"/>
        </w:rPr>
        <w:t>health</w:t>
      </w:r>
      <w:r w:rsidRPr="001D7479">
        <w:rPr>
          <w:spacing w:val="-2"/>
          <w:sz w:val="22"/>
          <w:szCs w:val="22"/>
        </w:rPr>
        <w:t xml:space="preserve"> </w:t>
      </w:r>
      <w:r w:rsidRPr="001D7479">
        <w:rPr>
          <w:sz w:val="22"/>
          <w:szCs w:val="22"/>
        </w:rPr>
        <w:t>needs</w:t>
      </w:r>
    </w:p>
    <w:p w14:paraId="5735C144" w14:textId="77777777" w:rsidR="006F58AE" w:rsidRPr="001D7479" w:rsidRDefault="00BB587A" w:rsidP="001D7479">
      <w:pPr>
        <w:pStyle w:val="Heading3"/>
        <w:numPr>
          <w:ilvl w:val="0"/>
          <w:numId w:val="18"/>
        </w:numPr>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r w:rsidRPr="001D7479">
        <w:rPr>
          <w:spacing w:val="-4"/>
          <w:sz w:val="22"/>
          <w:szCs w:val="22"/>
        </w:rPr>
        <w:t xml:space="preserve"> </w:t>
      </w:r>
      <w:r w:rsidRPr="001D7479">
        <w:rPr>
          <w:sz w:val="22"/>
          <w:szCs w:val="22"/>
        </w:rPr>
        <w:t>or previously</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p>
    <w:p w14:paraId="44442EBC" w14:textId="77777777" w:rsidR="006F58AE" w:rsidRPr="001F12CA" w:rsidRDefault="00BB587A">
      <w:pPr>
        <w:pStyle w:val="ListParagraph"/>
        <w:numPr>
          <w:ilvl w:val="1"/>
          <w:numId w:val="8"/>
        </w:numPr>
        <w:tabs>
          <w:tab w:val="left" w:pos="839"/>
          <w:tab w:val="left" w:pos="840"/>
        </w:tabs>
        <w:spacing w:before="1"/>
        <w:ind w:left="839" w:hanging="361"/>
      </w:pPr>
      <w:r w:rsidRPr="001F12CA">
        <w:t>Are</w:t>
      </w:r>
      <w:r w:rsidRPr="001F12CA">
        <w:rPr>
          <w:spacing w:val="-2"/>
        </w:rPr>
        <w:t xml:space="preserve"> </w:t>
      </w:r>
      <w:r w:rsidRPr="001F12CA">
        <w:t>at risk</w:t>
      </w:r>
      <w:r w:rsidRPr="001F12CA">
        <w:rPr>
          <w:spacing w:val="-2"/>
        </w:rPr>
        <w:t xml:space="preserve"> </w:t>
      </w:r>
      <w:r w:rsidRPr="001F12CA">
        <w:t>due</w:t>
      </w:r>
      <w:r w:rsidRPr="001F12CA">
        <w:rPr>
          <w:spacing w:val="-3"/>
        </w:rPr>
        <w:t xml:space="preserve"> </w:t>
      </w:r>
      <w:r w:rsidRPr="001F12CA">
        <w:t>to</w:t>
      </w:r>
      <w:r w:rsidRPr="001F12CA">
        <w:rPr>
          <w:spacing w:val="-2"/>
        </w:rPr>
        <w:t xml:space="preserve"> </w:t>
      </w:r>
      <w:r w:rsidRPr="001F12CA">
        <w:t>either</w:t>
      </w:r>
      <w:r w:rsidRPr="001F12CA">
        <w:rPr>
          <w:spacing w:val="-1"/>
        </w:rPr>
        <w:t xml:space="preserve"> </w:t>
      </w:r>
      <w:r w:rsidRPr="001F12CA">
        <w:t>their own</w:t>
      </w:r>
      <w:r w:rsidRPr="001F12CA">
        <w:rPr>
          <w:spacing w:val="-2"/>
        </w:rPr>
        <w:t xml:space="preserve"> </w:t>
      </w:r>
      <w:r w:rsidRPr="001F12CA">
        <w:t>or</w:t>
      </w:r>
      <w:r w:rsidRPr="001F12CA">
        <w:rPr>
          <w:spacing w:val="1"/>
        </w:rPr>
        <w:t xml:space="preserve"> </w:t>
      </w:r>
      <w:r w:rsidRPr="001F12CA">
        <w:t>a</w:t>
      </w:r>
      <w:r w:rsidRPr="001F12CA">
        <w:rPr>
          <w:spacing w:val="-2"/>
        </w:rPr>
        <w:t xml:space="preserve"> </w:t>
      </w:r>
      <w:r w:rsidRPr="001F12CA">
        <w:t>family</w:t>
      </w:r>
      <w:r w:rsidRPr="001F12CA">
        <w:rPr>
          <w:spacing w:val="-3"/>
        </w:rPr>
        <w:t xml:space="preserve"> </w:t>
      </w:r>
      <w:r w:rsidRPr="001F12CA">
        <w:t>member’s mental health needs</w:t>
      </w:r>
    </w:p>
    <w:p w14:paraId="129610AA" w14:textId="77777777" w:rsidR="00BE3730" w:rsidRDefault="00BE3730" w:rsidP="00BE3730">
      <w:pPr>
        <w:tabs>
          <w:tab w:val="left" w:pos="839"/>
          <w:tab w:val="left" w:pos="840"/>
        </w:tabs>
        <w:spacing w:before="38" w:line="544" w:lineRule="auto"/>
        <w:ind w:left="479" w:right="5698"/>
      </w:pPr>
    </w:p>
    <w:p w14:paraId="06C1C4C2" w14:textId="24A2BF6A" w:rsidR="006F58AE" w:rsidRDefault="00BB587A" w:rsidP="00BE3730">
      <w:pPr>
        <w:tabs>
          <w:tab w:val="left" w:pos="839"/>
          <w:tab w:val="left" w:pos="840"/>
        </w:tabs>
        <w:spacing w:before="38" w:line="544" w:lineRule="auto"/>
        <w:ind w:left="479" w:right="5698"/>
      </w:pPr>
      <w:r>
        <w:t>The</w:t>
      </w:r>
      <w:r w:rsidRPr="00BE3730">
        <w:rPr>
          <w:spacing w:val="-2"/>
        </w:rPr>
        <w:t xml:space="preserve"> </w:t>
      </w:r>
      <w:r>
        <w:t>Academy</w:t>
      </w:r>
      <w:r w:rsidRPr="00BE3730">
        <w:rPr>
          <w:spacing w:val="1"/>
        </w:rPr>
        <w:t xml:space="preserve"> </w:t>
      </w:r>
      <w:r>
        <w:t>will</w:t>
      </w:r>
      <w:r w:rsidRPr="00BE3730">
        <w:rPr>
          <w:spacing w:val="-4"/>
        </w:rPr>
        <w:t xml:space="preserve"> </w:t>
      </w:r>
      <w:r>
        <w:t>therefore:</w:t>
      </w:r>
    </w:p>
    <w:p w14:paraId="310A8E24" w14:textId="77777777" w:rsidR="006F58AE" w:rsidRDefault="00BB587A" w:rsidP="001F12CA">
      <w:pPr>
        <w:pStyle w:val="ListParagraph"/>
        <w:numPr>
          <w:ilvl w:val="1"/>
          <w:numId w:val="8"/>
        </w:numPr>
        <w:tabs>
          <w:tab w:val="left" w:pos="839"/>
          <w:tab w:val="left" w:pos="840"/>
        </w:tabs>
        <w:spacing w:before="6"/>
        <w:ind w:left="839" w:hanging="361"/>
      </w:pPr>
      <w:r>
        <w:rPr>
          <w:spacing w:val="-1"/>
        </w:rPr>
        <w:t>Establish</w:t>
      </w:r>
      <w:r>
        <w:rPr>
          <w:spacing w:val="-4"/>
        </w:rPr>
        <w:t xml:space="preserve"> </w:t>
      </w:r>
      <w:r>
        <w:rPr>
          <w:spacing w:val="-1"/>
        </w:rPr>
        <w:t>and</w:t>
      </w:r>
      <w:r>
        <w:rPr>
          <w:spacing w:val="1"/>
        </w:rPr>
        <w:t xml:space="preserve"> </w:t>
      </w:r>
      <w:r>
        <w:rPr>
          <w:spacing w:val="-1"/>
        </w:rPr>
        <w:t>maintain an ethos</w:t>
      </w:r>
      <w:r>
        <w:t xml:space="preserve"> </w:t>
      </w:r>
      <w:r>
        <w:rPr>
          <w:spacing w:val="-1"/>
        </w:rPr>
        <w:t>where</w:t>
      </w:r>
      <w:r>
        <w:rPr>
          <w:spacing w:val="-2"/>
        </w:rPr>
        <w:t xml:space="preserve"> </w:t>
      </w:r>
      <w:r>
        <w:t>all pupils</w:t>
      </w:r>
      <w:r>
        <w:rPr>
          <w:spacing w:val="1"/>
        </w:rPr>
        <w:t xml:space="preserve"> </w:t>
      </w:r>
      <w:r>
        <w:t>feel secure,</w:t>
      </w:r>
      <w:r>
        <w:rPr>
          <w:spacing w:val="1"/>
        </w:rPr>
        <w:t xml:space="preserve"> </w:t>
      </w:r>
      <w:r>
        <w:t>are</w:t>
      </w:r>
      <w:r>
        <w:rPr>
          <w:spacing w:val="-26"/>
        </w:rPr>
        <w:t xml:space="preserve"> </w:t>
      </w:r>
      <w:r>
        <w:t>encouraged</w:t>
      </w:r>
      <w:r>
        <w:rPr>
          <w:spacing w:val="1"/>
        </w:rPr>
        <w:t xml:space="preserve"> </w:t>
      </w:r>
      <w:r>
        <w:t>to</w:t>
      </w:r>
      <w:r>
        <w:rPr>
          <w:spacing w:val="-2"/>
        </w:rPr>
        <w:t xml:space="preserve"> </w:t>
      </w:r>
      <w:r>
        <w:t>talk and</w:t>
      </w:r>
      <w:r>
        <w:rPr>
          <w:spacing w:val="-2"/>
        </w:rPr>
        <w:t xml:space="preserve"> </w:t>
      </w:r>
      <w:r>
        <w:t>are</w:t>
      </w:r>
      <w:r>
        <w:rPr>
          <w:spacing w:val="-1"/>
        </w:rPr>
        <w:t xml:space="preserve"> </w:t>
      </w:r>
      <w:r>
        <w:t>always</w:t>
      </w:r>
    </w:p>
    <w:p w14:paraId="0312479B" w14:textId="77777777" w:rsidR="006F58AE" w:rsidRDefault="00BB587A" w:rsidP="007779AB">
      <w:pPr>
        <w:pStyle w:val="BodyText"/>
        <w:spacing w:before="81"/>
        <w:ind w:left="119" w:firstLine="720"/>
        <w:jc w:val="both"/>
      </w:pPr>
      <w:r>
        <w:t>listened</w:t>
      </w:r>
      <w:r>
        <w:rPr>
          <w:spacing w:val="-7"/>
        </w:rPr>
        <w:t xml:space="preserve"> </w:t>
      </w:r>
      <w:r>
        <w:t>to;</w:t>
      </w:r>
    </w:p>
    <w:p w14:paraId="6F51BBB4" w14:textId="77777777" w:rsidR="006F58AE" w:rsidRDefault="00BB587A">
      <w:pPr>
        <w:pStyle w:val="ListParagraph"/>
        <w:numPr>
          <w:ilvl w:val="1"/>
          <w:numId w:val="8"/>
        </w:numPr>
        <w:tabs>
          <w:tab w:val="left" w:pos="840"/>
        </w:tabs>
        <w:spacing w:before="38" w:line="273" w:lineRule="auto"/>
        <w:ind w:left="839" w:right="275"/>
        <w:jc w:val="both"/>
      </w:pPr>
      <w:r>
        <w:rPr>
          <w:spacing w:val="-1"/>
        </w:rPr>
        <w:t>Ensure</w:t>
      </w:r>
      <w:r>
        <w:rPr>
          <w:spacing w:val="-2"/>
        </w:rPr>
        <w:t xml:space="preserve"> </w:t>
      </w:r>
      <w:r>
        <w:rPr>
          <w:spacing w:val="-1"/>
        </w:rPr>
        <w:t>that</w:t>
      </w:r>
      <w:r>
        <w:rPr>
          <w:spacing w:val="-2"/>
        </w:rPr>
        <w:t xml:space="preserve"> </w:t>
      </w:r>
      <w:r>
        <w:rPr>
          <w:spacing w:val="-1"/>
        </w:rPr>
        <w:t>pupils</w:t>
      </w:r>
      <w:r>
        <w:rPr>
          <w:spacing w:val="-2"/>
        </w:rPr>
        <w:t xml:space="preserve"> </w:t>
      </w:r>
      <w:r>
        <w:t>know</w:t>
      </w:r>
      <w:r>
        <w:rPr>
          <w:spacing w:val="-2"/>
        </w:rPr>
        <w:t xml:space="preserve"> </w:t>
      </w:r>
      <w:r>
        <w:t>that</w:t>
      </w:r>
      <w:r>
        <w:rPr>
          <w:spacing w:val="1"/>
        </w:rPr>
        <w:t xml:space="preserve"> </w:t>
      </w:r>
      <w:r>
        <w:t>there</w:t>
      </w:r>
      <w:r>
        <w:rPr>
          <w:spacing w:val="-2"/>
        </w:rPr>
        <w:t xml:space="preserve"> </w:t>
      </w:r>
      <w:r>
        <w:t>are</w:t>
      </w:r>
      <w:r>
        <w:rPr>
          <w:spacing w:val="-2"/>
        </w:rPr>
        <w:t xml:space="preserve"> </w:t>
      </w:r>
      <w:r>
        <w:t>adults</w:t>
      </w:r>
      <w:r>
        <w:rPr>
          <w:spacing w:val="-1"/>
        </w:rPr>
        <w:t xml:space="preserve"> </w:t>
      </w:r>
      <w:r>
        <w:t>in the</w:t>
      </w:r>
      <w:r>
        <w:rPr>
          <w:spacing w:val="1"/>
        </w:rPr>
        <w:t xml:space="preserve"> </w:t>
      </w:r>
      <w:r>
        <w:t>Academy</w:t>
      </w:r>
      <w:r>
        <w:rPr>
          <w:spacing w:val="1"/>
        </w:rPr>
        <w:t xml:space="preserve"> </w:t>
      </w:r>
      <w:r>
        <w:t>whom</w:t>
      </w:r>
      <w:r>
        <w:rPr>
          <w:spacing w:val="1"/>
        </w:rPr>
        <w:t xml:space="preserve"> </w:t>
      </w:r>
      <w:r>
        <w:t>they</w:t>
      </w:r>
      <w:r>
        <w:rPr>
          <w:spacing w:val="-32"/>
        </w:rPr>
        <w:t xml:space="preserve"> </w:t>
      </w:r>
      <w:r>
        <w:t>can</w:t>
      </w:r>
      <w:r>
        <w:rPr>
          <w:spacing w:val="-1"/>
        </w:rPr>
        <w:t xml:space="preserve"> </w:t>
      </w:r>
      <w:r>
        <w:t>approach</w:t>
      </w:r>
      <w:r>
        <w:rPr>
          <w:spacing w:val="-1"/>
        </w:rPr>
        <w:t xml:space="preserve"> </w:t>
      </w:r>
      <w:r>
        <w:t>if</w:t>
      </w:r>
      <w:r>
        <w:rPr>
          <w:spacing w:val="1"/>
        </w:rPr>
        <w:t xml:space="preserve"> </w:t>
      </w:r>
      <w:r>
        <w:t>they</w:t>
      </w:r>
      <w:r>
        <w:rPr>
          <w:spacing w:val="1"/>
        </w:rPr>
        <w:t xml:space="preserve"> </w:t>
      </w:r>
      <w:r>
        <w:t>are</w:t>
      </w:r>
      <w:r>
        <w:rPr>
          <w:spacing w:val="-66"/>
        </w:rPr>
        <w:t xml:space="preserve"> </w:t>
      </w:r>
      <w:r>
        <w:t>worried or are</w:t>
      </w:r>
      <w:r>
        <w:rPr>
          <w:spacing w:val="-1"/>
        </w:rPr>
        <w:t xml:space="preserve"> </w:t>
      </w:r>
      <w:r>
        <w:t>in</w:t>
      </w:r>
      <w:r>
        <w:rPr>
          <w:spacing w:val="-7"/>
        </w:rPr>
        <w:t xml:space="preserve"> </w:t>
      </w:r>
      <w:r>
        <w:t>difficulty;</w:t>
      </w:r>
    </w:p>
    <w:p w14:paraId="2D9AE3A7" w14:textId="77777777" w:rsidR="006F58AE" w:rsidRDefault="00BB587A">
      <w:pPr>
        <w:pStyle w:val="ListParagraph"/>
        <w:numPr>
          <w:ilvl w:val="1"/>
          <w:numId w:val="8"/>
        </w:numPr>
        <w:tabs>
          <w:tab w:val="left" w:pos="840"/>
        </w:tabs>
        <w:spacing w:before="2" w:line="276" w:lineRule="auto"/>
        <w:ind w:left="839" w:right="125"/>
        <w:jc w:val="both"/>
      </w:pPr>
      <w:r>
        <w:rPr>
          <w:spacing w:val="-1"/>
        </w:rPr>
        <w:t xml:space="preserve">Include in the curriculum, </w:t>
      </w:r>
      <w:r>
        <w:t>activities, experiences and opportunities which equip pupils with the skills</w:t>
      </w:r>
      <w:r>
        <w:rPr>
          <w:spacing w:val="-66"/>
        </w:rPr>
        <w:t xml:space="preserve"> </w:t>
      </w:r>
      <w:r>
        <w:t>they need to stay safe from abuse, including online and offline and to know to whom they can turn</w:t>
      </w:r>
      <w:r>
        <w:rPr>
          <w:spacing w:val="-66"/>
        </w:rPr>
        <w:t xml:space="preserve"> </w:t>
      </w:r>
      <w:r>
        <w:t>for</w:t>
      </w:r>
      <w:r>
        <w:rPr>
          <w:spacing w:val="-20"/>
        </w:rPr>
        <w:t xml:space="preserve"> </w:t>
      </w:r>
      <w:r>
        <w:t>help;</w:t>
      </w:r>
    </w:p>
    <w:p w14:paraId="5E4815C6" w14:textId="77777777" w:rsidR="00F7370F" w:rsidRDefault="00BB587A" w:rsidP="00F7370F">
      <w:pPr>
        <w:pStyle w:val="ListParagraph"/>
        <w:numPr>
          <w:ilvl w:val="1"/>
          <w:numId w:val="8"/>
        </w:numPr>
        <w:tabs>
          <w:tab w:val="left" w:pos="840"/>
        </w:tabs>
        <w:spacing w:line="273" w:lineRule="auto"/>
        <w:ind w:left="839" w:right="1149"/>
        <w:jc w:val="both"/>
      </w:pPr>
      <w:r>
        <w:rPr>
          <w:spacing w:val="-1"/>
        </w:rPr>
        <w:t xml:space="preserve">Provide opportunities to establish effective </w:t>
      </w:r>
      <w:r>
        <w:t>working relationships with parents, carers and</w:t>
      </w:r>
      <w:r>
        <w:rPr>
          <w:spacing w:val="-66"/>
        </w:rPr>
        <w:t xml:space="preserve"> </w:t>
      </w:r>
      <w:r>
        <w:t>colleagues</w:t>
      </w:r>
      <w:r>
        <w:rPr>
          <w:spacing w:val="-1"/>
        </w:rPr>
        <w:t xml:space="preserve"> </w:t>
      </w:r>
      <w:r>
        <w:t>from</w:t>
      </w:r>
      <w:r>
        <w:rPr>
          <w:spacing w:val="-1"/>
        </w:rPr>
        <w:t xml:space="preserve"> </w:t>
      </w:r>
      <w:r>
        <w:t>other</w:t>
      </w:r>
      <w:r>
        <w:rPr>
          <w:spacing w:val="-12"/>
        </w:rPr>
        <w:t xml:space="preserve"> </w:t>
      </w:r>
      <w:r>
        <w:t>agencies;</w:t>
      </w:r>
    </w:p>
    <w:p w14:paraId="22C99524" w14:textId="351E163E" w:rsidR="00391982" w:rsidRPr="00492D05" w:rsidRDefault="00391982" w:rsidP="00F7370F">
      <w:pPr>
        <w:pStyle w:val="ListParagraph"/>
        <w:numPr>
          <w:ilvl w:val="1"/>
          <w:numId w:val="8"/>
        </w:numPr>
        <w:tabs>
          <w:tab w:val="left" w:pos="840"/>
        </w:tabs>
        <w:spacing w:line="273" w:lineRule="auto"/>
        <w:ind w:left="839" w:right="1149"/>
        <w:jc w:val="both"/>
      </w:pPr>
      <w:r w:rsidRPr="00DE7A92">
        <w:rPr>
          <w:rFonts w:eastAsia="Times New Roman"/>
          <w:color w:val="000000"/>
        </w:rPr>
        <w:t>May have a barrier to speaking out about abuse (LGBTQIA+)</w:t>
      </w:r>
    </w:p>
    <w:p w14:paraId="79F6D59E" w14:textId="75508B4B" w:rsidR="006F58AE" w:rsidRDefault="00BB587A" w:rsidP="00492D05">
      <w:pPr>
        <w:pStyle w:val="ListParagraph"/>
        <w:numPr>
          <w:ilvl w:val="1"/>
          <w:numId w:val="8"/>
        </w:numPr>
        <w:spacing w:line="273" w:lineRule="auto"/>
        <w:ind w:left="839" w:right="1149"/>
        <w:jc w:val="both"/>
      </w:pPr>
      <w:r>
        <w:t xml:space="preserve">Promote the </w:t>
      </w:r>
      <w:r w:rsidR="00F47D55" w:rsidRPr="007779AB">
        <w:t xml:space="preserve">Family Help </w:t>
      </w:r>
      <w:r>
        <w:t>agenda in Northamptonshire, incorporating the “Signs of Safety” approach,</w:t>
      </w:r>
      <w:r w:rsidRPr="00492D05">
        <w:rPr>
          <w:spacing w:val="-66"/>
        </w:rPr>
        <w:t xml:space="preserve"> </w:t>
      </w:r>
      <w:r>
        <w:t>enabling families to share with the Academy any challenges that they may be facing which may</w:t>
      </w:r>
      <w:r w:rsidRPr="00492D05">
        <w:rPr>
          <w:spacing w:val="1"/>
        </w:rPr>
        <w:t xml:space="preserve"> </w:t>
      </w:r>
      <w:r>
        <w:t xml:space="preserve">benefit from </w:t>
      </w:r>
      <w:r w:rsidR="00F47D55" w:rsidRPr="007779AB">
        <w:t xml:space="preserve">Family Help </w:t>
      </w:r>
      <w:r>
        <w:t>engagement</w:t>
      </w:r>
      <w:r w:rsidRPr="00492D05">
        <w:rPr>
          <w:spacing w:val="1"/>
        </w:rPr>
        <w:t xml:space="preserve"> </w:t>
      </w:r>
      <w:r>
        <w:t>or</w:t>
      </w:r>
      <w:r w:rsidRPr="00492D05">
        <w:rPr>
          <w:spacing w:val="-1"/>
        </w:rPr>
        <w:t xml:space="preserve"> </w:t>
      </w:r>
      <w:r>
        <w:t>assessment;</w:t>
      </w:r>
    </w:p>
    <w:p w14:paraId="5069F02E" w14:textId="3903C973" w:rsidR="006F58AE" w:rsidRPr="004D7003" w:rsidRDefault="00BB587A" w:rsidP="004D7003">
      <w:pPr>
        <w:pStyle w:val="ListParagraph"/>
        <w:numPr>
          <w:ilvl w:val="1"/>
          <w:numId w:val="8"/>
        </w:numPr>
        <w:tabs>
          <w:tab w:val="left" w:pos="839"/>
          <w:tab w:val="left" w:pos="840"/>
        </w:tabs>
        <w:spacing w:before="4" w:line="276" w:lineRule="auto"/>
        <w:ind w:left="839" w:right="186"/>
      </w:pPr>
      <w:r>
        <w:t>Operate safer recruitment procedures and make sure that all appropriate checks are carried out on</w:t>
      </w:r>
      <w:r>
        <w:rPr>
          <w:spacing w:val="-66"/>
        </w:rPr>
        <w:t xml:space="preserve"> </w:t>
      </w:r>
      <w:r>
        <w:t>new staff and volunteers who will work with children, including identity, references, right to work,</w:t>
      </w:r>
      <w:r>
        <w:rPr>
          <w:spacing w:val="1"/>
        </w:rPr>
        <w:t xml:space="preserve"> </w:t>
      </w:r>
      <w:r>
        <w:t>further overseas checks, social media checks, criminal record, prohibition from teaching and</w:t>
      </w:r>
      <w:r>
        <w:rPr>
          <w:spacing w:val="1"/>
        </w:rPr>
        <w:t xml:space="preserve"> </w:t>
      </w:r>
      <w:r>
        <w:t>Section</w:t>
      </w:r>
      <w:r>
        <w:rPr>
          <w:spacing w:val="-1"/>
        </w:rPr>
        <w:t xml:space="preserve"> </w:t>
      </w:r>
      <w:r>
        <w:t>128 (where</w:t>
      </w:r>
      <w:r>
        <w:rPr>
          <w:spacing w:val="-2"/>
        </w:rPr>
        <w:t xml:space="preserve"> </w:t>
      </w:r>
      <w:r>
        <w:t>applicable) checks.</w:t>
      </w:r>
    </w:p>
    <w:p w14:paraId="4B217309" w14:textId="77777777" w:rsidR="007779AB" w:rsidRDefault="007779AB">
      <w:pPr>
        <w:pStyle w:val="BodyText"/>
        <w:spacing w:before="1"/>
        <w:rPr>
          <w:sz w:val="21"/>
        </w:rPr>
      </w:pPr>
    </w:p>
    <w:p w14:paraId="4944045E" w14:textId="77777777" w:rsidR="006F58AE" w:rsidRDefault="00BB587A">
      <w:pPr>
        <w:pStyle w:val="Heading1"/>
        <w:numPr>
          <w:ilvl w:val="0"/>
          <w:numId w:val="9"/>
        </w:numPr>
        <w:tabs>
          <w:tab w:val="left" w:pos="715"/>
        </w:tabs>
        <w:ind w:left="714" w:hanging="481"/>
      </w:pPr>
      <w:bookmarkStart w:id="10" w:name="_bookmark9"/>
      <w:bookmarkEnd w:id="10"/>
      <w:r>
        <w:rPr>
          <w:color w:val="008080"/>
        </w:rPr>
        <w:t>Safeguarding</w:t>
      </w:r>
      <w:r>
        <w:rPr>
          <w:color w:val="008080"/>
          <w:spacing w:val="-6"/>
        </w:rPr>
        <w:t xml:space="preserve"> </w:t>
      </w:r>
      <w:r>
        <w:rPr>
          <w:color w:val="008080"/>
        </w:rPr>
        <w:t>in</w:t>
      </w:r>
      <w:r>
        <w:rPr>
          <w:color w:val="008080"/>
          <w:spacing w:val="-6"/>
        </w:rPr>
        <w:t xml:space="preserve"> </w:t>
      </w:r>
      <w:r>
        <w:rPr>
          <w:color w:val="008080"/>
        </w:rPr>
        <w:t>the</w:t>
      </w:r>
      <w:r>
        <w:rPr>
          <w:color w:val="008080"/>
          <w:spacing w:val="-7"/>
        </w:rPr>
        <w:t xml:space="preserve"> </w:t>
      </w:r>
      <w:r>
        <w:rPr>
          <w:color w:val="008080"/>
        </w:rPr>
        <w:t>Curriculum</w:t>
      </w:r>
    </w:p>
    <w:p w14:paraId="51686CC1" w14:textId="77777777" w:rsidR="006F58AE" w:rsidRDefault="00BB587A">
      <w:pPr>
        <w:pStyle w:val="BodyText"/>
        <w:spacing w:before="305" w:line="276" w:lineRule="auto"/>
        <w:ind w:left="119" w:right="170"/>
      </w:pPr>
      <w:r>
        <w:t>We</w:t>
      </w:r>
      <w:r>
        <w:rPr>
          <w:spacing w:val="-4"/>
        </w:rPr>
        <w:t xml:space="preserve"> </w:t>
      </w:r>
      <w:r>
        <w:t>understand</w:t>
      </w:r>
      <w:r>
        <w:rPr>
          <w:spacing w:val="-2"/>
        </w:rPr>
        <w:t xml:space="preserve"> </w:t>
      </w:r>
      <w:r>
        <w:t>that</w:t>
      </w:r>
      <w:r>
        <w:rPr>
          <w:spacing w:val="-1"/>
        </w:rPr>
        <w:t xml:space="preserve"> </w:t>
      </w:r>
      <w:r>
        <w:t>our</w:t>
      </w:r>
      <w:r>
        <w:rPr>
          <w:spacing w:val="-5"/>
        </w:rPr>
        <w:t xml:space="preserve"> </w:t>
      </w:r>
      <w:r>
        <w:t>Trust</w:t>
      </w:r>
      <w:r>
        <w:rPr>
          <w:spacing w:val="-2"/>
        </w:rPr>
        <w:t xml:space="preserve"> </w:t>
      </w:r>
      <w:r>
        <w:t>schools</w:t>
      </w:r>
      <w:r>
        <w:rPr>
          <w:spacing w:val="-6"/>
        </w:rPr>
        <w:t xml:space="preserve"> </w:t>
      </w:r>
      <w:r>
        <w:t>play</w:t>
      </w:r>
      <w:r>
        <w:rPr>
          <w:spacing w:val="-4"/>
        </w:rPr>
        <w:t xml:space="preserve"> </w:t>
      </w:r>
      <w:r>
        <w:t>a</w:t>
      </w:r>
      <w:r>
        <w:rPr>
          <w:spacing w:val="-3"/>
        </w:rPr>
        <w:t xml:space="preserve"> </w:t>
      </w:r>
      <w:r>
        <w:t>crucial</w:t>
      </w:r>
      <w:r>
        <w:rPr>
          <w:spacing w:val="-2"/>
        </w:rPr>
        <w:t xml:space="preserve"> </w:t>
      </w:r>
      <w:r>
        <w:t>role</w:t>
      </w:r>
      <w:r>
        <w:rPr>
          <w:spacing w:val="-4"/>
        </w:rPr>
        <w:t xml:space="preserve"> </w:t>
      </w:r>
      <w:r>
        <w:t>in</w:t>
      </w:r>
      <w:r>
        <w:rPr>
          <w:spacing w:val="-2"/>
        </w:rPr>
        <w:t xml:space="preserve"> </w:t>
      </w:r>
      <w:r>
        <w:t>preventative</w:t>
      </w:r>
      <w:r>
        <w:rPr>
          <w:spacing w:val="-4"/>
        </w:rPr>
        <w:t xml:space="preserve"> </w:t>
      </w:r>
      <w:r>
        <w:t>education.</w:t>
      </w:r>
      <w:r>
        <w:rPr>
          <w:spacing w:val="-2"/>
        </w:rPr>
        <w:t xml:space="preserve"> </w:t>
      </w:r>
      <w:r>
        <w:t>Preventative</w:t>
      </w:r>
      <w:r>
        <w:rPr>
          <w:spacing w:val="-3"/>
        </w:rPr>
        <w:t xml:space="preserve"> </w:t>
      </w:r>
      <w:r>
        <w:t>education</w:t>
      </w:r>
      <w:r>
        <w:rPr>
          <w:spacing w:val="-65"/>
        </w:rPr>
        <w:t xml:space="preserve"> </w:t>
      </w:r>
      <w:r>
        <w:t>is most effective in the context of a whole-school approach that prepares pupils for life in modern Britain</w:t>
      </w:r>
      <w:r>
        <w:rPr>
          <w:spacing w:val="1"/>
        </w:rPr>
        <w:t xml:space="preserve"> </w:t>
      </w:r>
      <w:r>
        <w:t>and creates a culture of zero tolerance for sexism, misogyny/misandry, homophobia, biphobic and sexual</w:t>
      </w:r>
      <w:r>
        <w:rPr>
          <w:spacing w:val="1"/>
        </w:rPr>
        <w:t xml:space="preserve"> </w:t>
      </w:r>
      <w:r>
        <w:t>violence/harassment. Our Academies have a clear set of values and standards, upheld and demonstrated</w:t>
      </w:r>
      <w:r>
        <w:rPr>
          <w:spacing w:val="1"/>
        </w:rPr>
        <w:t xml:space="preserve"> </w:t>
      </w:r>
      <w:r>
        <w:t>throughout all aspects of school life. These will be underpinned by the Academies behaviour policy and</w:t>
      </w:r>
      <w:r>
        <w:rPr>
          <w:spacing w:val="1"/>
        </w:rPr>
        <w:t xml:space="preserve"> </w:t>
      </w:r>
      <w:r>
        <w:t>pastoral support system, as well as by a planned programme of evidence based RSHE delivered in</w:t>
      </w:r>
      <w:r>
        <w:rPr>
          <w:spacing w:val="1"/>
        </w:rPr>
        <w:t xml:space="preserve"> </w:t>
      </w:r>
      <w:r>
        <w:t>regularly</w:t>
      </w:r>
      <w:r>
        <w:rPr>
          <w:spacing w:val="-1"/>
        </w:rPr>
        <w:t xml:space="preserve"> </w:t>
      </w:r>
      <w:r>
        <w:t>timetabled</w:t>
      </w:r>
      <w:r>
        <w:rPr>
          <w:spacing w:val="-3"/>
        </w:rPr>
        <w:t xml:space="preserve"> </w:t>
      </w:r>
      <w:r>
        <w:t>lessons and reinforced</w:t>
      </w:r>
      <w:r>
        <w:rPr>
          <w:spacing w:val="1"/>
        </w:rPr>
        <w:t xml:space="preserve"> </w:t>
      </w:r>
      <w:r>
        <w:t>throughout the</w:t>
      </w:r>
      <w:r>
        <w:rPr>
          <w:spacing w:val="-2"/>
        </w:rPr>
        <w:t xml:space="preserve"> </w:t>
      </w:r>
      <w:r>
        <w:t>whole</w:t>
      </w:r>
      <w:r>
        <w:rPr>
          <w:spacing w:val="-3"/>
        </w:rPr>
        <w:t xml:space="preserve"> </w:t>
      </w:r>
      <w:r>
        <w:t>curriculum.</w:t>
      </w:r>
    </w:p>
    <w:p w14:paraId="2E210374" w14:textId="77777777" w:rsidR="006F58AE" w:rsidRDefault="006F58AE">
      <w:pPr>
        <w:pStyle w:val="BodyText"/>
        <w:spacing w:before="4"/>
        <w:rPr>
          <w:sz w:val="25"/>
        </w:rPr>
      </w:pPr>
    </w:p>
    <w:p w14:paraId="438E3CBA" w14:textId="77777777" w:rsidR="006F58AE" w:rsidRDefault="00BB587A">
      <w:pPr>
        <w:pStyle w:val="BodyText"/>
        <w:spacing w:line="276" w:lineRule="auto"/>
        <w:ind w:left="119" w:right="116"/>
      </w:pPr>
      <w:r>
        <w:t>The following areas are among those addressed through the opportunities and experiences provided in the</w:t>
      </w:r>
      <w:r>
        <w:rPr>
          <w:spacing w:val="-66"/>
        </w:rPr>
        <w:t xml:space="preserve"> </w:t>
      </w:r>
      <w:r>
        <w:t>Academy:</w:t>
      </w:r>
    </w:p>
    <w:p w14:paraId="42BC7F44" w14:textId="77777777" w:rsidR="006F58AE" w:rsidRDefault="006F58AE">
      <w:pPr>
        <w:pStyle w:val="BodyText"/>
        <w:spacing w:before="3"/>
        <w:rPr>
          <w:sz w:val="25"/>
        </w:rPr>
      </w:pPr>
    </w:p>
    <w:p w14:paraId="546B296C" w14:textId="77777777" w:rsidR="006F58AE" w:rsidRDefault="00BB587A">
      <w:pPr>
        <w:pStyle w:val="ListParagraph"/>
        <w:numPr>
          <w:ilvl w:val="1"/>
          <w:numId w:val="9"/>
        </w:numPr>
        <w:tabs>
          <w:tab w:val="left" w:pos="839"/>
          <w:tab w:val="left" w:pos="840"/>
        </w:tabs>
        <w:ind w:left="839" w:hanging="361"/>
        <w:rPr>
          <w:rFonts w:ascii="Symbol" w:hAnsi="Symbol"/>
        </w:rPr>
      </w:pPr>
      <w:r>
        <w:t>Bullying</w:t>
      </w:r>
      <w:r>
        <w:rPr>
          <w:spacing w:val="-1"/>
        </w:rPr>
        <w:t xml:space="preserve"> </w:t>
      </w:r>
      <w:r>
        <w:t>/</w:t>
      </w:r>
      <w:r>
        <w:rPr>
          <w:spacing w:val="-2"/>
        </w:rPr>
        <w:t xml:space="preserve"> </w:t>
      </w:r>
      <w:r>
        <w:t>Cyberbullying;</w:t>
      </w:r>
    </w:p>
    <w:p w14:paraId="2E20E648" w14:textId="77777777" w:rsidR="006F58AE" w:rsidRDefault="00BB587A">
      <w:pPr>
        <w:pStyle w:val="ListParagraph"/>
        <w:numPr>
          <w:ilvl w:val="1"/>
          <w:numId w:val="9"/>
        </w:numPr>
        <w:tabs>
          <w:tab w:val="left" w:pos="839"/>
          <w:tab w:val="left" w:pos="840"/>
        </w:tabs>
        <w:spacing w:before="36" w:line="273" w:lineRule="auto"/>
        <w:ind w:left="839" w:right="657" w:hanging="360"/>
        <w:rPr>
          <w:rFonts w:ascii="Symbol" w:hAnsi="Symbol"/>
        </w:rPr>
      </w:pPr>
      <w:r>
        <w:t>Culture, Diversity, Race, Faith and Discrimination issues (e.g. Forced Marriage, Female Genital</w:t>
      </w:r>
      <w:r>
        <w:rPr>
          <w:spacing w:val="-66"/>
        </w:rPr>
        <w:t xml:space="preserve"> </w:t>
      </w:r>
      <w:r>
        <w:t>Mutilation</w:t>
      </w:r>
      <w:r>
        <w:rPr>
          <w:spacing w:val="-1"/>
        </w:rPr>
        <w:t xml:space="preserve"> </w:t>
      </w:r>
      <w:r>
        <w:t>(so called</w:t>
      </w:r>
      <w:r>
        <w:rPr>
          <w:spacing w:val="1"/>
        </w:rPr>
        <w:t xml:space="preserve"> </w:t>
      </w:r>
      <w:r>
        <w:t>Honour-Based</w:t>
      </w:r>
      <w:r>
        <w:rPr>
          <w:spacing w:val="1"/>
        </w:rPr>
        <w:t xml:space="preserve"> </w:t>
      </w:r>
      <w:r>
        <w:t>Abuse);</w:t>
      </w:r>
    </w:p>
    <w:p w14:paraId="3F2F2E06" w14:textId="77777777" w:rsidR="006F58AE" w:rsidRDefault="00BB587A">
      <w:pPr>
        <w:pStyle w:val="ListParagraph"/>
        <w:numPr>
          <w:ilvl w:val="1"/>
          <w:numId w:val="9"/>
        </w:numPr>
        <w:tabs>
          <w:tab w:val="left" w:pos="839"/>
          <w:tab w:val="left" w:pos="840"/>
        </w:tabs>
        <w:spacing w:before="2" w:line="276" w:lineRule="auto"/>
        <w:ind w:left="839" w:right="523" w:hanging="360"/>
        <w:rPr>
          <w:rFonts w:ascii="Symbol" w:hAnsi="Symbol"/>
        </w:rPr>
      </w:pPr>
      <w:r>
        <w:t>Prevention from Extremism / Radicalisation; Drug, Alcohol and Substance Misuse; Relationships</w:t>
      </w:r>
      <w:r>
        <w:rPr>
          <w:spacing w:val="-66"/>
        </w:rPr>
        <w:t xml:space="preserve"> </w:t>
      </w:r>
      <w:r>
        <w:t>Education;</w:t>
      </w:r>
    </w:p>
    <w:p w14:paraId="10057C2B"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Domestic</w:t>
      </w:r>
      <w:r>
        <w:rPr>
          <w:spacing w:val="-3"/>
        </w:rPr>
        <w:t xml:space="preserve"> </w:t>
      </w:r>
      <w:r>
        <w:t>Abuse;</w:t>
      </w:r>
    </w:p>
    <w:p w14:paraId="3D7924E2"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Teenage</w:t>
      </w:r>
      <w:r>
        <w:rPr>
          <w:spacing w:val="-1"/>
        </w:rPr>
        <w:t xml:space="preserve"> </w:t>
      </w:r>
      <w:r>
        <w:t>/</w:t>
      </w:r>
      <w:r>
        <w:rPr>
          <w:spacing w:val="-1"/>
        </w:rPr>
        <w:t xml:space="preserve"> </w:t>
      </w:r>
      <w:r>
        <w:t>Gender</w:t>
      </w:r>
      <w:r>
        <w:rPr>
          <w:spacing w:val="-2"/>
        </w:rPr>
        <w:t xml:space="preserve"> </w:t>
      </w:r>
      <w:r>
        <w:t>Relationship Abuse;</w:t>
      </w:r>
      <w:r>
        <w:rPr>
          <w:spacing w:val="-2"/>
        </w:rPr>
        <w:t xml:space="preserve"> </w:t>
      </w:r>
      <w:r>
        <w:t>Child</w:t>
      </w:r>
      <w:r>
        <w:rPr>
          <w:spacing w:val="-3"/>
        </w:rPr>
        <w:t xml:space="preserve"> </w:t>
      </w:r>
      <w:r>
        <w:t>on</w:t>
      </w:r>
      <w:r>
        <w:rPr>
          <w:spacing w:val="-2"/>
        </w:rPr>
        <w:t xml:space="preserve"> </w:t>
      </w:r>
      <w:r>
        <w:t>Child Abuse;</w:t>
      </w:r>
    </w:p>
    <w:p w14:paraId="6B88D2D5"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Sexual</w:t>
      </w:r>
      <w:r>
        <w:rPr>
          <w:spacing w:val="-3"/>
        </w:rPr>
        <w:t xml:space="preserve"> </w:t>
      </w:r>
      <w:r>
        <w:t>Harassment</w:t>
      </w:r>
      <w:r>
        <w:rPr>
          <w:spacing w:val="-1"/>
        </w:rPr>
        <w:t xml:space="preserve"> </w:t>
      </w:r>
      <w:r>
        <w:t>and</w:t>
      </w:r>
      <w:r>
        <w:rPr>
          <w:spacing w:val="-4"/>
        </w:rPr>
        <w:t xml:space="preserve"> </w:t>
      </w:r>
      <w:r>
        <w:t>Sexual</w:t>
      </w:r>
      <w:r>
        <w:rPr>
          <w:spacing w:val="-3"/>
        </w:rPr>
        <w:t xml:space="preserve"> </w:t>
      </w:r>
      <w:r>
        <w:t>Violence;</w:t>
      </w:r>
      <w:r>
        <w:rPr>
          <w:spacing w:val="-1"/>
        </w:rPr>
        <w:t xml:space="preserve"> </w:t>
      </w:r>
      <w:r>
        <w:t>Child</w:t>
      </w:r>
      <w:r>
        <w:rPr>
          <w:spacing w:val="-4"/>
        </w:rPr>
        <w:t xml:space="preserve"> </w:t>
      </w:r>
      <w:r>
        <w:t>Sexual</w:t>
      </w:r>
      <w:r>
        <w:rPr>
          <w:spacing w:val="-2"/>
        </w:rPr>
        <w:t xml:space="preserve"> </w:t>
      </w:r>
      <w:r>
        <w:t>Exploitation;</w:t>
      </w:r>
    </w:p>
    <w:p w14:paraId="7B0D2252" w14:textId="53EEE7A7" w:rsidR="006F58AE" w:rsidRPr="00DE7A92" w:rsidRDefault="00BB587A">
      <w:pPr>
        <w:pStyle w:val="ListParagraph"/>
        <w:numPr>
          <w:ilvl w:val="1"/>
          <w:numId w:val="9"/>
        </w:numPr>
        <w:tabs>
          <w:tab w:val="left" w:pos="839"/>
          <w:tab w:val="left" w:pos="840"/>
        </w:tabs>
        <w:spacing w:before="35"/>
        <w:ind w:left="839" w:hanging="361"/>
        <w:rPr>
          <w:rFonts w:ascii="Symbol" w:hAnsi="Symbol"/>
        </w:rPr>
      </w:pPr>
      <w:r>
        <w:t>Safe</w:t>
      </w:r>
      <w:r>
        <w:rPr>
          <w:spacing w:val="-4"/>
        </w:rPr>
        <w:t xml:space="preserve"> </w:t>
      </w:r>
      <w:r>
        <w:t>Use</w:t>
      </w:r>
      <w:r>
        <w:rPr>
          <w:spacing w:val="-2"/>
        </w:rPr>
        <w:t xml:space="preserve"> </w:t>
      </w:r>
      <w:r>
        <w:t>of</w:t>
      </w:r>
      <w:r>
        <w:rPr>
          <w:spacing w:val="-2"/>
        </w:rPr>
        <w:t xml:space="preserve"> </w:t>
      </w:r>
      <w:r>
        <w:t>Technology;</w:t>
      </w:r>
      <w:r>
        <w:rPr>
          <w:spacing w:val="-2"/>
        </w:rPr>
        <w:t xml:space="preserve"> </w:t>
      </w:r>
      <w:r>
        <w:t>Sexting</w:t>
      </w:r>
      <w:r w:rsidR="003F3D92">
        <w:t xml:space="preserve">; </w:t>
      </w:r>
      <w:r w:rsidR="003F3D92" w:rsidRPr="00DE7A92">
        <w:t>Conspiracy theories, fake news, misinformation and disinformation;</w:t>
      </w:r>
    </w:p>
    <w:p w14:paraId="41EAA83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w:t>
      </w:r>
      <w:r>
        <w:rPr>
          <w:spacing w:val="-3"/>
        </w:rPr>
        <w:t xml:space="preserve"> </w:t>
      </w:r>
      <w:r>
        <w:t>Criminal</w:t>
      </w:r>
      <w:r>
        <w:rPr>
          <w:spacing w:val="-2"/>
        </w:rPr>
        <w:t xml:space="preserve"> </w:t>
      </w:r>
      <w:r>
        <w:t>Exploitation</w:t>
      </w:r>
      <w:r>
        <w:rPr>
          <w:spacing w:val="-3"/>
        </w:rPr>
        <w:t xml:space="preserve"> </w:t>
      </w:r>
      <w:r>
        <w:t>(including</w:t>
      </w:r>
      <w:r>
        <w:rPr>
          <w:spacing w:val="-1"/>
        </w:rPr>
        <w:t xml:space="preserve"> </w:t>
      </w:r>
      <w:r>
        <w:t>County</w:t>
      </w:r>
      <w:r>
        <w:rPr>
          <w:spacing w:val="-4"/>
        </w:rPr>
        <w:t xml:space="preserve"> </w:t>
      </w:r>
      <w:r>
        <w:t>Lines);</w:t>
      </w:r>
      <w:r>
        <w:rPr>
          <w:spacing w:val="-1"/>
        </w:rPr>
        <w:t xml:space="preserve"> </w:t>
      </w:r>
      <w:r>
        <w:t>Mental</w:t>
      </w:r>
      <w:r>
        <w:rPr>
          <w:spacing w:val="-5"/>
        </w:rPr>
        <w:t xml:space="preserve"> </w:t>
      </w:r>
      <w:r>
        <w:t>Health</w:t>
      </w:r>
      <w:r>
        <w:rPr>
          <w:spacing w:val="-2"/>
        </w:rPr>
        <w:t xml:space="preserve"> </w:t>
      </w:r>
      <w:r>
        <w:t>Awareness;</w:t>
      </w:r>
    </w:p>
    <w:p w14:paraId="624311C7" w14:textId="77777777" w:rsidR="006F58AE" w:rsidRPr="00FA6057" w:rsidRDefault="00BB587A">
      <w:pPr>
        <w:pStyle w:val="ListParagraph"/>
        <w:numPr>
          <w:ilvl w:val="1"/>
          <w:numId w:val="9"/>
        </w:numPr>
        <w:tabs>
          <w:tab w:val="left" w:pos="839"/>
          <w:tab w:val="left" w:pos="840"/>
        </w:tabs>
        <w:spacing w:before="38"/>
        <w:ind w:left="839" w:hanging="361"/>
        <w:rPr>
          <w:rFonts w:ascii="Symbol" w:hAnsi="Symbol"/>
        </w:rPr>
      </w:pPr>
      <w:r>
        <w:t>Keeping</w:t>
      </w:r>
      <w:r>
        <w:rPr>
          <w:spacing w:val="-1"/>
        </w:rPr>
        <w:t xml:space="preserve"> </w:t>
      </w:r>
      <w:r>
        <w:t>Safe</w:t>
      </w:r>
      <w:r>
        <w:rPr>
          <w:spacing w:val="-3"/>
        </w:rPr>
        <w:t xml:space="preserve"> </w:t>
      </w:r>
      <w:r>
        <w:t>at Home;</w:t>
      </w:r>
      <w:r>
        <w:rPr>
          <w:spacing w:val="-4"/>
        </w:rPr>
        <w:t xml:space="preserve"> </w:t>
      </w:r>
      <w:r>
        <w:t>Healthy</w:t>
      </w:r>
      <w:r>
        <w:rPr>
          <w:spacing w:val="-2"/>
        </w:rPr>
        <w:t xml:space="preserve"> </w:t>
      </w:r>
      <w:r>
        <w:t>Living;</w:t>
      </w:r>
    </w:p>
    <w:p w14:paraId="2932D4CF"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Fire</w:t>
      </w:r>
      <w:r>
        <w:rPr>
          <w:spacing w:val="-6"/>
        </w:rPr>
        <w:t xml:space="preserve"> </w:t>
      </w:r>
      <w:r>
        <w:t>and</w:t>
      </w:r>
      <w:r>
        <w:rPr>
          <w:spacing w:val="-2"/>
        </w:rPr>
        <w:t xml:space="preserve"> </w:t>
      </w:r>
      <w:r>
        <w:t>Water</w:t>
      </w:r>
      <w:r>
        <w:rPr>
          <w:spacing w:val="-4"/>
        </w:rPr>
        <w:t xml:space="preserve"> </w:t>
      </w:r>
      <w:r>
        <w:t>Safety;</w:t>
      </w:r>
      <w:r>
        <w:rPr>
          <w:spacing w:val="-4"/>
        </w:rPr>
        <w:t xml:space="preserve"> </w:t>
      </w:r>
      <w:r>
        <w:t>Protective</w:t>
      </w:r>
      <w:r>
        <w:rPr>
          <w:spacing w:val="-5"/>
        </w:rPr>
        <w:t xml:space="preserve"> </w:t>
      </w:r>
      <w:r>
        <w:t>Behaviours;</w:t>
      </w:r>
      <w:r>
        <w:rPr>
          <w:spacing w:val="-5"/>
        </w:rPr>
        <w:t xml:space="preserve"> </w:t>
      </w:r>
      <w:r>
        <w:t>Road</w:t>
      </w:r>
      <w:r>
        <w:rPr>
          <w:spacing w:val="-3"/>
        </w:rPr>
        <w:t xml:space="preserve"> </w:t>
      </w:r>
      <w:r>
        <w:t>Safety;</w:t>
      </w:r>
    </w:p>
    <w:p w14:paraId="1E1ACFEF"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Stranger</w:t>
      </w:r>
      <w:r>
        <w:rPr>
          <w:spacing w:val="-5"/>
        </w:rPr>
        <w:t xml:space="preserve"> </w:t>
      </w:r>
      <w:r>
        <w:t>Awareness;</w:t>
      </w:r>
    </w:p>
    <w:p w14:paraId="05A7C949"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Body</w:t>
      </w:r>
      <w:r>
        <w:rPr>
          <w:spacing w:val="-3"/>
        </w:rPr>
        <w:t xml:space="preserve"> </w:t>
      </w:r>
      <w:r>
        <w:t>Boundaries</w:t>
      </w:r>
      <w:r>
        <w:rPr>
          <w:spacing w:val="-3"/>
        </w:rPr>
        <w:t xml:space="preserve"> </w:t>
      </w:r>
      <w:r>
        <w:t>and</w:t>
      </w:r>
      <w:r>
        <w:rPr>
          <w:spacing w:val="-2"/>
        </w:rPr>
        <w:t xml:space="preserve"> </w:t>
      </w:r>
      <w:r>
        <w:t>Safe</w:t>
      </w:r>
      <w:r>
        <w:rPr>
          <w:spacing w:val="-4"/>
        </w:rPr>
        <w:t xml:space="preserve"> </w:t>
      </w:r>
      <w:r>
        <w:t>Touch;</w:t>
      </w:r>
      <w:r>
        <w:rPr>
          <w:spacing w:val="-2"/>
        </w:rPr>
        <w:t xml:space="preserve"> </w:t>
      </w:r>
      <w:r>
        <w:t>Relationships</w:t>
      </w:r>
      <w:r>
        <w:rPr>
          <w:spacing w:val="-3"/>
        </w:rPr>
        <w:t xml:space="preserve"> </w:t>
      </w:r>
      <w:r>
        <w:t>and</w:t>
      </w:r>
      <w:r>
        <w:rPr>
          <w:spacing w:val="-2"/>
        </w:rPr>
        <w:t xml:space="preserve"> </w:t>
      </w:r>
      <w:r>
        <w:t>Sex</w:t>
      </w:r>
      <w:r>
        <w:rPr>
          <w:spacing w:val="-4"/>
        </w:rPr>
        <w:t xml:space="preserve"> </w:t>
      </w:r>
      <w:r>
        <w:t>Education.</w:t>
      </w:r>
    </w:p>
    <w:p w14:paraId="10E1B79C"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Other</w:t>
      </w:r>
      <w:r>
        <w:rPr>
          <w:spacing w:val="-3"/>
        </w:rPr>
        <w:t xml:space="preserve"> </w:t>
      </w:r>
      <w:r>
        <w:t>safeguarding</w:t>
      </w:r>
      <w:r>
        <w:rPr>
          <w:spacing w:val="-1"/>
        </w:rPr>
        <w:t xml:space="preserve"> </w:t>
      </w:r>
      <w:r>
        <w:t>issues</w:t>
      </w:r>
      <w:r>
        <w:rPr>
          <w:spacing w:val="-3"/>
        </w:rPr>
        <w:t xml:space="preserve"> </w:t>
      </w:r>
      <w:r>
        <w:t>as</w:t>
      </w:r>
      <w:r>
        <w:rPr>
          <w:spacing w:val="-2"/>
        </w:rPr>
        <w:t xml:space="preserve"> </w:t>
      </w:r>
      <w:r>
        <w:t>appropriate.</w:t>
      </w:r>
    </w:p>
    <w:p w14:paraId="41AA28C5" w14:textId="77777777" w:rsidR="006F58AE" w:rsidRDefault="006F58AE">
      <w:pPr>
        <w:pStyle w:val="BodyText"/>
        <w:spacing w:before="3"/>
        <w:rPr>
          <w:sz w:val="26"/>
        </w:rPr>
      </w:pPr>
    </w:p>
    <w:p w14:paraId="7CF4E20D" w14:textId="77777777" w:rsidR="006F58AE" w:rsidRDefault="00BB587A">
      <w:pPr>
        <w:pStyle w:val="Heading1"/>
        <w:numPr>
          <w:ilvl w:val="0"/>
          <w:numId w:val="9"/>
        </w:numPr>
        <w:tabs>
          <w:tab w:val="left" w:pos="715"/>
        </w:tabs>
        <w:ind w:left="714" w:hanging="481"/>
      </w:pPr>
      <w:bookmarkStart w:id="11" w:name="_bookmark10"/>
      <w:bookmarkEnd w:id="11"/>
      <w:r>
        <w:rPr>
          <w:color w:val="008080"/>
        </w:rPr>
        <w:t>Online</w:t>
      </w:r>
      <w:r>
        <w:rPr>
          <w:color w:val="008080"/>
          <w:spacing w:val="-4"/>
        </w:rPr>
        <w:t xml:space="preserve"> </w:t>
      </w:r>
      <w:r>
        <w:rPr>
          <w:color w:val="008080"/>
        </w:rPr>
        <w:t>Safety</w:t>
      </w:r>
      <w:r>
        <w:rPr>
          <w:color w:val="008080"/>
          <w:spacing w:val="-4"/>
        </w:rPr>
        <w:t xml:space="preserve"> </w:t>
      </w:r>
      <w:r>
        <w:rPr>
          <w:color w:val="008080"/>
        </w:rPr>
        <w:t>and</w:t>
      </w:r>
      <w:r>
        <w:rPr>
          <w:color w:val="008080"/>
          <w:spacing w:val="-1"/>
        </w:rPr>
        <w:t xml:space="preserve"> </w:t>
      </w:r>
      <w:r>
        <w:rPr>
          <w:color w:val="008080"/>
        </w:rPr>
        <w:t>the</w:t>
      </w:r>
      <w:r>
        <w:rPr>
          <w:color w:val="008080"/>
          <w:spacing w:val="-4"/>
        </w:rPr>
        <w:t xml:space="preserve"> </w:t>
      </w:r>
      <w:r>
        <w:rPr>
          <w:color w:val="008080"/>
        </w:rPr>
        <w:t>use</w:t>
      </w:r>
      <w:r>
        <w:rPr>
          <w:color w:val="008080"/>
          <w:spacing w:val="-5"/>
        </w:rPr>
        <w:t xml:space="preserve"> </w:t>
      </w:r>
      <w:r>
        <w:rPr>
          <w:color w:val="008080"/>
        </w:rPr>
        <w:t>of</w:t>
      </w:r>
      <w:r>
        <w:rPr>
          <w:color w:val="008080"/>
          <w:spacing w:val="-2"/>
        </w:rPr>
        <w:t xml:space="preserve"> </w:t>
      </w:r>
      <w:r>
        <w:rPr>
          <w:color w:val="008080"/>
        </w:rPr>
        <w:t>Mobile</w:t>
      </w:r>
      <w:r>
        <w:rPr>
          <w:color w:val="008080"/>
          <w:spacing w:val="-2"/>
        </w:rPr>
        <w:t xml:space="preserve"> </w:t>
      </w:r>
      <w:r>
        <w:rPr>
          <w:color w:val="008080"/>
        </w:rPr>
        <w:t>technology</w:t>
      </w:r>
    </w:p>
    <w:p w14:paraId="59911278" w14:textId="77777777" w:rsidR="006F58AE" w:rsidRDefault="00BB587A">
      <w:pPr>
        <w:pStyle w:val="BodyText"/>
        <w:spacing w:before="306" w:line="276" w:lineRule="auto"/>
        <w:ind w:left="119" w:right="115"/>
      </w:pPr>
      <w:r>
        <w:t>We</w:t>
      </w:r>
      <w:r>
        <w:rPr>
          <w:spacing w:val="-4"/>
        </w:rPr>
        <w:t xml:space="preserve"> </w:t>
      </w:r>
      <w:r>
        <w:t>recognise</w:t>
      </w:r>
      <w:r>
        <w:rPr>
          <w:spacing w:val="-4"/>
        </w:rPr>
        <w:t xml:space="preserve"> </w:t>
      </w:r>
      <w:r>
        <w:t>the</w:t>
      </w:r>
      <w:r>
        <w:rPr>
          <w:spacing w:val="-3"/>
        </w:rPr>
        <w:t xml:space="preserve"> </w:t>
      </w:r>
      <w:r>
        <w:t>importance</w:t>
      </w:r>
      <w:r>
        <w:rPr>
          <w:spacing w:val="-4"/>
        </w:rPr>
        <w:t xml:space="preserve"> </w:t>
      </w:r>
      <w:r>
        <w:t>of</w:t>
      </w:r>
      <w:r>
        <w:rPr>
          <w:spacing w:val="-2"/>
        </w:rPr>
        <w:t xml:space="preserve"> </w:t>
      </w:r>
      <w:r>
        <w:t>safeguarding</w:t>
      </w:r>
      <w:r>
        <w:rPr>
          <w:spacing w:val="-1"/>
        </w:rPr>
        <w:t xml:space="preserve"> </w:t>
      </w:r>
      <w:r>
        <w:t>children</w:t>
      </w:r>
      <w:r>
        <w:rPr>
          <w:spacing w:val="-4"/>
        </w:rPr>
        <w:t xml:space="preserve"> </w:t>
      </w:r>
      <w:r>
        <w:t>from</w:t>
      </w:r>
      <w:r>
        <w:rPr>
          <w:spacing w:val="-3"/>
        </w:rPr>
        <w:t xml:space="preserve"> </w:t>
      </w:r>
      <w:r>
        <w:t>potentially</w:t>
      </w:r>
      <w:r>
        <w:rPr>
          <w:spacing w:val="-2"/>
        </w:rPr>
        <w:t xml:space="preserve"> </w:t>
      </w:r>
      <w:r>
        <w:t>harmful</w:t>
      </w:r>
      <w:r>
        <w:rPr>
          <w:spacing w:val="-3"/>
        </w:rPr>
        <w:t xml:space="preserve"> </w:t>
      </w:r>
      <w:r>
        <w:t>and</w:t>
      </w:r>
      <w:r>
        <w:rPr>
          <w:spacing w:val="-1"/>
        </w:rPr>
        <w:t xml:space="preserve"> </w:t>
      </w:r>
      <w:r>
        <w:t>inappropriate</w:t>
      </w:r>
      <w:r>
        <w:rPr>
          <w:spacing w:val="-3"/>
        </w:rPr>
        <w:t xml:space="preserve"> </w:t>
      </w:r>
      <w:r>
        <w:t>online</w:t>
      </w:r>
      <w:r>
        <w:rPr>
          <w:spacing w:val="-65"/>
        </w:rPr>
        <w:t xml:space="preserve"> </w:t>
      </w:r>
      <w:r>
        <w:t>material, and we understand that technology is a significant component in many safeguarding and</w:t>
      </w:r>
      <w:r>
        <w:rPr>
          <w:spacing w:val="1"/>
        </w:rPr>
        <w:t xml:space="preserve"> </w:t>
      </w:r>
      <w:r>
        <w:t>wellbeing issues.</w:t>
      </w:r>
    </w:p>
    <w:p w14:paraId="2D7E6847" w14:textId="77777777" w:rsidR="006F58AE" w:rsidRDefault="006F58AE">
      <w:pPr>
        <w:pStyle w:val="BodyText"/>
        <w:spacing w:before="4"/>
        <w:rPr>
          <w:sz w:val="25"/>
        </w:rPr>
      </w:pPr>
    </w:p>
    <w:p w14:paraId="657327BC" w14:textId="77777777" w:rsidR="006F58AE" w:rsidRDefault="00BB587A">
      <w:pPr>
        <w:pStyle w:val="BodyText"/>
        <w:ind w:left="119"/>
      </w:pPr>
      <w:r>
        <w:t>To</w:t>
      </w:r>
      <w:r>
        <w:rPr>
          <w:spacing w:val="-1"/>
        </w:rPr>
        <w:t xml:space="preserve"> </w:t>
      </w:r>
      <w:r>
        <w:t>address</w:t>
      </w:r>
      <w:r>
        <w:rPr>
          <w:spacing w:val="-1"/>
        </w:rPr>
        <w:t xml:space="preserve"> </w:t>
      </w:r>
      <w:r>
        <w:t>this,</w:t>
      </w:r>
      <w:r>
        <w:rPr>
          <w:spacing w:val="-3"/>
        </w:rPr>
        <w:t xml:space="preserve"> </w:t>
      </w:r>
      <w:r>
        <w:t>our</w:t>
      </w:r>
      <w:r>
        <w:rPr>
          <w:spacing w:val="-1"/>
        </w:rPr>
        <w:t xml:space="preserve"> </w:t>
      </w:r>
      <w:r>
        <w:t>school</w:t>
      </w:r>
      <w:r>
        <w:rPr>
          <w:spacing w:val="-1"/>
        </w:rPr>
        <w:t xml:space="preserve"> </w:t>
      </w:r>
      <w:r>
        <w:t>aims to:</w:t>
      </w:r>
    </w:p>
    <w:p w14:paraId="0DC83D21" w14:textId="77777777" w:rsidR="006F58AE" w:rsidRDefault="006F58AE">
      <w:pPr>
        <w:pStyle w:val="BodyText"/>
        <w:spacing w:before="7"/>
        <w:rPr>
          <w:sz w:val="28"/>
        </w:rPr>
      </w:pPr>
    </w:p>
    <w:p w14:paraId="55DDC8B2" w14:textId="77777777" w:rsidR="006F58AE" w:rsidRDefault="00BB587A">
      <w:pPr>
        <w:pStyle w:val="ListParagraph"/>
        <w:numPr>
          <w:ilvl w:val="1"/>
          <w:numId w:val="9"/>
        </w:numPr>
        <w:tabs>
          <w:tab w:val="left" w:pos="839"/>
          <w:tab w:val="left" w:pos="840"/>
        </w:tabs>
        <w:spacing w:line="273" w:lineRule="auto"/>
        <w:ind w:left="839" w:right="433" w:hanging="360"/>
        <w:rPr>
          <w:rFonts w:ascii="Symbol" w:hAnsi="Symbol"/>
        </w:rPr>
      </w:pPr>
      <w:r>
        <w:t>Have robust processes in place to ensure the online and offline safety of pupils, staff, volunteers</w:t>
      </w:r>
      <w:r>
        <w:rPr>
          <w:spacing w:val="-66"/>
        </w:rPr>
        <w:t xml:space="preserve"> </w:t>
      </w:r>
      <w:r>
        <w:t>and governors</w:t>
      </w:r>
    </w:p>
    <w:p w14:paraId="386926DC"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Protect</w:t>
      </w:r>
      <w:r>
        <w:rPr>
          <w:spacing w:val="-1"/>
        </w:rPr>
        <w:t xml:space="preserve"> </w:t>
      </w:r>
      <w:r>
        <w:t>and</w:t>
      </w:r>
      <w:r>
        <w:rPr>
          <w:spacing w:val="-3"/>
        </w:rPr>
        <w:t xml:space="preserve"> </w:t>
      </w:r>
      <w:r>
        <w:t>educate</w:t>
      </w:r>
      <w:r>
        <w:rPr>
          <w:spacing w:val="-2"/>
        </w:rPr>
        <w:t xml:space="preserve"> </w:t>
      </w:r>
      <w:r>
        <w:t>the</w:t>
      </w:r>
      <w:r>
        <w:rPr>
          <w:spacing w:val="-4"/>
        </w:rPr>
        <w:t xml:space="preserve"> </w:t>
      </w:r>
      <w:r>
        <w:t>whole</w:t>
      </w:r>
      <w:r>
        <w:rPr>
          <w:spacing w:val="-3"/>
        </w:rPr>
        <w:t xml:space="preserve"> </w:t>
      </w:r>
      <w:r>
        <w:t>school</w:t>
      </w:r>
      <w:r>
        <w:rPr>
          <w:spacing w:val="-1"/>
        </w:rPr>
        <w:t xml:space="preserve"> </w:t>
      </w:r>
      <w:r>
        <w:t>community</w:t>
      </w:r>
      <w:r>
        <w:rPr>
          <w:spacing w:val="-4"/>
        </w:rPr>
        <w:t xml:space="preserve"> </w:t>
      </w:r>
      <w:r>
        <w:t>in</w:t>
      </w:r>
      <w:r>
        <w:rPr>
          <w:spacing w:val="-1"/>
        </w:rPr>
        <w:t xml:space="preserve"> </w:t>
      </w:r>
      <w:r>
        <w:t>its</w:t>
      </w:r>
      <w:r>
        <w:rPr>
          <w:spacing w:val="-3"/>
        </w:rPr>
        <w:t xml:space="preserve"> </w:t>
      </w:r>
      <w:r>
        <w:t>safe</w:t>
      </w:r>
      <w:r>
        <w:rPr>
          <w:spacing w:val="-3"/>
        </w:rPr>
        <w:t xml:space="preserve"> </w:t>
      </w:r>
      <w:r>
        <w:t>and responsible</w:t>
      </w:r>
      <w:r>
        <w:rPr>
          <w:spacing w:val="-3"/>
        </w:rPr>
        <w:t xml:space="preserve"> </w:t>
      </w:r>
      <w:r>
        <w:t>use</w:t>
      </w:r>
      <w:r>
        <w:rPr>
          <w:spacing w:val="-2"/>
        </w:rPr>
        <w:t xml:space="preserve"> </w:t>
      </w:r>
      <w:r>
        <w:t>of</w:t>
      </w:r>
      <w:r>
        <w:rPr>
          <w:spacing w:val="-2"/>
        </w:rPr>
        <w:t xml:space="preserve"> </w:t>
      </w:r>
      <w:r>
        <w:t>technology,</w:t>
      </w:r>
    </w:p>
    <w:p w14:paraId="3504A9BA" w14:textId="77777777" w:rsidR="006F58AE" w:rsidRDefault="00BB587A">
      <w:pPr>
        <w:pStyle w:val="BodyText"/>
        <w:spacing w:before="37"/>
        <w:ind w:left="839"/>
      </w:pPr>
      <w:r>
        <w:t>including</w:t>
      </w:r>
      <w:r>
        <w:rPr>
          <w:spacing w:val="-1"/>
        </w:rPr>
        <w:t xml:space="preserve"> </w:t>
      </w:r>
      <w:r>
        <w:t>mobile</w:t>
      </w:r>
      <w:r>
        <w:rPr>
          <w:spacing w:val="-2"/>
        </w:rPr>
        <w:t xml:space="preserve"> </w:t>
      </w:r>
      <w:r>
        <w:t>and</w:t>
      </w:r>
      <w:r>
        <w:rPr>
          <w:spacing w:val="-3"/>
        </w:rPr>
        <w:t xml:space="preserve"> </w:t>
      </w:r>
      <w:r>
        <w:t>smart</w:t>
      </w:r>
      <w:r>
        <w:rPr>
          <w:spacing w:val="-1"/>
        </w:rPr>
        <w:t xml:space="preserve"> </w:t>
      </w:r>
      <w:r>
        <w:t>technology</w:t>
      </w:r>
      <w:r>
        <w:rPr>
          <w:spacing w:val="-3"/>
        </w:rPr>
        <w:t xml:space="preserve"> </w:t>
      </w:r>
      <w:r>
        <w:t>(which</w:t>
      </w:r>
      <w:r>
        <w:rPr>
          <w:spacing w:val="-2"/>
        </w:rPr>
        <w:t xml:space="preserve"> </w:t>
      </w:r>
      <w:r>
        <w:t>we</w:t>
      </w:r>
      <w:r>
        <w:rPr>
          <w:spacing w:val="-2"/>
        </w:rPr>
        <w:t xml:space="preserve"> </w:t>
      </w:r>
      <w:r>
        <w:t>refer</w:t>
      </w:r>
      <w:r>
        <w:rPr>
          <w:spacing w:val="-1"/>
        </w:rPr>
        <w:t xml:space="preserve"> </w:t>
      </w:r>
      <w:r>
        <w:t>to</w:t>
      </w:r>
      <w:r>
        <w:rPr>
          <w:spacing w:val="-1"/>
        </w:rPr>
        <w:t xml:space="preserve"> </w:t>
      </w:r>
      <w:r>
        <w:t>as</w:t>
      </w:r>
      <w:r>
        <w:rPr>
          <w:spacing w:val="-1"/>
        </w:rPr>
        <w:t xml:space="preserve"> </w:t>
      </w:r>
      <w:r>
        <w:t>‘mobile</w:t>
      </w:r>
      <w:r>
        <w:rPr>
          <w:spacing w:val="-4"/>
        </w:rPr>
        <w:t xml:space="preserve"> </w:t>
      </w:r>
      <w:r>
        <w:t>phones’)</w:t>
      </w:r>
    </w:p>
    <w:p w14:paraId="2C7AF770"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Set clear</w:t>
      </w:r>
      <w:r>
        <w:rPr>
          <w:spacing w:val="-1"/>
        </w:rPr>
        <w:t xml:space="preserve"> </w:t>
      </w:r>
      <w:r>
        <w:t>guidelines</w:t>
      </w:r>
      <w:r>
        <w:rPr>
          <w:spacing w:val="-1"/>
        </w:rPr>
        <w:t xml:space="preserve"> </w:t>
      </w:r>
      <w:r>
        <w:t>for the</w:t>
      </w:r>
      <w:r>
        <w:rPr>
          <w:spacing w:val="-2"/>
        </w:rPr>
        <w:t xml:space="preserve"> </w:t>
      </w:r>
      <w:r>
        <w:t>use</w:t>
      </w:r>
      <w:r>
        <w:rPr>
          <w:spacing w:val="-2"/>
        </w:rPr>
        <w:t xml:space="preserve"> </w:t>
      </w:r>
      <w:r>
        <w:t>of</w:t>
      </w:r>
      <w:r>
        <w:rPr>
          <w:spacing w:val="-1"/>
        </w:rPr>
        <w:t xml:space="preserve"> </w:t>
      </w:r>
      <w:r>
        <w:t>mobile</w:t>
      </w:r>
      <w:r>
        <w:rPr>
          <w:spacing w:val="-3"/>
        </w:rPr>
        <w:t xml:space="preserve"> </w:t>
      </w:r>
      <w:r>
        <w:t>phones</w:t>
      </w:r>
      <w:r>
        <w:rPr>
          <w:spacing w:val="-3"/>
        </w:rPr>
        <w:t xml:space="preserve"> </w:t>
      </w:r>
      <w:r>
        <w:t>for</w:t>
      </w:r>
      <w:r>
        <w:rPr>
          <w:spacing w:val="-2"/>
        </w:rPr>
        <w:t xml:space="preserve"> </w:t>
      </w:r>
      <w:r>
        <w:t>the</w:t>
      </w:r>
      <w:r>
        <w:rPr>
          <w:spacing w:val="-2"/>
        </w:rPr>
        <w:t xml:space="preserve"> </w:t>
      </w:r>
      <w:r>
        <w:t>whole</w:t>
      </w:r>
      <w:r>
        <w:rPr>
          <w:spacing w:val="-1"/>
        </w:rPr>
        <w:t xml:space="preserve"> </w:t>
      </w:r>
      <w:r>
        <w:t>school</w:t>
      </w:r>
      <w:r>
        <w:rPr>
          <w:spacing w:val="-1"/>
        </w:rPr>
        <w:t xml:space="preserve"> </w:t>
      </w:r>
      <w:r>
        <w:t>community</w:t>
      </w:r>
    </w:p>
    <w:p w14:paraId="04735D61" w14:textId="77777777" w:rsidR="006F58AE" w:rsidRDefault="00BB587A">
      <w:pPr>
        <w:pStyle w:val="ListParagraph"/>
        <w:numPr>
          <w:ilvl w:val="1"/>
          <w:numId w:val="9"/>
        </w:numPr>
        <w:tabs>
          <w:tab w:val="left" w:pos="839"/>
          <w:tab w:val="left" w:pos="840"/>
        </w:tabs>
        <w:spacing w:before="37" w:line="271" w:lineRule="auto"/>
        <w:ind w:left="839" w:right="271" w:hanging="360"/>
        <w:rPr>
          <w:rFonts w:ascii="Symbol" w:hAnsi="Symbol"/>
        </w:rPr>
      </w:pPr>
      <w:r>
        <w:t>Establish</w:t>
      </w:r>
      <w:r>
        <w:rPr>
          <w:spacing w:val="-7"/>
        </w:rPr>
        <w:t xml:space="preserve"> </w:t>
      </w:r>
      <w:r>
        <w:t>clear</w:t>
      </w:r>
      <w:r>
        <w:rPr>
          <w:spacing w:val="-2"/>
        </w:rPr>
        <w:t xml:space="preserve"> </w:t>
      </w:r>
      <w:r>
        <w:t>mechanisms</w:t>
      </w:r>
      <w:r>
        <w:rPr>
          <w:spacing w:val="-3"/>
        </w:rPr>
        <w:t xml:space="preserve"> </w:t>
      </w:r>
      <w:r>
        <w:t>to</w:t>
      </w:r>
      <w:r>
        <w:rPr>
          <w:spacing w:val="-2"/>
        </w:rPr>
        <w:t xml:space="preserve"> </w:t>
      </w:r>
      <w:r>
        <w:t>identify,</w:t>
      </w:r>
      <w:r>
        <w:rPr>
          <w:spacing w:val="-4"/>
        </w:rPr>
        <w:t xml:space="preserve"> </w:t>
      </w:r>
      <w:r>
        <w:t>intervene</w:t>
      </w:r>
      <w:r>
        <w:rPr>
          <w:spacing w:val="-6"/>
        </w:rPr>
        <w:t xml:space="preserve"> </w:t>
      </w:r>
      <w:r>
        <w:t>in</w:t>
      </w:r>
      <w:r>
        <w:rPr>
          <w:spacing w:val="-3"/>
        </w:rPr>
        <w:t xml:space="preserve"> </w:t>
      </w:r>
      <w:r>
        <w:t>and</w:t>
      </w:r>
      <w:r>
        <w:rPr>
          <w:spacing w:val="-1"/>
        </w:rPr>
        <w:t xml:space="preserve"> </w:t>
      </w:r>
      <w:r>
        <w:t>escalate</w:t>
      </w:r>
      <w:r>
        <w:rPr>
          <w:spacing w:val="-3"/>
        </w:rPr>
        <w:t xml:space="preserve"> </w:t>
      </w:r>
      <w:r>
        <w:t>any</w:t>
      </w:r>
      <w:r>
        <w:rPr>
          <w:spacing w:val="-1"/>
        </w:rPr>
        <w:t xml:space="preserve"> </w:t>
      </w:r>
      <w:r>
        <w:t>incidents</w:t>
      </w:r>
      <w:r>
        <w:rPr>
          <w:spacing w:val="-2"/>
        </w:rPr>
        <w:t xml:space="preserve"> </w:t>
      </w:r>
      <w:r>
        <w:t>or</w:t>
      </w:r>
      <w:r>
        <w:rPr>
          <w:spacing w:val="-2"/>
        </w:rPr>
        <w:t xml:space="preserve"> </w:t>
      </w:r>
      <w:r>
        <w:t>concerns,</w:t>
      </w:r>
      <w:r>
        <w:rPr>
          <w:spacing w:val="-3"/>
        </w:rPr>
        <w:t xml:space="preserve"> </w:t>
      </w:r>
      <w:r>
        <w:t>where</w:t>
      </w:r>
      <w:r>
        <w:rPr>
          <w:spacing w:val="-65"/>
        </w:rPr>
        <w:t xml:space="preserve"> </w:t>
      </w:r>
      <w:r>
        <w:t>appropriate</w:t>
      </w:r>
    </w:p>
    <w:p w14:paraId="58D215F9" w14:textId="77777777" w:rsidR="006F58AE" w:rsidRPr="00F7370F" w:rsidRDefault="00BB587A">
      <w:pPr>
        <w:pStyle w:val="ListParagraph"/>
        <w:numPr>
          <w:ilvl w:val="1"/>
          <w:numId w:val="9"/>
        </w:numPr>
        <w:tabs>
          <w:tab w:val="left" w:pos="839"/>
          <w:tab w:val="left" w:pos="840"/>
        </w:tabs>
        <w:spacing w:before="8" w:line="271" w:lineRule="auto"/>
        <w:ind w:left="839" w:right="178" w:hanging="360"/>
        <w:rPr>
          <w:rFonts w:ascii="Symbol" w:hAnsi="Symbol"/>
        </w:rPr>
      </w:pPr>
      <w:r>
        <w:t>Our school filtering systems robustly monitor the usage and access of all school devices and school</w:t>
      </w:r>
      <w:r>
        <w:rPr>
          <w:spacing w:val="-66"/>
        </w:rPr>
        <w:t xml:space="preserve"> </w:t>
      </w:r>
      <w:r>
        <w:t>networks</w:t>
      </w:r>
    </w:p>
    <w:p w14:paraId="3403B343" w14:textId="77777777" w:rsidR="00F7370F" w:rsidRDefault="00F7370F" w:rsidP="00F7370F">
      <w:pPr>
        <w:pStyle w:val="ListParagraph"/>
        <w:tabs>
          <w:tab w:val="left" w:pos="839"/>
          <w:tab w:val="left" w:pos="840"/>
        </w:tabs>
        <w:spacing w:before="8" w:line="271" w:lineRule="auto"/>
        <w:ind w:left="560" w:right="178" w:firstLine="0"/>
      </w:pPr>
    </w:p>
    <w:p w14:paraId="779E71A1" w14:textId="6992D06C" w:rsidR="00F7370F" w:rsidRPr="00262DCC" w:rsidRDefault="00BB337A" w:rsidP="00F7370F">
      <w:pPr>
        <w:pStyle w:val="ListParagraph"/>
        <w:tabs>
          <w:tab w:val="left" w:pos="839"/>
          <w:tab w:val="left" w:pos="840"/>
        </w:tabs>
        <w:spacing w:before="8" w:line="271" w:lineRule="auto"/>
        <w:ind w:left="560" w:right="178" w:firstLine="0"/>
        <w:rPr>
          <w:rStyle w:val="Hyperlink"/>
          <w:rFonts w:ascii="Symbol" w:hAnsi="Symbol"/>
        </w:rPr>
      </w:pPr>
      <w:r w:rsidRPr="00262DCC">
        <w:fldChar w:fldCharType="begin"/>
      </w:r>
      <w:r w:rsidRPr="00262DCC">
        <w:instrText>HYPERLINK "https://www.gov.uk/government/publications/mobile-phones-in-schools/mobile-phones-in-schools"</w:instrText>
      </w:r>
      <w:r w:rsidRPr="00262DCC">
        <w:fldChar w:fldCharType="separate"/>
      </w:r>
      <w:r w:rsidR="00F7370F" w:rsidRPr="00262DCC">
        <w:rPr>
          <w:rStyle w:val="Hyperlink"/>
        </w:rPr>
        <w:t>Mobile phones in schools - February 202</w:t>
      </w:r>
      <w:r w:rsidR="00262DCC" w:rsidRPr="00262DCC">
        <w:rPr>
          <w:rStyle w:val="Hyperlink"/>
        </w:rPr>
        <w:t>6</w:t>
      </w:r>
      <w:r w:rsidR="00F7370F" w:rsidRPr="00262DCC">
        <w:rPr>
          <w:rStyle w:val="Hyperlink"/>
        </w:rPr>
        <w:t xml:space="preserve"> (publishing.service.gov.uk)</w:t>
      </w:r>
    </w:p>
    <w:p w14:paraId="0EA1D318" w14:textId="0532182B" w:rsidR="006F58AE" w:rsidRDefault="00BB337A">
      <w:pPr>
        <w:pStyle w:val="BodyText"/>
        <w:spacing w:before="9"/>
        <w:rPr>
          <w:sz w:val="25"/>
        </w:rPr>
      </w:pPr>
      <w:r w:rsidRPr="00262DCC">
        <w:fldChar w:fldCharType="end"/>
      </w:r>
    </w:p>
    <w:p w14:paraId="712BE6D4" w14:textId="77777777" w:rsidR="006F58AE" w:rsidRDefault="00BB587A">
      <w:pPr>
        <w:pStyle w:val="BodyText"/>
        <w:ind w:left="839"/>
      </w:pPr>
      <w:r>
        <w:rPr>
          <w:color w:val="008080"/>
        </w:rPr>
        <w:t>The</w:t>
      </w:r>
      <w:r>
        <w:rPr>
          <w:color w:val="008080"/>
          <w:spacing w:val="-3"/>
        </w:rPr>
        <w:t xml:space="preserve"> </w:t>
      </w:r>
      <w:r>
        <w:rPr>
          <w:color w:val="008080"/>
        </w:rPr>
        <w:t>4</w:t>
      </w:r>
      <w:r>
        <w:rPr>
          <w:color w:val="008080"/>
          <w:spacing w:val="-1"/>
        </w:rPr>
        <w:t xml:space="preserve"> </w:t>
      </w:r>
      <w:r>
        <w:rPr>
          <w:color w:val="008080"/>
        </w:rPr>
        <w:t>key</w:t>
      </w:r>
      <w:r>
        <w:rPr>
          <w:color w:val="008080"/>
          <w:spacing w:val="-3"/>
        </w:rPr>
        <w:t xml:space="preserve"> </w:t>
      </w:r>
      <w:r>
        <w:rPr>
          <w:color w:val="008080"/>
        </w:rPr>
        <w:t>categories</w:t>
      </w:r>
      <w:r>
        <w:rPr>
          <w:color w:val="008080"/>
          <w:spacing w:val="-1"/>
        </w:rPr>
        <w:t xml:space="preserve"> </w:t>
      </w:r>
      <w:r>
        <w:rPr>
          <w:color w:val="008080"/>
        </w:rPr>
        <w:t>of</w:t>
      </w:r>
      <w:r>
        <w:rPr>
          <w:color w:val="008080"/>
          <w:spacing w:val="-1"/>
        </w:rPr>
        <w:t xml:space="preserve"> </w:t>
      </w:r>
      <w:r>
        <w:rPr>
          <w:color w:val="008080"/>
        </w:rPr>
        <w:t>risk</w:t>
      </w:r>
    </w:p>
    <w:p w14:paraId="3C434C2D" w14:textId="77777777" w:rsidR="006F58AE" w:rsidRDefault="006F58AE">
      <w:pPr>
        <w:pStyle w:val="BodyText"/>
        <w:spacing w:before="1"/>
      </w:pPr>
    </w:p>
    <w:p w14:paraId="7CCE293E" w14:textId="77777777" w:rsidR="006F58AE" w:rsidRDefault="00BB587A">
      <w:pPr>
        <w:pStyle w:val="BodyText"/>
        <w:spacing w:before="1"/>
        <w:ind w:left="119"/>
      </w:pPr>
      <w:r>
        <w:t>Our</w:t>
      </w:r>
      <w:r>
        <w:rPr>
          <w:spacing w:val="-2"/>
        </w:rPr>
        <w:t xml:space="preserve"> </w:t>
      </w:r>
      <w:r>
        <w:t>approach</w:t>
      </w:r>
      <w:r>
        <w:rPr>
          <w:spacing w:val="-3"/>
        </w:rPr>
        <w:t xml:space="preserve"> </w:t>
      </w:r>
      <w:r>
        <w:t>to</w:t>
      </w:r>
      <w:r>
        <w:rPr>
          <w:spacing w:val="-4"/>
        </w:rPr>
        <w:t xml:space="preserve"> </w:t>
      </w:r>
      <w:r>
        <w:t>online</w:t>
      </w:r>
      <w:r>
        <w:rPr>
          <w:spacing w:val="-3"/>
        </w:rPr>
        <w:t xml:space="preserve"> </w:t>
      </w:r>
      <w:r>
        <w:t>safety</w:t>
      </w:r>
      <w:r>
        <w:rPr>
          <w:spacing w:val="-1"/>
        </w:rPr>
        <w:t xml:space="preserve"> </w:t>
      </w:r>
      <w:r>
        <w:t>is</w:t>
      </w:r>
      <w:r>
        <w:rPr>
          <w:spacing w:val="-1"/>
        </w:rPr>
        <w:t xml:space="preserve"> </w:t>
      </w:r>
      <w:r>
        <w:t>based</w:t>
      </w:r>
      <w:r>
        <w:rPr>
          <w:spacing w:val="-4"/>
        </w:rPr>
        <w:t xml:space="preserve"> </w:t>
      </w:r>
      <w:r>
        <w:t>on</w:t>
      </w:r>
      <w:r>
        <w:rPr>
          <w:spacing w:val="-2"/>
        </w:rPr>
        <w:t xml:space="preserve"> </w:t>
      </w:r>
      <w:r>
        <w:t>addressing</w:t>
      </w:r>
      <w:r>
        <w:rPr>
          <w:spacing w:val="-1"/>
        </w:rPr>
        <w:t xml:space="preserve"> </w:t>
      </w:r>
      <w:r>
        <w:t>the</w:t>
      </w:r>
      <w:r>
        <w:rPr>
          <w:spacing w:val="-3"/>
        </w:rPr>
        <w:t xml:space="preserve"> </w:t>
      </w:r>
      <w:r>
        <w:t>following</w:t>
      </w:r>
      <w:r>
        <w:rPr>
          <w:spacing w:val="-1"/>
        </w:rPr>
        <w:t xml:space="preserve"> </w:t>
      </w:r>
      <w:r>
        <w:t>categories</w:t>
      </w:r>
      <w:r>
        <w:rPr>
          <w:spacing w:val="-2"/>
        </w:rPr>
        <w:t xml:space="preserve"> </w:t>
      </w:r>
      <w:r>
        <w:t>of</w:t>
      </w:r>
      <w:r>
        <w:rPr>
          <w:spacing w:val="-2"/>
        </w:rPr>
        <w:t xml:space="preserve"> </w:t>
      </w:r>
      <w:r>
        <w:t>risk:</w:t>
      </w:r>
    </w:p>
    <w:p w14:paraId="0C1139FF" w14:textId="77777777" w:rsidR="006F58AE" w:rsidRDefault="006F58AE">
      <w:pPr>
        <w:pStyle w:val="BodyText"/>
        <w:spacing w:before="7"/>
        <w:rPr>
          <w:sz w:val="28"/>
        </w:rPr>
      </w:pPr>
    </w:p>
    <w:p w14:paraId="0BEA9287" w14:textId="77777777" w:rsidR="006F58AE" w:rsidRDefault="00BB587A">
      <w:pPr>
        <w:pStyle w:val="ListParagraph"/>
        <w:numPr>
          <w:ilvl w:val="1"/>
          <w:numId w:val="9"/>
        </w:numPr>
        <w:tabs>
          <w:tab w:val="left" w:pos="839"/>
          <w:tab w:val="left" w:pos="840"/>
        </w:tabs>
        <w:spacing w:line="271" w:lineRule="auto"/>
        <w:ind w:left="839" w:right="359" w:hanging="360"/>
        <w:rPr>
          <w:rFonts w:ascii="Symbol" w:hAnsi="Symbol"/>
        </w:rPr>
      </w:pPr>
      <w:r>
        <w:rPr>
          <w:b/>
        </w:rPr>
        <w:t xml:space="preserve">Content </w:t>
      </w:r>
      <w:r>
        <w:t>– being exposed to illegal, inappropriate or harmful content, such as pornography, fake</w:t>
      </w:r>
      <w:r>
        <w:rPr>
          <w:spacing w:val="-66"/>
        </w:rPr>
        <w:t xml:space="preserve"> </w:t>
      </w:r>
      <w:r>
        <w:t>news,</w:t>
      </w:r>
      <w:r>
        <w:rPr>
          <w:spacing w:val="-1"/>
        </w:rPr>
        <w:t xml:space="preserve"> </w:t>
      </w:r>
      <w:r>
        <w:t>racism, misogyny,</w:t>
      </w:r>
      <w:r>
        <w:rPr>
          <w:spacing w:val="-3"/>
        </w:rPr>
        <w:t xml:space="preserve"> </w:t>
      </w:r>
      <w:r>
        <w:t>self-harm,</w:t>
      </w:r>
      <w:r>
        <w:rPr>
          <w:spacing w:val="-1"/>
        </w:rPr>
        <w:t xml:space="preserve"> </w:t>
      </w:r>
      <w:r>
        <w:t>suicide, anti-Semitism,</w:t>
      </w:r>
      <w:r>
        <w:rPr>
          <w:spacing w:val="-2"/>
        </w:rPr>
        <w:t xml:space="preserve"> </w:t>
      </w:r>
      <w:r>
        <w:t>radicalisation</w:t>
      </w:r>
      <w:r>
        <w:rPr>
          <w:spacing w:val="-4"/>
        </w:rPr>
        <w:t xml:space="preserve"> </w:t>
      </w:r>
      <w:r>
        <w:t>and extremism</w:t>
      </w:r>
    </w:p>
    <w:p w14:paraId="410402EF" w14:textId="25417238" w:rsidR="006F58AE" w:rsidRDefault="00BB587A">
      <w:pPr>
        <w:pStyle w:val="ListParagraph"/>
        <w:numPr>
          <w:ilvl w:val="1"/>
          <w:numId w:val="9"/>
        </w:numPr>
        <w:tabs>
          <w:tab w:val="left" w:pos="839"/>
          <w:tab w:val="left" w:pos="840"/>
        </w:tabs>
        <w:spacing w:before="6" w:line="276" w:lineRule="auto"/>
        <w:ind w:left="839" w:right="337" w:hanging="360"/>
        <w:rPr>
          <w:rFonts w:ascii="Symbol" w:hAnsi="Symbol"/>
        </w:rPr>
      </w:pPr>
      <w:r w:rsidRPr="463D8C68">
        <w:rPr>
          <w:b/>
          <w:bCs/>
        </w:rPr>
        <w:t xml:space="preserve">Contact </w:t>
      </w:r>
      <w:r>
        <w:t xml:space="preserve">– being subjected to harmful online interaction with other users, such as </w:t>
      </w:r>
      <w:r w:rsidR="75B87265">
        <w:t>child-on-child</w:t>
      </w:r>
      <w:r>
        <w:t xml:space="preserve"> pressure, commercial advertising and adults posing as children or young adults with the intention to groom or exploit them for sexual, criminal, financial or other purposes</w:t>
      </w:r>
    </w:p>
    <w:p w14:paraId="51F16603" w14:textId="77777777" w:rsidR="006F58AE" w:rsidRDefault="00BB587A">
      <w:pPr>
        <w:pStyle w:val="ListParagraph"/>
        <w:numPr>
          <w:ilvl w:val="1"/>
          <w:numId w:val="9"/>
        </w:numPr>
        <w:tabs>
          <w:tab w:val="left" w:pos="839"/>
          <w:tab w:val="left" w:pos="840"/>
        </w:tabs>
        <w:spacing w:line="276" w:lineRule="auto"/>
        <w:ind w:left="839" w:right="356" w:hanging="360"/>
        <w:rPr>
          <w:rFonts w:ascii="Symbol" w:hAnsi="Symbol"/>
        </w:rPr>
      </w:pPr>
      <w:r>
        <w:rPr>
          <w:b/>
        </w:rPr>
        <w:t xml:space="preserve">Conduct </w:t>
      </w:r>
      <w:r>
        <w:t>– personal online behaviour that increases the likelihood of, or causes, harm, such as</w:t>
      </w:r>
      <w:r>
        <w:rPr>
          <w:spacing w:val="1"/>
        </w:rPr>
        <w:t xml:space="preserve"> </w:t>
      </w:r>
      <w:r>
        <w:t>making, sending and receiving explicit images (e.g. consensual and non-consensual sharing of</w:t>
      </w:r>
      <w:r>
        <w:rPr>
          <w:spacing w:val="1"/>
        </w:rPr>
        <w:t xml:space="preserve"> </w:t>
      </w:r>
      <w:r>
        <w:t>nudes and semi-nudes and/or pornography), up skirting, sharing other explicit images and online</w:t>
      </w:r>
      <w:r>
        <w:rPr>
          <w:spacing w:val="-66"/>
        </w:rPr>
        <w:t xml:space="preserve"> </w:t>
      </w:r>
      <w:r>
        <w:t>bullying; and</w:t>
      </w:r>
    </w:p>
    <w:p w14:paraId="34E35D1A" w14:textId="77777777" w:rsidR="006F58AE" w:rsidRDefault="00BB587A">
      <w:pPr>
        <w:pStyle w:val="ListParagraph"/>
        <w:numPr>
          <w:ilvl w:val="1"/>
          <w:numId w:val="9"/>
        </w:numPr>
        <w:tabs>
          <w:tab w:val="left" w:pos="839"/>
          <w:tab w:val="left" w:pos="840"/>
        </w:tabs>
        <w:spacing w:line="273" w:lineRule="auto"/>
        <w:ind w:left="839" w:right="454" w:hanging="360"/>
        <w:rPr>
          <w:rFonts w:ascii="Symbol" w:hAnsi="Symbol"/>
        </w:rPr>
      </w:pPr>
      <w:r>
        <w:rPr>
          <w:b/>
        </w:rPr>
        <w:t xml:space="preserve">Commerce </w:t>
      </w:r>
      <w:r>
        <w:t>– risks such as online gambling, inappropriate advertising, phishing and/or financial</w:t>
      </w:r>
      <w:r>
        <w:rPr>
          <w:spacing w:val="-66"/>
        </w:rPr>
        <w:t xml:space="preserve"> </w:t>
      </w:r>
      <w:r>
        <w:t>scams</w:t>
      </w:r>
    </w:p>
    <w:p w14:paraId="11778A63" w14:textId="77777777" w:rsidR="006F58AE" w:rsidRDefault="006F58AE">
      <w:pPr>
        <w:pStyle w:val="BodyText"/>
        <w:spacing w:before="12"/>
        <w:rPr>
          <w:sz w:val="24"/>
        </w:rPr>
      </w:pPr>
    </w:p>
    <w:p w14:paraId="3204A692" w14:textId="77777777" w:rsidR="006F58AE" w:rsidRDefault="00BB587A">
      <w:pPr>
        <w:pStyle w:val="Heading6"/>
      </w:pPr>
      <w:r>
        <w:t>To</w:t>
      </w:r>
      <w:r>
        <w:rPr>
          <w:spacing w:val="-1"/>
        </w:rPr>
        <w:t xml:space="preserve"> </w:t>
      </w:r>
      <w:r>
        <w:t>meet</w:t>
      </w:r>
      <w:r>
        <w:rPr>
          <w:spacing w:val="-3"/>
        </w:rPr>
        <w:t xml:space="preserve"> </w:t>
      </w:r>
      <w:r>
        <w:t>our aims</w:t>
      </w:r>
      <w:r>
        <w:rPr>
          <w:spacing w:val="-2"/>
        </w:rPr>
        <w:t xml:space="preserve"> </w:t>
      </w:r>
      <w:r>
        <w:t>and</w:t>
      </w:r>
      <w:r>
        <w:rPr>
          <w:spacing w:val="-2"/>
        </w:rPr>
        <w:t xml:space="preserve"> </w:t>
      </w:r>
      <w:r>
        <w:t>address</w:t>
      </w:r>
      <w:r>
        <w:rPr>
          <w:spacing w:val="-1"/>
        </w:rPr>
        <w:t xml:space="preserve"> </w:t>
      </w:r>
      <w:r>
        <w:t>the</w:t>
      </w:r>
      <w:r>
        <w:rPr>
          <w:spacing w:val="-3"/>
        </w:rPr>
        <w:t xml:space="preserve"> </w:t>
      </w:r>
      <w:r>
        <w:t>risks</w:t>
      </w:r>
      <w:r>
        <w:rPr>
          <w:spacing w:val="-1"/>
        </w:rPr>
        <w:t xml:space="preserve"> </w:t>
      </w:r>
      <w:r>
        <w:t>above we</w:t>
      </w:r>
      <w:r>
        <w:rPr>
          <w:spacing w:val="-1"/>
        </w:rPr>
        <w:t xml:space="preserve"> </w:t>
      </w:r>
      <w:r>
        <w:t>will:</w:t>
      </w:r>
    </w:p>
    <w:p w14:paraId="77770820" w14:textId="77777777" w:rsidR="006F58AE" w:rsidRDefault="006F58AE">
      <w:pPr>
        <w:pStyle w:val="BodyText"/>
        <w:spacing w:before="7"/>
        <w:rPr>
          <w:b/>
          <w:sz w:val="28"/>
        </w:rPr>
      </w:pPr>
    </w:p>
    <w:p w14:paraId="2C7FB2B4"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Educate</w:t>
      </w:r>
      <w:r>
        <w:rPr>
          <w:spacing w:val="-2"/>
        </w:rPr>
        <w:t xml:space="preserve"> </w:t>
      </w:r>
      <w:r>
        <w:t>pupils</w:t>
      </w:r>
      <w:r>
        <w:rPr>
          <w:spacing w:val="-1"/>
        </w:rPr>
        <w:t xml:space="preserve"> </w:t>
      </w:r>
      <w:r>
        <w:t>about</w:t>
      </w:r>
      <w:r>
        <w:rPr>
          <w:spacing w:val="-1"/>
        </w:rPr>
        <w:t xml:space="preserve"> </w:t>
      </w:r>
      <w:r>
        <w:t>online</w:t>
      </w:r>
      <w:r>
        <w:rPr>
          <w:spacing w:val="-2"/>
        </w:rPr>
        <w:t xml:space="preserve"> </w:t>
      </w:r>
      <w:r>
        <w:t>safety</w:t>
      </w:r>
      <w:r>
        <w:rPr>
          <w:spacing w:val="-1"/>
        </w:rPr>
        <w:t xml:space="preserve"> </w:t>
      </w:r>
      <w:r>
        <w:t>as</w:t>
      </w:r>
      <w:r>
        <w:rPr>
          <w:spacing w:val="-1"/>
        </w:rPr>
        <w:t xml:space="preserve"> </w:t>
      </w:r>
      <w:r>
        <w:t>part</w:t>
      </w:r>
      <w:r>
        <w:rPr>
          <w:spacing w:val="-4"/>
        </w:rPr>
        <w:t xml:space="preserve"> </w:t>
      </w:r>
      <w:r>
        <w:t>of</w:t>
      </w:r>
      <w:r>
        <w:rPr>
          <w:spacing w:val="-1"/>
        </w:rPr>
        <w:t xml:space="preserve"> </w:t>
      </w:r>
      <w:r>
        <w:t>our</w:t>
      </w:r>
      <w:r>
        <w:rPr>
          <w:spacing w:val="-5"/>
        </w:rPr>
        <w:t xml:space="preserve"> </w:t>
      </w:r>
      <w:r>
        <w:t>curriculum. For</w:t>
      </w:r>
      <w:r>
        <w:rPr>
          <w:spacing w:val="-1"/>
        </w:rPr>
        <w:t xml:space="preserve"> </w:t>
      </w:r>
      <w:r>
        <w:t>example:</w:t>
      </w:r>
    </w:p>
    <w:p w14:paraId="39F77FA1" w14:textId="77777777" w:rsidR="006F58AE" w:rsidRDefault="00BB587A">
      <w:pPr>
        <w:pStyle w:val="ListParagraph"/>
        <w:numPr>
          <w:ilvl w:val="2"/>
          <w:numId w:val="9"/>
        </w:numPr>
        <w:tabs>
          <w:tab w:val="left" w:pos="1757"/>
        </w:tabs>
        <w:spacing w:before="36"/>
        <w:ind w:hanging="361"/>
      </w:pPr>
      <w:r>
        <w:t>The</w:t>
      </w:r>
      <w:r>
        <w:rPr>
          <w:spacing w:val="-2"/>
        </w:rPr>
        <w:t xml:space="preserve"> </w:t>
      </w:r>
      <w:r>
        <w:t>safe</w:t>
      </w:r>
      <w:r>
        <w:rPr>
          <w:spacing w:val="-2"/>
        </w:rPr>
        <w:t xml:space="preserve"> </w:t>
      </w:r>
      <w:r>
        <w:t>use</w:t>
      </w:r>
      <w:r>
        <w:rPr>
          <w:spacing w:val="-2"/>
        </w:rPr>
        <w:t xml:space="preserve"> </w:t>
      </w:r>
      <w:r>
        <w:t>of</w:t>
      </w:r>
      <w:r>
        <w:rPr>
          <w:spacing w:val="-1"/>
        </w:rPr>
        <w:t xml:space="preserve"> </w:t>
      </w:r>
      <w:r>
        <w:t>social</w:t>
      </w:r>
      <w:r>
        <w:rPr>
          <w:spacing w:val="-1"/>
        </w:rPr>
        <w:t xml:space="preserve"> </w:t>
      </w:r>
      <w:r>
        <w:t>media,</w:t>
      </w:r>
      <w:r>
        <w:rPr>
          <w:spacing w:val="-1"/>
        </w:rPr>
        <w:t xml:space="preserve"> </w:t>
      </w:r>
      <w:r>
        <w:t>the</w:t>
      </w:r>
      <w:r>
        <w:rPr>
          <w:spacing w:val="-2"/>
        </w:rPr>
        <w:t xml:space="preserve"> </w:t>
      </w:r>
      <w:r>
        <w:t>internet and</w:t>
      </w:r>
      <w:r>
        <w:rPr>
          <w:spacing w:val="-3"/>
        </w:rPr>
        <w:t xml:space="preserve"> </w:t>
      </w:r>
      <w:r>
        <w:t>technology</w:t>
      </w:r>
    </w:p>
    <w:p w14:paraId="66E80DF7" w14:textId="77777777" w:rsidR="006F58AE" w:rsidRDefault="00BB587A">
      <w:pPr>
        <w:pStyle w:val="ListParagraph"/>
        <w:numPr>
          <w:ilvl w:val="2"/>
          <w:numId w:val="9"/>
        </w:numPr>
        <w:tabs>
          <w:tab w:val="left" w:pos="1757"/>
        </w:tabs>
        <w:spacing w:before="21"/>
        <w:ind w:hanging="361"/>
      </w:pPr>
      <w:r>
        <w:t>Keeping</w:t>
      </w:r>
      <w:r>
        <w:rPr>
          <w:spacing w:val="-2"/>
        </w:rPr>
        <w:t xml:space="preserve"> </w:t>
      </w:r>
      <w:r>
        <w:t>personal</w:t>
      </w:r>
      <w:r>
        <w:rPr>
          <w:spacing w:val="-3"/>
        </w:rPr>
        <w:t xml:space="preserve"> </w:t>
      </w:r>
      <w:r>
        <w:t>information</w:t>
      </w:r>
      <w:r>
        <w:rPr>
          <w:spacing w:val="-3"/>
        </w:rPr>
        <w:t xml:space="preserve"> </w:t>
      </w:r>
      <w:r>
        <w:t>private</w:t>
      </w:r>
    </w:p>
    <w:p w14:paraId="6F6CABB2" w14:textId="77777777" w:rsidR="006F58AE" w:rsidRDefault="00BB587A">
      <w:pPr>
        <w:pStyle w:val="ListParagraph"/>
        <w:numPr>
          <w:ilvl w:val="2"/>
          <w:numId w:val="9"/>
        </w:numPr>
        <w:tabs>
          <w:tab w:val="left" w:pos="1757"/>
        </w:tabs>
        <w:spacing w:before="19"/>
        <w:ind w:hanging="361"/>
      </w:pPr>
      <w:r>
        <w:t>How</w:t>
      </w:r>
      <w:r>
        <w:rPr>
          <w:spacing w:val="-2"/>
        </w:rPr>
        <w:t xml:space="preserve"> </w:t>
      </w:r>
      <w:r>
        <w:t>to</w:t>
      </w:r>
      <w:r>
        <w:rPr>
          <w:spacing w:val="-2"/>
        </w:rPr>
        <w:t xml:space="preserve"> </w:t>
      </w:r>
      <w:r>
        <w:t>recognise</w:t>
      </w:r>
      <w:r>
        <w:rPr>
          <w:spacing w:val="-3"/>
        </w:rPr>
        <w:t xml:space="preserve"> </w:t>
      </w:r>
      <w:r>
        <w:t>unacceptable</w:t>
      </w:r>
      <w:r>
        <w:rPr>
          <w:spacing w:val="-1"/>
        </w:rPr>
        <w:t xml:space="preserve"> </w:t>
      </w:r>
      <w:r>
        <w:t>behavior</w:t>
      </w:r>
      <w:r>
        <w:rPr>
          <w:spacing w:val="-3"/>
        </w:rPr>
        <w:t xml:space="preserve"> </w:t>
      </w:r>
      <w:r>
        <w:t>online</w:t>
      </w:r>
    </w:p>
    <w:p w14:paraId="3703CC3E" w14:textId="77777777" w:rsidR="006F58AE" w:rsidRDefault="00BB587A" w:rsidP="003F3D92">
      <w:pPr>
        <w:pStyle w:val="BodyText"/>
        <w:spacing w:before="18" w:line="256" w:lineRule="auto"/>
        <w:ind w:left="1756" w:right="115" w:hanging="360"/>
      </w:pPr>
      <w:r>
        <w:rPr>
          <w:rFonts w:ascii="Courier New"/>
        </w:rPr>
        <w:t>o</w:t>
      </w:r>
      <w:r>
        <w:rPr>
          <w:rFonts w:ascii="Courier New"/>
          <w:spacing w:val="91"/>
        </w:rPr>
        <w:t xml:space="preserve"> </w:t>
      </w:r>
      <w:r>
        <w:t>How</w:t>
      </w:r>
      <w:r>
        <w:rPr>
          <w:spacing w:val="-2"/>
        </w:rPr>
        <w:t xml:space="preserve"> </w:t>
      </w:r>
      <w:r>
        <w:t>to</w:t>
      </w:r>
      <w:r>
        <w:rPr>
          <w:spacing w:val="-3"/>
        </w:rPr>
        <w:t xml:space="preserve"> </w:t>
      </w:r>
      <w:r>
        <w:t>report</w:t>
      </w:r>
      <w:r>
        <w:rPr>
          <w:spacing w:val="-2"/>
        </w:rPr>
        <w:t xml:space="preserve"> </w:t>
      </w:r>
      <w:r>
        <w:t>any incidents of</w:t>
      </w:r>
      <w:r>
        <w:rPr>
          <w:spacing w:val="-1"/>
        </w:rPr>
        <w:t xml:space="preserve"> </w:t>
      </w:r>
      <w:r>
        <w:t>cyber-bullying, ensuring pupils</w:t>
      </w:r>
      <w:r>
        <w:rPr>
          <w:spacing w:val="-4"/>
        </w:rPr>
        <w:t xml:space="preserve"> </w:t>
      </w:r>
      <w:r>
        <w:t>are</w:t>
      </w:r>
      <w:r>
        <w:rPr>
          <w:spacing w:val="-3"/>
        </w:rPr>
        <w:t xml:space="preserve"> </w:t>
      </w:r>
      <w:r>
        <w:t>encouraged</w:t>
      </w:r>
      <w:r>
        <w:rPr>
          <w:spacing w:val="-2"/>
        </w:rPr>
        <w:t xml:space="preserve"> </w:t>
      </w:r>
      <w:r>
        <w:t>to</w:t>
      </w:r>
      <w:r>
        <w:rPr>
          <w:spacing w:val="-3"/>
        </w:rPr>
        <w:t xml:space="preserve"> </w:t>
      </w:r>
      <w:r>
        <w:t>do</w:t>
      </w:r>
      <w:r>
        <w:rPr>
          <w:spacing w:val="-3"/>
        </w:rPr>
        <w:t xml:space="preserve"> </w:t>
      </w:r>
      <w:r>
        <w:t>so,</w:t>
      </w:r>
      <w:r>
        <w:rPr>
          <w:spacing w:val="-66"/>
        </w:rPr>
        <w:t xml:space="preserve"> </w:t>
      </w:r>
      <w:r>
        <w:t>including where</w:t>
      </w:r>
      <w:r>
        <w:rPr>
          <w:spacing w:val="-2"/>
        </w:rPr>
        <w:t xml:space="preserve"> </w:t>
      </w:r>
      <w:r>
        <w:t>they</w:t>
      </w:r>
      <w:r>
        <w:rPr>
          <w:spacing w:val="1"/>
        </w:rPr>
        <w:t xml:space="preserve"> </w:t>
      </w:r>
      <w:r>
        <w:t>are</w:t>
      </w:r>
      <w:r>
        <w:rPr>
          <w:spacing w:val="-3"/>
        </w:rPr>
        <w:t xml:space="preserve"> </w:t>
      </w:r>
      <w:r>
        <w:t>a witness rather</w:t>
      </w:r>
      <w:r>
        <w:rPr>
          <w:spacing w:val="-3"/>
        </w:rPr>
        <w:t xml:space="preserve"> </w:t>
      </w:r>
      <w:r>
        <w:t>than</w:t>
      </w:r>
      <w:r>
        <w:rPr>
          <w:spacing w:val="-1"/>
        </w:rPr>
        <w:t xml:space="preserve"> </w:t>
      </w:r>
      <w:r>
        <w:t>a</w:t>
      </w:r>
      <w:r>
        <w:rPr>
          <w:spacing w:val="-2"/>
        </w:rPr>
        <w:t xml:space="preserve"> </w:t>
      </w:r>
      <w:r>
        <w:t>victim</w:t>
      </w:r>
    </w:p>
    <w:p w14:paraId="3B4BDD57" w14:textId="7925F1BB" w:rsidR="003F3D92" w:rsidRPr="00497F26" w:rsidRDefault="003F3D92" w:rsidP="003F3D92">
      <w:pPr>
        <w:pStyle w:val="BodyText"/>
        <w:numPr>
          <w:ilvl w:val="0"/>
          <w:numId w:val="15"/>
        </w:numPr>
        <w:spacing w:before="18" w:line="256" w:lineRule="auto"/>
        <w:ind w:right="115"/>
      </w:pPr>
      <w:r w:rsidRPr="00497F26">
        <w:t>Ensure pupils understand conspiracy theories, fake news, misinformation and disinformation</w:t>
      </w:r>
    </w:p>
    <w:p w14:paraId="27BF34AD" w14:textId="77777777" w:rsidR="006F58AE" w:rsidRDefault="00BB587A">
      <w:pPr>
        <w:pStyle w:val="ListParagraph"/>
        <w:numPr>
          <w:ilvl w:val="0"/>
          <w:numId w:val="7"/>
        </w:numPr>
        <w:tabs>
          <w:tab w:val="left" w:pos="763"/>
        </w:tabs>
        <w:spacing w:before="22" w:line="276" w:lineRule="auto"/>
        <w:ind w:right="244"/>
        <w:jc w:val="both"/>
      </w:pPr>
      <w:r>
        <w:t>Train staff, as part of their induction, on safe internet use and online safeguarding issues including</w:t>
      </w:r>
      <w:r>
        <w:rPr>
          <w:spacing w:val="-66"/>
        </w:rPr>
        <w:t xml:space="preserve"> </w:t>
      </w:r>
      <w:r>
        <w:t>cyber-bullying and the risks of online radicalisation. All staff members will receive refresher training</w:t>
      </w:r>
      <w:r>
        <w:rPr>
          <w:spacing w:val="-67"/>
        </w:rPr>
        <w:t xml:space="preserve"> </w:t>
      </w:r>
      <w:r>
        <w:t>at least</w:t>
      </w:r>
      <w:r>
        <w:rPr>
          <w:spacing w:val="1"/>
        </w:rPr>
        <w:t xml:space="preserve"> </w:t>
      </w:r>
      <w:r>
        <w:t>once</w:t>
      </w:r>
      <w:r>
        <w:rPr>
          <w:spacing w:val="-1"/>
        </w:rPr>
        <w:t xml:space="preserve"> </w:t>
      </w:r>
      <w:r>
        <w:t>each</w:t>
      </w:r>
      <w:r>
        <w:rPr>
          <w:spacing w:val="-1"/>
        </w:rPr>
        <w:t xml:space="preserve"> </w:t>
      </w:r>
      <w:r>
        <w:t>academic</w:t>
      </w:r>
      <w:r>
        <w:rPr>
          <w:spacing w:val="-1"/>
        </w:rPr>
        <w:t xml:space="preserve"> </w:t>
      </w:r>
      <w:r>
        <w:t>year.</w:t>
      </w:r>
    </w:p>
    <w:p w14:paraId="6D5495A1" w14:textId="77777777" w:rsidR="006F58AE" w:rsidRDefault="00BB587A">
      <w:pPr>
        <w:pStyle w:val="ListParagraph"/>
        <w:numPr>
          <w:ilvl w:val="0"/>
          <w:numId w:val="7"/>
        </w:numPr>
        <w:tabs>
          <w:tab w:val="left" w:pos="762"/>
          <w:tab w:val="left" w:pos="763"/>
        </w:tabs>
        <w:spacing w:line="273" w:lineRule="auto"/>
        <w:ind w:right="583"/>
      </w:pPr>
      <w:r>
        <w:t>All staff understand their expectations, roles and responsibilities around filtering and monitoring</w:t>
      </w:r>
      <w:r>
        <w:rPr>
          <w:spacing w:val="-66"/>
        </w:rPr>
        <w:t xml:space="preserve"> </w:t>
      </w:r>
      <w:r>
        <w:t>systems</w:t>
      </w:r>
      <w:r>
        <w:rPr>
          <w:spacing w:val="-1"/>
        </w:rPr>
        <w:t xml:space="preserve"> </w:t>
      </w:r>
      <w:r>
        <w:t>as</w:t>
      </w:r>
      <w:r>
        <w:rPr>
          <w:spacing w:val="-2"/>
        </w:rPr>
        <w:t xml:space="preserve"> </w:t>
      </w:r>
      <w:r>
        <w:t>part</w:t>
      </w:r>
      <w:r>
        <w:rPr>
          <w:spacing w:val="1"/>
        </w:rPr>
        <w:t xml:space="preserve"> </w:t>
      </w:r>
      <w:r>
        <w:t>of</w:t>
      </w:r>
      <w:r>
        <w:rPr>
          <w:spacing w:val="-3"/>
        </w:rPr>
        <w:t xml:space="preserve"> </w:t>
      </w:r>
      <w:r>
        <w:t>their safeguarding</w:t>
      </w:r>
      <w:r>
        <w:rPr>
          <w:spacing w:val="1"/>
        </w:rPr>
        <w:t xml:space="preserve"> </w:t>
      </w:r>
      <w:r>
        <w:t>training</w:t>
      </w:r>
    </w:p>
    <w:p w14:paraId="60FD37F3" w14:textId="77777777" w:rsidR="006F58AE" w:rsidRDefault="00BB587A">
      <w:pPr>
        <w:pStyle w:val="ListParagraph"/>
        <w:numPr>
          <w:ilvl w:val="0"/>
          <w:numId w:val="7"/>
        </w:numPr>
        <w:tabs>
          <w:tab w:val="left" w:pos="762"/>
          <w:tab w:val="left" w:pos="763"/>
        </w:tabs>
        <w:spacing w:line="273" w:lineRule="auto"/>
        <w:ind w:right="574"/>
      </w:pPr>
      <w:r>
        <w:t>The schools DSL takes responsibility for understanding the filtering and monitoring systems and</w:t>
      </w:r>
      <w:r>
        <w:rPr>
          <w:spacing w:val="-67"/>
        </w:rPr>
        <w:t xml:space="preserve"> </w:t>
      </w:r>
      <w:r>
        <w:t>processes</w:t>
      </w:r>
      <w:r>
        <w:rPr>
          <w:spacing w:val="-1"/>
        </w:rPr>
        <w:t xml:space="preserve"> </w:t>
      </w:r>
      <w:r>
        <w:t>in place,</w:t>
      </w:r>
      <w:r>
        <w:rPr>
          <w:spacing w:val="1"/>
        </w:rPr>
        <w:t xml:space="preserve"> </w:t>
      </w:r>
      <w:r>
        <w:t>as</w:t>
      </w:r>
      <w:r>
        <w:rPr>
          <w:spacing w:val="-2"/>
        </w:rPr>
        <w:t xml:space="preserve"> </w:t>
      </w:r>
      <w:r>
        <w:t>part</w:t>
      </w:r>
      <w:r>
        <w:rPr>
          <w:spacing w:val="1"/>
        </w:rPr>
        <w:t xml:space="preserve"> </w:t>
      </w:r>
      <w:r>
        <w:t>of their role</w:t>
      </w:r>
    </w:p>
    <w:p w14:paraId="6D5845DC" w14:textId="77777777" w:rsidR="006F58AE" w:rsidRDefault="00BB587A">
      <w:pPr>
        <w:pStyle w:val="ListParagraph"/>
        <w:numPr>
          <w:ilvl w:val="0"/>
          <w:numId w:val="7"/>
        </w:numPr>
        <w:tabs>
          <w:tab w:val="left" w:pos="762"/>
          <w:tab w:val="left" w:pos="763"/>
        </w:tabs>
        <w:spacing w:before="1" w:line="276" w:lineRule="auto"/>
        <w:ind w:right="293"/>
      </w:pPr>
      <w:r>
        <w:t>Educate parents/carers about online safety via our website, communications sent directly to them</w:t>
      </w:r>
      <w:r>
        <w:rPr>
          <w:spacing w:val="1"/>
        </w:rPr>
        <w:t xml:space="preserve"> </w:t>
      </w:r>
      <w:r>
        <w:t>and during parents’ evenings. We will also share clear procedures with them, so they know how to</w:t>
      </w:r>
      <w:r>
        <w:rPr>
          <w:spacing w:val="-66"/>
        </w:rPr>
        <w:t xml:space="preserve"> </w:t>
      </w:r>
      <w:r>
        <w:t>raise</w:t>
      </w:r>
      <w:r>
        <w:rPr>
          <w:spacing w:val="-2"/>
        </w:rPr>
        <w:t xml:space="preserve"> </w:t>
      </w:r>
      <w:r>
        <w:t>concerns about</w:t>
      </w:r>
      <w:r>
        <w:rPr>
          <w:spacing w:val="1"/>
        </w:rPr>
        <w:t xml:space="preserve"> </w:t>
      </w:r>
      <w:r>
        <w:t>online</w:t>
      </w:r>
      <w:r>
        <w:rPr>
          <w:spacing w:val="-1"/>
        </w:rPr>
        <w:t xml:space="preserve"> </w:t>
      </w:r>
      <w:r>
        <w:t>safety</w:t>
      </w:r>
    </w:p>
    <w:p w14:paraId="6E7CE7EE" w14:textId="77777777" w:rsidR="006F58AE" w:rsidRDefault="00BB587A">
      <w:pPr>
        <w:pStyle w:val="ListParagraph"/>
        <w:numPr>
          <w:ilvl w:val="0"/>
          <w:numId w:val="7"/>
        </w:numPr>
        <w:tabs>
          <w:tab w:val="left" w:pos="762"/>
          <w:tab w:val="left" w:pos="763"/>
        </w:tabs>
        <w:spacing w:line="273" w:lineRule="auto"/>
        <w:ind w:right="165"/>
      </w:pPr>
      <w:r>
        <w:t>Make</w:t>
      </w:r>
      <w:r>
        <w:rPr>
          <w:spacing w:val="-3"/>
        </w:rPr>
        <w:t xml:space="preserve"> </w:t>
      </w:r>
      <w:r>
        <w:t>sure</w:t>
      </w:r>
      <w:r>
        <w:rPr>
          <w:spacing w:val="-2"/>
        </w:rPr>
        <w:t xml:space="preserve"> </w:t>
      </w:r>
      <w:r>
        <w:t>staff</w:t>
      </w:r>
      <w:r>
        <w:rPr>
          <w:spacing w:val="-3"/>
        </w:rPr>
        <w:t xml:space="preserve"> </w:t>
      </w:r>
      <w:r>
        <w:t>are</w:t>
      </w:r>
      <w:r>
        <w:rPr>
          <w:spacing w:val="-3"/>
        </w:rPr>
        <w:t xml:space="preserve"> </w:t>
      </w:r>
      <w:r>
        <w:t>aware</w:t>
      </w:r>
      <w:r>
        <w:rPr>
          <w:spacing w:val="-2"/>
        </w:rPr>
        <w:t xml:space="preserve"> </w:t>
      </w:r>
      <w:r>
        <w:t>of</w:t>
      </w:r>
      <w:r>
        <w:rPr>
          <w:spacing w:val="-1"/>
        </w:rPr>
        <w:t xml:space="preserve"> </w:t>
      </w:r>
      <w:r>
        <w:t>any restrictions</w:t>
      </w:r>
      <w:r>
        <w:rPr>
          <w:spacing w:val="-5"/>
        </w:rPr>
        <w:t xml:space="preserve"> </w:t>
      </w:r>
      <w:r>
        <w:t>placed on</w:t>
      </w:r>
      <w:r>
        <w:rPr>
          <w:spacing w:val="-2"/>
        </w:rPr>
        <w:t xml:space="preserve"> </w:t>
      </w:r>
      <w:r>
        <w:t>them</w:t>
      </w:r>
      <w:r>
        <w:rPr>
          <w:spacing w:val="-2"/>
        </w:rPr>
        <w:t xml:space="preserve"> </w:t>
      </w:r>
      <w:r>
        <w:t>with</w:t>
      </w:r>
      <w:r>
        <w:rPr>
          <w:spacing w:val="-1"/>
        </w:rPr>
        <w:t xml:space="preserve"> </w:t>
      </w:r>
      <w:r>
        <w:t>regards</w:t>
      </w:r>
      <w:r>
        <w:rPr>
          <w:spacing w:val="-3"/>
        </w:rPr>
        <w:t xml:space="preserve"> </w:t>
      </w:r>
      <w:r>
        <w:t>to</w:t>
      </w:r>
      <w:r>
        <w:rPr>
          <w:spacing w:val="-3"/>
        </w:rPr>
        <w:t xml:space="preserve"> </w:t>
      </w:r>
      <w:r>
        <w:t>the</w:t>
      </w:r>
      <w:r>
        <w:rPr>
          <w:spacing w:val="-3"/>
        </w:rPr>
        <w:t xml:space="preserve"> </w:t>
      </w:r>
      <w:r>
        <w:t>use</w:t>
      </w:r>
      <w:r>
        <w:rPr>
          <w:spacing w:val="-2"/>
        </w:rPr>
        <w:t xml:space="preserve"> </w:t>
      </w:r>
      <w:r>
        <w:t>of</w:t>
      </w:r>
      <w:r>
        <w:rPr>
          <w:spacing w:val="-1"/>
        </w:rPr>
        <w:t xml:space="preserve"> </w:t>
      </w:r>
      <w:r>
        <w:t>their</w:t>
      </w:r>
      <w:r>
        <w:rPr>
          <w:spacing w:val="-1"/>
        </w:rPr>
        <w:t xml:space="preserve"> </w:t>
      </w:r>
      <w:r>
        <w:t>mobile</w:t>
      </w:r>
      <w:r>
        <w:rPr>
          <w:spacing w:val="-66"/>
        </w:rPr>
        <w:t xml:space="preserve"> </w:t>
      </w:r>
      <w:r>
        <w:t>phone</w:t>
      </w:r>
      <w:r>
        <w:rPr>
          <w:spacing w:val="-2"/>
        </w:rPr>
        <w:t xml:space="preserve"> </w:t>
      </w:r>
      <w:r>
        <w:t>and</w:t>
      </w:r>
      <w:r>
        <w:rPr>
          <w:spacing w:val="1"/>
        </w:rPr>
        <w:t xml:space="preserve"> </w:t>
      </w:r>
      <w:r>
        <w:t>cameras, for</w:t>
      </w:r>
      <w:r>
        <w:rPr>
          <w:spacing w:val="-3"/>
        </w:rPr>
        <w:t xml:space="preserve"> </w:t>
      </w:r>
      <w:r>
        <w:t>example</w:t>
      </w:r>
      <w:r>
        <w:rPr>
          <w:spacing w:val="-1"/>
        </w:rPr>
        <w:t xml:space="preserve"> </w:t>
      </w:r>
      <w:r>
        <w:t>that:</w:t>
      </w:r>
    </w:p>
    <w:p w14:paraId="48DA7B97" w14:textId="77777777" w:rsidR="006F58AE" w:rsidRDefault="00BB587A">
      <w:pPr>
        <w:pStyle w:val="ListParagraph"/>
        <w:numPr>
          <w:ilvl w:val="0"/>
          <w:numId w:val="7"/>
        </w:numPr>
        <w:tabs>
          <w:tab w:val="left" w:pos="762"/>
          <w:tab w:val="left" w:pos="763"/>
        </w:tabs>
      </w:pPr>
      <w:r>
        <w:t>Staff</w:t>
      </w:r>
      <w:r>
        <w:rPr>
          <w:spacing w:val="-2"/>
        </w:rPr>
        <w:t xml:space="preserve"> </w:t>
      </w:r>
      <w:r>
        <w:t>are</w:t>
      </w:r>
      <w:r>
        <w:rPr>
          <w:spacing w:val="-3"/>
        </w:rPr>
        <w:t xml:space="preserve"> </w:t>
      </w:r>
      <w:r>
        <w:t>allowed to</w:t>
      </w:r>
      <w:r>
        <w:rPr>
          <w:spacing w:val="-3"/>
        </w:rPr>
        <w:t xml:space="preserve"> </w:t>
      </w:r>
      <w:r>
        <w:t>bring their</w:t>
      </w:r>
      <w:r>
        <w:rPr>
          <w:spacing w:val="-2"/>
        </w:rPr>
        <w:t xml:space="preserve"> </w:t>
      </w:r>
      <w:r>
        <w:t>personal</w:t>
      </w:r>
      <w:r>
        <w:rPr>
          <w:spacing w:val="-4"/>
        </w:rPr>
        <w:t xml:space="preserve"> </w:t>
      </w:r>
      <w:r>
        <w:t>phones</w:t>
      </w:r>
      <w:r>
        <w:rPr>
          <w:spacing w:val="-1"/>
        </w:rPr>
        <w:t xml:space="preserve"> </w:t>
      </w:r>
      <w:r>
        <w:t>to</w:t>
      </w:r>
      <w:r>
        <w:rPr>
          <w:spacing w:val="-1"/>
        </w:rPr>
        <w:t xml:space="preserve"> </w:t>
      </w:r>
      <w:r>
        <w:t>school</w:t>
      </w:r>
      <w:r>
        <w:rPr>
          <w:spacing w:val="-1"/>
        </w:rPr>
        <w:t xml:space="preserve"> </w:t>
      </w:r>
      <w:r>
        <w:t>for</w:t>
      </w:r>
      <w:r>
        <w:rPr>
          <w:spacing w:val="-4"/>
        </w:rPr>
        <w:t xml:space="preserve"> </w:t>
      </w:r>
      <w:r>
        <w:t>their</w:t>
      </w:r>
      <w:r>
        <w:rPr>
          <w:spacing w:val="-1"/>
        </w:rPr>
        <w:t xml:space="preserve"> </w:t>
      </w:r>
      <w:r>
        <w:t>own</w:t>
      </w:r>
      <w:r>
        <w:rPr>
          <w:spacing w:val="-2"/>
        </w:rPr>
        <w:t xml:space="preserve"> </w:t>
      </w:r>
      <w:r>
        <w:t>use, but</w:t>
      </w:r>
      <w:r>
        <w:rPr>
          <w:spacing w:val="-1"/>
        </w:rPr>
        <w:t xml:space="preserve"> </w:t>
      </w:r>
      <w:r>
        <w:t>will</w:t>
      </w:r>
      <w:r>
        <w:rPr>
          <w:spacing w:val="-5"/>
        </w:rPr>
        <w:t xml:space="preserve"> </w:t>
      </w:r>
      <w:r>
        <w:t>limit</w:t>
      </w:r>
      <w:r>
        <w:rPr>
          <w:spacing w:val="-3"/>
        </w:rPr>
        <w:t xml:space="preserve"> </w:t>
      </w:r>
      <w:r>
        <w:t>such</w:t>
      </w:r>
      <w:r>
        <w:rPr>
          <w:spacing w:val="-2"/>
        </w:rPr>
        <w:t xml:space="preserve"> </w:t>
      </w:r>
      <w:r>
        <w:t>use</w:t>
      </w:r>
    </w:p>
    <w:p w14:paraId="7E137F44" w14:textId="77777777" w:rsidR="006F58AE" w:rsidRDefault="00BB587A" w:rsidP="00092D31">
      <w:pPr>
        <w:pStyle w:val="BodyText"/>
        <w:ind w:left="760"/>
      </w:pPr>
      <w:r>
        <w:t>to</w:t>
      </w:r>
      <w:r>
        <w:rPr>
          <w:spacing w:val="-2"/>
        </w:rPr>
        <w:t xml:space="preserve"> </w:t>
      </w:r>
      <w:r>
        <w:t>non-contact time</w:t>
      </w:r>
      <w:r>
        <w:rPr>
          <w:spacing w:val="-5"/>
        </w:rPr>
        <w:t xml:space="preserve"> </w:t>
      </w:r>
      <w:r>
        <w:t>when</w:t>
      </w:r>
      <w:r>
        <w:rPr>
          <w:spacing w:val="-2"/>
        </w:rPr>
        <w:t xml:space="preserve"> </w:t>
      </w:r>
      <w:r>
        <w:t>pupils</w:t>
      </w:r>
      <w:r>
        <w:rPr>
          <w:spacing w:val="-1"/>
        </w:rPr>
        <w:t xml:space="preserve"> </w:t>
      </w:r>
      <w:r>
        <w:t>are</w:t>
      </w:r>
      <w:r>
        <w:rPr>
          <w:spacing w:val="-4"/>
        </w:rPr>
        <w:t xml:space="preserve"> </w:t>
      </w:r>
      <w:r>
        <w:t>not present</w:t>
      </w:r>
    </w:p>
    <w:p w14:paraId="4D065B40" w14:textId="77777777" w:rsidR="006F58AE" w:rsidRDefault="00BB587A">
      <w:pPr>
        <w:pStyle w:val="ListParagraph"/>
        <w:numPr>
          <w:ilvl w:val="0"/>
          <w:numId w:val="7"/>
        </w:numPr>
        <w:tabs>
          <w:tab w:val="left" w:pos="762"/>
          <w:tab w:val="left" w:pos="763"/>
        </w:tabs>
        <w:spacing w:before="38"/>
      </w:pPr>
      <w:r>
        <w:t>Staff</w:t>
      </w:r>
      <w:r>
        <w:rPr>
          <w:spacing w:val="-2"/>
        </w:rPr>
        <w:t xml:space="preserve"> </w:t>
      </w:r>
      <w:r>
        <w:t>will</w:t>
      </w:r>
      <w:r>
        <w:rPr>
          <w:spacing w:val="-1"/>
        </w:rPr>
        <w:t xml:space="preserve"> </w:t>
      </w:r>
      <w:r>
        <w:t>not</w:t>
      </w:r>
      <w:r>
        <w:rPr>
          <w:spacing w:val="-3"/>
        </w:rPr>
        <w:t xml:space="preserve"> </w:t>
      </w:r>
      <w:r>
        <w:t>take</w:t>
      </w:r>
      <w:r>
        <w:rPr>
          <w:spacing w:val="-1"/>
        </w:rPr>
        <w:t xml:space="preserve"> </w:t>
      </w:r>
      <w:r>
        <w:t>pictures</w:t>
      </w:r>
      <w:r>
        <w:rPr>
          <w:spacing w:val="-1"/>
        </w:rPr>
        <w:t xml:space="preserve"> </w:t>
      </w:r>
      <w:r>
        <w:t>or</w:t>
      </w:r>
      <w:r>
        <w:rPr>
          <w:spacing w:val="-1"/>
        </w:rPr>
        <w:t xml:space="preserve"> </w:t>
      </w:r>
      <w:r>
        <w:t>recordings</w:t>
      </w:r>
      <w:r>
        <w:rPr>
          <w:spacing w:val="-3"/>
        </w:rPr>
        <w:t xml:space="preserve"> </w:t>
      </w:r>
      <w:r>
        <w:t>of</w:t>
      </w:r>
      <w:r>
        <w:rPr>
          <w:spacing w:val="-1"/>
        </w:rPr>
        <w:t xml:space="preserve"> </w:t>
      </w:r>
      <w:r>
        <w:t>pupils</w:t>
      </w:r>
      <w:r>
        <w:rPr>
          <w:spacing w:val="-3"/>
        </w:rPr>
        <w:t xml:space="preserve"> </w:t>
      </w:r>
      <w:r>
        <w:t>on</w:t>
      </w:r>
      <w:r>
        <w:rPr>
          <w:spacing w:val="-2"/>
        </w:rPr>
        <w:t xml:space="preserve"> </w:t>
      </w:r>
      <w:r>
        <w:t>their</w:t>
      </w:r>
      <w:r>
        <w:rPr>
          <w:spacing w:val="-1"/>
        </w:rPr>
        <w:t xml:space="preserve"> </w:t>
      </w:r>
      <w:r>
        <w:t>personal</w:t>
      </w:r>
      <w:r>
        <w:rPr>
          <w:spacing w:val="-3"/>
        </w:rPr>
        <w:t xml:space="preserve"> </w:t>
      </w:r>
      <w:r>
        <w:t>phones</w:t>
      </w:r>
      <w:r>
        <w:rPr>
          <w:spacing w:val="-1"/>
        </w:rPr>
        <w:t xml:space="preserve"> </w:t>
      </w:r>
      <w:r>
        <w:t>or</w:t>
      </w:r>
      <w:r>
        <w:rPr>
          <w:spacing w:val="-1"/>
        </w:rPr>
        <w:t xml:space="preserve"> </w:t>
      </w:r>
      <w:r>
        <w:t>cameras</w:t>
      </w:r>
    </w:p>
    <w:p w14:paraId="07E77BE6" w14:textId="77777777" w:rsidR="006F58AE" w:rsidRDefault="00BB587A">
      <w:pPr>
        <w:pStyle w:val="ListParagraph"/>
        <w:numPr>
          <w:ilvl w:val="0"/>
          <w:numId w:val="7"/>
        </w:numPr>
        <w:tabs>
          <w:tab w:val="left" w:pos="762"/>
          <w:tab w:val="left" w:pos="763"/>
        </w:tabs>
        <w:spacing w:before="38" w:line="276" w:lineRule="auto"/>
        <w:ind w:right="444"/>
      </w:pPr>
      <w:r>
        <w:t>Make all pupils, parents/carers, staff, volunteers and governors aware that they are expected to</w:t>
      </w:r>
      <w:r>
        <w:rPr>
          <w:spacing w:val="1"/>
        </w:rPr>
        <w:t xml:space="preserve"> </w:t>
      </w:r>
      <w:r>
        <w:t>sign an agreement regarding the acceptable use of the internet in school, use of the school’s ICT</w:t>
      </w:r>
      <w:r>
        <w:rPr>
          <w:spacing w:val="-66"/>
        </w:rPr>
        <w:t xml:space="preserve"> </w:t>
      </w:r>
      <w:r>
        <w:t>systems</w:t>
      </w:r>
      <w:r>
        <w:rPr>
          <w:spacing w:val="-1"/>
        </w:rPr>
        <w:t xml:space="preserve"> </w:t>
      </w:r>
      <w:r>
        <w:t>and</w:t>
      </w:r>
      <w:r>
        <w:rPr>
          <w:spacing w:val="1"/>
        </w:rPr>
        <w:t xml:space="preserve"> </w:t>
      </w:r>
      <w:r>
        <w:t>use</w:t>
      </w:r>
      <w:r>
        <w:rPr>
          <w:spacing w:val="-4"/>
        </w:rPr>
        <w:t xml:space="preserve"> </w:t>
      </w:r>
      <w:r>
        <w:t>of their</w:t>
      </w:r>
      <w:r>
        <w:rPr>
          <w:spacing w:val="-2"/>
        </w:rPr>
        <w:t xml:space="preserve"> </w:t>
      </w:r>
      <w:r>
        <w:t>mobile</w:t>
      </w:r>
      <w:r>
        <w:rPr>
          <w:spacing w:val="-1"/>
        </w:rPr>
        <w:t xml:space="preserve"> </w:t>
      </w:r>
      <w:r>
        <w:t>and</w:t>
      </w:r>
      <w:r>
        <w:rPr>
          <w:spacing w:val="1"/>
        </w:rPr>
        <w:t xml:space="preserve"> </w:t>
      </w:r>
      <w:r>
        <w:t>smart</w:t>
      </w:r>
      <w:r>
        <w:rPr>
          <w:spacing w:val="-2"/>
        </w:rPr>
        <w:t xml:space="preserve"> </w:t>
      </w:r>
      <w:r>
        <w:t>technology</w:t>
      </w:r>
    </w:p>
    <w:p w14:paraId="5688CB45" w14:textId="77777777" w:rsidR="006F58AE" w:rsidRDefault="00BB587A">
      <w:pPr>
        <w:pStyle w:val="ListParagraph"/>
        <w:numPr>
          <w:ilvl w:val="0"/>
          <w:numId w:val="7"/>
        </w:numPr>
        <w:tabs>
          <w:tab w:val="left" w:pos="762"/>
          <w:tab w:val="left" w:pos="763"/>
        </w:tabs>
        <w:spacing w:line="273" w:lineRule="auto"/>
        <w:ind w:right="336"/>
      </w:pPr>
      <w:r>
        <w:t>Explain the sanctions we will use if a pupil is in breach of our policies on the acceptable use of the</w:t>
      </w:r>
      <w:r>
        <w:rPr>
          <w:spacing w:val="-66"/>
        </w:rPr>
        <w:t xml:space="preserve"> </w:t>
      </w:r>
      <w:r>
        <w:t>internet and</w:t>
      </w:r>
      <w:r>
        <w:rPr>
          <w:spacing w:val="1"/>
        </w:rPr>
        <w:t xml:space="preserve"> </w:t>
      </w:r>
      <w:r>
        <w:t>mobile</w:t>
      </w:r>
      <w:r>
        <w:rPr>
          <w:spacing w:val="-3"/>
        </w:rPr>
        <w:t xml:space="preserve"> </w:t>
      </w:r>
      <w:r>
        <w:t>phones</w:t>
      </w:r>
    </w:p>
    <w:p w14:paraId="58EAF00E" w14:textId="77777777" w:rsidR="006F58AE" w:rsidRDefault="00BB587A">
      <w:pPr>
        <w:pStyle w:val="ListParagraph"/>
        <w:numPr>
          <w:ilvl w:val="0"/>
          <w:numId w:val="7"/>
        </w:numPr>
        <w:tabs>
          <w:tab w:val="left" w:pos="762"/>
          <w:tab w:val="left" w:pos="763"/>
        </w:tabs>
      </w:pPr>
      <w:r>
        <w:t>Make</w:t>
      </w:r>
      <w:r>
        <w:rPr>
          <w:spacing w:val="-3"/>
        </w:rPr>
        <w:t xml:space="preserve"> </w:t>
      </w:r>
      <w:r>
        <w:t>sure</w:t>
      </w:r>
      <w:r>
        <w:rPr>
          <w:spacing w:val="-2"/>
        </w:rPr>
        <w:t xml:space="preserve"> </w:t>
      </w:r>
      <w:r>
        <w:t>all</w:t>
      </w:r>
      <w:r>
        <w:rPr>
          <w:spacing w:val="-1"/>
        </w:rPr>
        <w:t xml:space="preserve"> </w:t>
      </w:r>
      <w:r>
        <w:t>staff,</w:t>
      </w:r>
      <w:r>
        <w:rPr>
          <w:spacing w:val="-5"/>
        </w:rPr>
        <w:t xml:space="preserve"> </w:t>
      </w:r>
      <w:r>
        <w:t>pupils</w:t>
      </w:r>
      <w:r>
        <w:rPr>
          <w:spacing w:val="-1"/>
        </w:rPr>
        <w:t xml:space="preserve"> </w:t>
      </w:r>
      <w:r>
        <w:t>and parents/carers</w:t>
      </w:r>
      <w:r>
        <w:rPr>
          <w:spacing w:val="-2"/>
        </w:rPr>
        <w:t xml:space="preserve"> </w:t>
      </w:r>
      <w:r>
        <w:t>are</w:t>
      </w:r>
      <w:r>
        <w:rPr>
          <w:spacing w:val="-4"/>
        </w:rPr>
        <w:t xml:space="preserve"> </w:t>
      </w:r>
      <w:r>
        <w:t>aware</w:t>
      </w:r>
      <w:r>
        <w:rPr>
          <w:spacing w:val="-3"/>
        </w:rPr>
        <w:t xml:space="preserve"> </w:t>
      </w:r>
      <w:r>
        <w:t>that staff</w:t>
      </w:r>
      <w:r>
        <w:rPr>
          <w:spacing w:val="-2"/>
        </w:rPr>
        <w:t xml:space="preserve"> </w:t>
      </w:r>
      <w:r>
        <w:t>have</w:t>
      </w:r>
      <w:r>
        <w:rPr>
          <w:spacing w:val="-1"/>
        </w:rPr>
        <w:t xml:space="preserve"> </w:t>
      </w:r>
      <w:r>
        <w:t>the</w:t>
      </w:r>
      <w:r>
        <w:rPr>
          <w:spacing w:val="-5"/>
        </w:rPr>
        <w:t xml:space="preserve"> </w:t>
      </w:r>
      <w:r>
        <w:t>power</w:t>
      </w:r>
      <w:r>
        <w:rPr>
          <w:spacing w:val="-2"/>
        </w:rPr>
        <w:t xml:space="preserve"> </w:t>
      </w:r>
      <w:r>
        <w:t>to</w:t>
      </w:r>
      <w:r>
        <w:rPr>
          <w:spacing w:val="-3"/>
        </w:rPr>
        <w:t xml:space="preserve"> </w:t>
      </w:r>
      <w:r>
        <w:t>search</w:t>
      </w:r>
      <w:r>
        <w:rPr>
          <w:spacing w:val="-2"/>
        </w:rPr>
        <w:t xml:space="preserve"> </w:t>
      </w:r>
      <w:r>
        <w:t>pupils’</w:t>
      </w:r>
    </w:p>
    <w:p w14:paraId="480828B2" w14:textId="77777777" w:rsidR="006F58AE" w:rsidRDefault="00BB587A">
      <w:pPr>
        <w:spacing w:before="37"/>
        <w:ind w:left="762"/>
        <w:rPr>
          <w:sz w:val="20"/>
        </w:rPr>
      </w:pPr>
      <w:r>
        <w:t>phones,</w:t>
      </w:r>
      <w:r>
        <w:rPr>
          <w:spacing w:val="-2"/>
        </w:rPr>
        <w:t xml:space="preserve"> </w:t>
      </w:r>
      <w:r>
        <w:t>as</w:t>
      </w:r>
      <w:r>
        <w:rPr>
          <w:spacing w:val="-2"/>
        </w:rPr>
        <w:t xml:space="preserve"> </w:t>
      </w:r>
      <w:r>
        <w:t>set</w:t>
      </w:r>
      <w:r>
        <w:rPr>
          <w:spacing w:val="-5"/>
        </w:rPr>
        <w:t xml:space="preserve"> </w:t>
      </w:r>
      <w:r>
        <w:t>out</w:t>
      </w:r>
      <w:r>
        <w:rPr>
          <w:spacing w:val="-1"/>
        </w:rPr>
        <w:t xml:space="preserve"> </w:t>
      </w:r>
      <w:r>
        <w:t>in</w:t>
      </w:r>
      <w:r>
        <w:rPr>
          <w:spacing w:val="-5"/>
        </w:rPr>
        <w:t xml:space="preserve"> </w:t>
      </w:r>
      <w:r>
        <w:t>the</w:t>
      </w:r>
      <w:r>
        <w:rPr>
          <w:spacing w:val="-3"/>
        </w:rPr>
        <w:t xml:space="preserve"> </w:t>
      </w:r>
      <w:hyperlink r:id="rId30">
        <w:r>
          <w:rPr>
            <w:color w:val="0000FF"/>
            <w:sz w:val="20"/>
            <w:u w:val="single" w:color="0000FF"/>
          </w:rPr>
          <w:t>DfE’s</w:t>
        </w:r>
        <w:r>
          <w:rPr>
            <w:color w:val="0000FF"/>
            <w:spacing w:val="-3"/>
            <w:sz w:val="20"/>
            <w:u w:val="single" w:color="0000FF"/>
          </w:rPr>
          <w:t xml:space="preserve"> </w:t>
        </w:r>
        <w:r>
          <w:rPr>
            <w:color w:val="0000FF"/>
            <w:sz w:val="20"/>
            <w:u w:val="single" w:color="0000FF"/>
          </w:rPr>
          <w:t>guidance</w:t>
        </w:r>
        <w:r>
          <w:rPr>
            <w:color w:val="0000FF"/>
            <w:spacing w:val="-2"/>
            <w:sz w:val="20"/>
            <w:u w:val="single" w:color="0000FF"/>
          </w:rPr>
          <w:t xml:space="preserve"> </w:t>
        </w:r>
        <w:r>
          <w:rPr>
            <w:color w:val="0000FF"/>
            <w:sz w:val="20"/>
            <w:u w:val="single" w:color="0000FF"/>
          </w:rPr>
          <w:t>on</w:t>
        </w:r>
        <w:r>
          <w:rPr>
            <w:color w:val="0000FF"/>
            <w:spacing w:val="-2"/>
            <w:sz w:val="20"/>
            <w:u w:val="single" w:color="0000FF"/>
          </w:rPr>
          <w:t xml:space="preserve"> </w:t>
        </w:r>
        <w:r>
          <w:rPr>
            <w:color w:val="0000FF"/>
            <w:sz w:val="20"/>
            <w:u w:val="single" w:color="0000FF"/>
          </w:rPr>
          <w:t>searching,</w:t>
        </w:r>
        <w:r>
          <w:rPr>
            <w:color w:val="0000FF"/>
            <w:spacing w:val="-3"/>
            <w:sz w:val="20"/>
            <w:u w:val="single" w:color="0000FF"/>
          </w:rPr>
          <w:t xml:space="preserve"> </w:t>
        </w:r>
        <w:r>
          <w:rPr>
            <w:color w:val="0000FF"/>
            <w:sz w:val="20"/>
            <w:u w:val="single" w:color="0000FF"/>
          </w:rPr>
          <w:t>screening</w:t>
        </w:r>
        <w:r>
          <w:rPr>
            <w:color w:val="0000FF"/>
            <w:spacing w:val="-3"/>
            <w:sz w:val="20"/>
            <w:u w:val="single" w:color="0000FF"/>
          </w:rPr>
          <w:t xml:space="preserve"> </w:t>
        </w:r>
        <w:r>
          <w:rPr>
            <w:color w:val="0000FF"/>
            <w:sz w:val="20"/>
            <w:u w:val="single" w:color="0000FF"/>
          </w:rPr>
          <w:t>and</w:t>
        </w:r>
        <w:r>
          <w:rPr>
            <w:color w:val="0000FF"/>
            <w:spacing w:val="1"/>
            <w:sz w:val="20"/>
            <w:u w:val="single" w:color="0000FF"/>
          </w:rPr>
          <w:t xml:space="preserve"> </w:t>
        </w:r>
        <w:r>
          <w:rPr>
            <w:color w:val="0000FF"/>
            <w:sz w:val="20"/>
            <w:u w:val="single" w:color="0000FF"/>
          </w:rPr>
          <w:t>confiscation</w:t>
        </w:r>
      </w:hyperlink>
    </w:p>
    <w:p w14:paraId="7C0E05CF" w14:textId="77777777" w:rsidR="006F58AE" w:rsidRDefault="00BB587A">
      <w:pPr>
        <w:pStyle w:val="ListParagraph"/>
        <w:numPr>
          <w:ilvl w:val="0"/>
          <w:numId w:val="7"/>
        </w:numPr>
        <w:tabs>
          <w:tab w:val="left" w:pos="762"/>
          <w:tab w:val="left" w:pos="763"/>
        </w:tabs>
        <w:spacing w:before="38"/>
      </w:pPr>
      <w:r>
        <w:t>Put</w:t>
      </w:r>
      <w:r>
        <w:rPr>
          <w:spacing w:val="-1"/>
        </w:rPr>
        <w:t xml:space="preserve"> </w:t>
      </w:r>
      <w:r>
        <w:t>in</w:t>
      </w:r>
      <w:r>
        <w:rPr>
          <w:spacing w:val="-5"/>
        </w:rPr>
        <w:t xml:space="preserve"> </w:t>
      </w:r>
      <w:r>
        <w:t>place</w:t>
      </w:r>
      <w:r>
        <w:rPr>
          <w:spacing w:val="-3"/>
        </w:rPr>
        <w:t xml:space="preserve"> </w:t>
      </w:r>
      <w:r>
        <w:t>robust</w:t>
      </w:r>
      <w:r>
        <w:rPr>
          <w:spacing w:val="-4"/>
        </w:rPr>
        <w:t xml:space="preserve"> </w:t>
      </w:r>
      <w:r>
        <w:t>filtering</w:t>
      </w:r>
      <w:r>
        <w:rPr>
          <w:spacing w:val="-1"/>
        </w:rPr>
        <w:t xml:space="preserve"> </w:t>
      </w:r>
      <w:r>
        <w:t>and</w:t>
      </w:r>
      <w:r>
        <w:rPr>
          <w:spacing w:val="-1"/>
        </w:rPr>
        <w:t xml:space="preserve"> </w:t>
      </w:r>
      <w:r>
        <w:t>monitoring</w:t>
      </w:r>
      <w:r>
        <w:rPr>
          <w:spacing w:val="-1"/>
        </w:rPr>
        <w:t xml:space="preserve"> </w:t>
      </w:r>
      <w:r>
        <w:t>systems</w:t>
      </w:r>
      <w:r>
        <w:rPr>
          <w:spacing w:val="-2"/>
        </w:rPr>
        <w:t xml:space="preserve"> </w:t>
      </w:r>
      <w:r>
        <w:t>to</w:t>
      </w:r>
      <w:r>
        <w:rPr>
          <w:spacing w:val="-2"/>
        </w:rPr>
        <w:t xml:space="preserve"> </w:t>
      </w:r>
      <w:r>
        <w:t>limit</w:t>
      </w:r>
      <w:r>
        <w:rPr>
          <w:spacing w:val="-1"/>
        </w:rPr>
        <w:t xml:space="preserve"> </w:t>
      </w:r>
      <w:r>
        <w:t>children’s</w:t>
      </w:r>
      <w:r>
        <w:rPr>
          <w:spacing w:val="-2"/>
        </w:rPr>
        <w:t xml:space="preserve"> </w:t>
      </w:r>
      <w:r>
        <w:t>exposure</w:t>
      </w:r>
      <w:r>
        <w:rPr>
          <w:spacing w:val="-4"/>
        </w:rPr>
        <w:t xml:space="preserve"> </w:t>
      </w:r>
      <w:r>
        <w:t>to</w:t>
      </w:r>
      <w:r>
        <w:rPr>
          <w:spacing w:val="-4"/>
        </w:rPr>
        <w:t xml:space="preserve"> </w:t>
      </w:r>
      <w:r>
        <w:t>the</w:t>
      </w:r>
      <w:r>
        <w:rPr>
          <w:spacing w:val="-3"/>
        </w:rPr>
        <w:t xml:space="preserve"> </w:t>
      </w:r>
      <w:r>
        <w:t>4</w:t>
      </w:r>
      <w:r>
        <w:rPr>
          <w:spacing w:val="-2"/>
        </w:rPr>
        <w:t xml:space="preserve"> </w:t>
      </w:r>
      <w:r>
        <w:t>key</w:t>
      </w:r>
    </w:p>
    <w:p w14:paraId="4101CB8A" w14:textId="77777777" w:rsidR="006F58AE" w:rsidRDefault="00BB587A">
      <w:pPr>
        <w:pStyle w:val="BodyText"/>
        <w:spacing w:before="38"/>
        <w:ind w:left="762"/>
      </w:pPr>
      <w:r>
        <w:t>categories</w:t>
      </w:r>
      <w:r>
        <w:rPr>
          <w:spacing w:val="-3"/>
        </w:rPr>
        <w:t xml:space="preserve"> </w:t>
      </w:r>
      <w:r>
        <w:t>of</w:t>
      </w:r>
      <w:r>
        <w:rPr>
          <w:spacing w:val="-3"/>
        </w:rPr>
        <w:t xml:space="preserve"> </w:t>
      </w:r>
      <w:r>
        <w:t>risk</w:t>
      </w:r>
      <w:r>
        <w:rPr>
          <w:spacing w:val="-4"/>
        </w:rPr>
        <w:t xml:space="preserve"> </w:t>
      </w:r>
      <w:r>
        <w:t>(described</w:t>
      </w:r>
      <w:r>
        <w:rPr>
          <w:spacing w:val="-2"/>
        </w:rPr>
        <w:t xml:space="preserve"> </w:t>
      </w:r>
      <w:r>
        <w:t>above)</w:t>
      </w:r>
      <w:r>
        <w:rPr>
          <w:spacing w:val="-4"/>
        </w:rPr>
        <w:t xml:space="preserve"> </w:t>
      </w:r>
      <w:r>
        <w:t>from</w:t>
      </w:r>
      <w:r>
        <w:rPr>
          <w:spacing w:val="-3"/>
        </w:rPr>
        <w:t xml:space="preserve"> </w:t>
      </w:r>
      <w:r>
        <w:t>the</w:t>
      </w:r>
      <w:r>
        <w:rPr>
          <w:spacing w:val="-4"/>
        </w:rPr>
        <w:t xml:space="preserve"> </w:t>
      </w:r>
      <w:r>
        <w:t>school’s</w:t>
      </w:r>
      <w:r>
        <w:rPr>
          <w:spacing w:val="-2"/>
        </w:rPr>
        <w:t xml:space="preserve"> </w:t>
      </w:r>
      <w:r>
        <w:t>IT</w:t>
      </w:r>
      <w:r>
        <w:rPr>
          <w:spacing w:val="-2"/>
        </w:rPr>
        <w:t xml:space="preserve"> </w:t>
      </w:r>
      <w:r>
        <w:t>systems</w:t>
      </w:r>
    </w:p>
    <w:p w14:paraId="7CEA31FD" w14:textId="77777777" w:rsidR="006F58AE" w:rsidRDefault="00BB587A">
      <w:pPr>
        <w:pStyle w:val="ListParagraph"/>
        <w:numPr>
          <w:ilvl w:val="0"/>
          <w:numId w:val="7"/>
        </w:numPr>
        <w:tabs>
          <w:tab w:val="left" w:pos="762"/>
          <w:tab w:val="left" w:pos="763"/>
        </w:tabs>
        <w:spacing w:before="39" w:line="276" w:lineRule="auto"/>
        <w:ind w:right="1230"/>
      </w:pPr>
      <w:r>
        <w:t>Carry out an annual review of our approach to online safety, supported by an annual risk</w:t>
      </w:r>
      <w:r>
        <w:rPr>
          <w:spacing w:val="-67"/>
        </w:rPr>
        <w:t xml:space="preserve"> </w:t>
      </w:r>
      <w:r>
        <w:t>assessment</w:t>
      </w:r>
      <w:r>
        <w:rPr>
          <w:spacing w:val="-1"/>
        </w:rPr>
        <w:t xml:space="preserve"> </w:t>
      </w:r>
      <w:r>
        <w:t>that considers</w:t>
      </w:r>
      <w:r>
        <w:rPr>
          <w:spacing w:val="-2"/>
        </w:rPr>
        <w:t xml:space="preserve"> </w:t>
      </w:r>
      <w:r>
        <w:t>and reflects</w:t>
      </w:r>
      <w:r>
        <w:rPr>
          <w:spacing w:val="-1"/>
        </w:rPr>
        <w:t xml:space="preserve"> </w:t>
      </w:r>
      <w:r>
        <w:t>the</w:t>
      </w:r>
      <w:r>
        <w:rPr>
          <w:spacing w:val="-2"/>
        </w:rPr>
        <w:t xml:space="preserve"> </w:t>
      </w:r>
      <w:r>
        <w:t>risks</w:t>
      </w:r>
      <w:r>
        <w:rPr>
          <w:spacing w:val="-2"/>
        </w:rPr>
        <w:t xml:space="preserve"> </w:t>
      </w:r>
      <w:r>
        <w:t>faced by</w:t>
      </w:r>
      <w:r>
        <w:rPr>
          <w:spacing w:val="-2"/>
        </w:rPr>
        <w:t xml:space="preserve"> </w:t>
      </w:r>
      <w:r>
        <w:t>our</w:t>
      </w:r>
      <w:r>
        <w:rPr>
          <w:spacing w:val="-4"/>
        </w:rPr>
        <w:t xml:space="preserve"> </w:t>
      </w:r>
      <w:r>
        <w:t>school</w:t>
      </w:r>
      <w:r>
        <w:rPr>
          <w:spacing w:val="-1"/>
        </w:rPr>
        <w:t xml:space="preserve"> </w:t>
      </w:r>
      <w:r>
        <w:t>community</w:t>
      </w:r>
    </w:p>
    <w:p w14:paraId="5DFC2D6E" w14:textId="77777777" w:rsidR="006F58AE" w:rsidRDefault="00BB587A">
      <w:pPr>
        <w:pStyle w:val="Heading1"/>
        <w:numPr>
          <w:ilvl w:val="0"/>
          <w:numId w:val="9"/>
        </w:numPr>
        <w:tabs>
          <w:tab w:val="left" w:pos="715"/>
        </w:tabs>
        <w:ind w:left="714" w:hanging="481"/>
      </w:pPr>
      <w:bookmarkStart w:id="12" w:name="_bookmark11"/>
      <w:bookmarkEnd w:id="12"/>
      <w:r>
        <w:rPr>
          <w:color w:val="008080"/>
        </w:rPr>
        <w:t>Roles</w:t>
      </w:r>
      <w:r>
        <w:rPr>
          <w:color w:val="008080"/>
          <w:spacing w:val="-4"/>
        </w:rPr>
        <w:t xml:space="preserve"> </w:t>
      </w:r>
      <w:r>
        <w:rPr>
          <w:color w:val="008080"/>
        </w:rPr>
        <w:t>and</w:t>
      </w:r>
      <w:r>
        <w:rPr>
          <w:color w:val="008080"/>
          <w:spacing w:val="-3"/>
        </w:rPr>
        <w:t xml:space="preserve"> </w:t>
      </w:r>
      <w:r>
        <w:rPr>
          <w:color w:val="008080"/>
        </w:rPr>
        <w:t>Responsibilities</w:t>
      </w:r>
    </w:p>
    <w:p w14:paraId="2E67B372" w14:textId="77777777" w:rsidR="006F58AE" w:rsidRDefault="006F58AE">
      <w:pPr>
        <w:pStyle w:val="BodyText"/>
        <w:spacing w:before="4"/>
        <w:rPr>
          <w:sz w:val="25"/>
        </w:rPr>
      </w:pPr>
    </w:p>
    <w:p w14:paraId="5B5BF820" w14:textId="77777777" w:rsidR="006F58AE" w:rsidRDefault="00BB587A">
      <w:pPr>
        <w:pStyle w:val="BodyText"/>
        <w:ind w:left="839"/>
      </w:pPr>
      <w:r>
        <w:rPr>
          <w:color w:val="008080"/>
        </w:rPr>
        <w:t>General</w:t>
      </w:r>
    </w:p>
    <w:p w14:paraId="724ACA0D" w14:textId="77777777" w:rsidR="006F58AE" w:rsidRDefault="006F58AE">
      <w:pPr>
        <w:pStyle w:val="BodyText"/>
        <w:spacing w:before="4"/>
        <w:rPr>
          <w:sz w:val="25"/>
        </w:rPr>
      </w:pPr>
    </w:p>
    <w:p w14:paraId="3A363A2D" w14:textId="0D641184" w:rsidR="006F58AE" w:rsidRDefault="00BB587A">
      <w:pPr>
        <w:pStyle w:val="BodyText"/>
        <w:spacing w:line="276" w:lineRule="auto"/>
        <w:ind w:left="119" w:right="233"/>
      </w:pPr>
      <w:r>
        <w:t xml:space="preserve">Safeguarding and promoting the welfare of children is </w:t>
      </w:r>
      <w:r w:rsidRPr="463D8C68">
        <w:rPr>
          <w:b/>
          <w:bCs/>
        </w:rPr>
        <w:t xml:space="preserve">everyone’s </w:t>
      </w:r>
      <w:r>
        <w:t xml:space="preserve">responsibility. Everyone who comes into contact with children and their families and carers has a role to play in safeguarding. In order to fulfil this responsibility effectively, all professionals need to make sure their approach is </w:t>
      </w:r>
      <w:r w:rsidR="0A2D64E3">
        <w:t>child-centered</w:t>
      </w:r>
      <w:r>
        <w:t>. This means that at all times they consider what is in the best interests of the child. This includes a responsibility to be alert to possible abuse and to record and report concerns without delay to staff identified with child protection responsibilities within the Academy. The names of the DSL and Deputy DSLs for the current year are listed in part 1.</w:t>
      </w:r>
    </w:p>
    <w:p w14:paraId="24C3018E" w14:textId="77777777" w:rsidR="006F58AE" w:rsidRDefault="006F58AE">
      <w:pPr>
        <w:pStyle w:val="BodyText"/>
        <w:spacing w:before="6"/>
      </w:pPr>
    </w:p>
    <w:p w14:paraId="681F720F" w14:textId="402397B3" w:rsidR="006F58AE" w:rsidRDefault="00262DCC">
      <w:pPr>
        <w:pStyle w:val="Heading1"/>
        <w:numPr>
          <w:ilvl w:val="0"/>
          <w:numId w:val="9"/>
        </w:numPr>
        <w:tabs>
          <w:tab w:val="left" w:pos="715"/>
        </w:tabs>
        <w:spacing w:before="1"/>
        <w:ind w:left="714" w:hanging="481"/>
      </w:pPr>
      <w:bookmarkStart w:id="13" w:name="_bookmark12"/>
      <w:bookmarkEnd w:id="13"/>
      <w:r>
        <w:rPr>
          <w:color w:val="008080"/>
        </w:rPr>
        <w:t xml:space="preserve">Local Academy Committee </w:t>
      </w:r>
    </w:p>
    <w:p w14:paraId="1967A29C" w14:textId="6A9B689D" w:rsidR="006F58AE" w:rsidRDefault="00BB587A">
      <w:pPr>
        <w:spacing w:before="295" w:line="273" w:lineRule="auto"/>
        <w:ind w:left="119" w:right="115"/>
      </w:pPr>
      <w:r>
        <w:rPr>
          <w:spacing w:val="-1"/>
        </w:rPr>
        <w:t>In</w:t>
      </w:r>
      <w:r>
        <w:rPr>
          <w:spacing w:val="-14"/>
        </w:rPr>
        <w:t xml:space="preserve"> </w:t>
      </w:r>
      <w:r>
        <w:rPr>
          <w:spacing w:val="-1"/>
        </w:rPr>
        <w:t>accordance</w:t>
      </w:r>
      <w:r>
        <w:rPr>
          <w:spacing w:val="-13"/>
        </w:rPr>
        <w:t xml:space="preserve"> </w:t>
      </w:r>
      <w:r>
        <w:rPr>
          <w:spacing w:val="-1"/>
        </w:rPr>
        <w:t>with</w:t>
      </w:r>
      <w:r>
        <w:rPr>
          <w:spacing w:val="-12"/>
        </w:rPr>
        <w:t xml:space="preserve"> </w:t>
      </w:r>
      <w:r>
        <w:rPr>
          <w:spacing w:val="-1"/>
        </w:rPr>
        <w:t>the</w:t>
      </w:r>
      <w:r>
        <w:rPr>
          <w:spacing w:val="-13"/>
        </w:rPr>
        <w:t xml:space="preserve"> </w:t>
      </w:r>
      <w:r>
        <w:rPr>
          <w:spacing w:val="-1"/>
        </w:rPr>
        <w:t>Statutory</w:t>
      </w:r>
      <w:r>
        <w:rPr>
          <w:spacing w:val="-14"/>
        </w:rPr>
        <w:t xml:space="preserve"> </w:t>
      </w:r>
      <w:r>
        <w:rPr>
          <w:spacing w:val="-1"/>
        </w:rPr>
        <w:t>Guidance</w:t>
      </w:r>
      <w:r>
        <w:rPr>
          <w:spacing w:val="-13"/>
        </w:rPr>
        <w:t xml:space="preserve"> </w:t>
      </w:r>
      <w:r>
        <w:rPr>
          <w:spacing w:val="-1"/>
          <w:sz w:val="23"/>
        </w:rPr>
        <w:t>“</w:t>
      </w:r>
      <w:r w:rsidRPr="00497F26">
        <w:rPr>
          <w:spacing w:val="-1"/>
          <w:sz w:val="23"/>
        </w:rPr>
        <w:t>Keeping</w:t>
      </w:r>
      <w:r w:rsidRPr="00497F26">
        <w:rPr>
          <w:spacing w:val="-14"/>
          <w:sz w:val="23"/>
        </w:rPr>
        <w:t xml:space="preserve"> </w:t>
      </w:r>
      <w:r w:rsidRPr="00497F26">
        <w:rPr>
          <w:spacing w:val="-1"/>
          <w:sz w:val="23"/>
        </w:rPr>
        <w:t>Children</w:t>
      </w:r>
      <w:r w:rsidRPr="00497F26">
        <w:rPr>
          <w:spacing w:val="-16"/>
          <w:sz w:val="23"/>
        </w:rPr>
        <w:t xml:space="preserve"> </w:t>
      </w:r>
      <w:r w:rsidRPr="00497F26">
        <w:rPr>
          <w:spacing w:val="-1"/>
          <w:sz w:val="23"/>
        </w:rPr>
        <w:t>Safe</w:t>
      </w:r>
      <w:r w:rsidRPr="00497F26">
        <w:rPr>
          <w:spacing w:val="-17"/>
          <w:sz w:val="23"/>
        </w:rPr>
        <w:t xml:space="preserve"> </w:t>
      </w:r>
      <w:r w:rsidRPr="00497F26">
        <w:rPr>
          <w:spacing w:val="-1"/>
          <w:sz w:val="23"/>
        </w:rPr>
        <w:t>in</w:t>
      </w:r>
      <w:r w:rsidRPr="00497F26">
        <w:rPr>
          <w:spacing w:val="-15"/>
          <w:sz w:val="23"/>
        </w:rPr>
        <w:t xml:space="preserve"> </w:t>
      </w:r>
      <w:r w:rsidRPr="00497F26">
        <w:rPr>
          <w:spacing w:val="-1"/>
          <w:sz w:val="23"/>
        </w:rPr>
        <w:t>Education”</w:t>
      </w:r>
      <w:r w:rsidRPr="00497F26">
        <w:rPr>
          <w:spacing w:val="-15"/>
          <w:sz w:val="23"/>
        </w:rPr>
        <w:t xml:space="preserve"> </w:t>
      </w:r>
      <w:r w:rsidRPr="00497F26">
        <w:rPr>
          <w:spacing w:val="-1"/>
          <w:sz w:val="23"/>
        </w:rPr>
        <w:t>–</w:t>
      </w:r>
      <w:r w:rsidRPr="00497F26">
        <w:rPr>
          <w:spacing w:val="-15"/>
          <w:sz w:val="23"/>
        </w:rPr>
        <w:t xml:space="preserve"> </w:t>
      </w:r>
      <w:r w:rsidRPr="00497F26">
        <w:rPr>
          <w:spacing w:val="-1"/>
          <w:sz w:val="23"/>
        </w:rPr>
        <w:t>September</w:t>
      </w:r>
      <w:r w:rsidRPr="00497F26">
        <w:rPr>
          <w:spacing w:val="-16"/>
          <w:sz w:val="23"/>
        </w:rPr>
        <w:t xml:space="preserve"> </w:t>
      </w:r>
      <w:r w:rsidRPr="00497F26">
        <w:rPr>
          <w:sz w:val="23"/>
        </w:rPr>
        <w:t>202</w:t>
      </w:r>
      <w:r w:rsidR="00A56A56" w:rsidRPr="00497F26">
        <w:rPr>
          <w:sz w:val="23"/>
        </w:rPr>
        <w:t>5</w:t>
      </w:r>
      <w:r w:rsidRPr="00497F26">
        <w:rPr>
          <w:sz w:val="23"/>
        </w:rPr>
        <w:t>,</w:t>
      </w:r>
      <w:r>
        <w:rPr>
          <w:spacing w:val="-15"/>
          <w:sz w:val="23"/>
        </w:rPr>
        <w:t xml:space="preserve"> </w:t>
      </w:r>
      <w:r>
        <w:t>the</w:t>
      </w:r>
      <w:r>
        <w:rPr>
          <w:spacing w:val="-65"/>
        </w:rPr>
        <w:t xml:space="preserve"> </w:t>
      </w:r>
      <w:r>
        <w:t>Local</w:t>
      </w:r>
      <w:r>
        <w:rPr>
          <w:spacing w:val="-1"/>
        </w:rPr>
        <w:t xml:space="preserve"> </w:t>
      </w:r>
      <w:r>
        <w:t>Academy</w:t>
      </w:r>
      <w:r>
        <w:rPr>
          <w:spacing w:val="1"/>
        </w:rPr>
        <w:t xml:space="preserve"> </w:t>
      </w:r>
      <w:r>
        <w:t>Committee</w:t>
      </w:r>
      <w:r>
        <w:rPr>
          <w:spacing w:val="-1"/>
        </w:rPr>
        <w:t xml:space="preserve"> </w:t>
      </w:r>
      <w:r>
        <w:t>(LAC) will ensure</w:t>
      </w:r>
      <w:r>
        <w:rPr>
          <w:spacing w:val="-2"/>
        </w:rPr>
        <w:t xml:space="preserve"> </w:t>
      </w:r>
      <w:r>
        <w:t>that:</w:t>
      </w:r>
    </w:p>
    <w:p w14:paraId="37D6097F" w14:textId="77777777" w:rsidR="006F58AE" w:rsidRDefault="006F58AE">
      <w:pPr>
        <w:pStyle w:val="BodyText"/>
        <w:spacing w:before="5"/>
        <w:rPr>
          <w:sz w:val="25"/>
        </w:rPr>
      </w:pPr>
    </w:p>
    <w:p w14:paraId="29372A46" w14:textId="77777777" w:rsidR="006F58AE" w:rsidRDefault="00BB587A">
      <w:pPr>
        <w:pStyle w:val="ListParagraph"/>
        <w:numPr>
          <w:ilvl w:val="1"/>
          <w:numId w:val="9"/>
        </w:numPr>
        <w:tabs>
          <w:tab w:val="left" w:pos="839"/>
          <w:tab w:val="left" w:pos="840"/>
        </w:tabs>
        <w:spacing w:line="273" w:lineRule="auto"/>
        <w:ind w:left="839" w:right="539" w:hanging="360"/>
        <w:rPr>
          <w:rFonts w:ascii="Symbol" w:hAnsi="Symbol"/>
        </w:rPr>
      </w:pPr>
      <w:r>
        <w:t>All members of the LAC have Enhanced Disclosure &amp; Barring Service (DBS) checks, Section 128</w:t>
      </w:r>
      <w:r>
        <w:rPr>
          <w:spacing w:val="-66"/>
        </w:rPr>
        <w:t xml:space="preserve"> </w:t>
      </w:r>
      <w:r>
        <w:t>Checks and</w:t>
      </w:r>
      <w:r>
        <w:rPr>
          <w:spacing w:val="1"/>
        </w:rPr>
        <w:t xml:space="preserve"> </w:t>
      </w:r>
      <w:r>
        <w:t>appropriate</w:t>
      </w:r>
      <w:r>
        <w:rPr>
          <w:spacing w:val="-4"/>
        </w:rPr>
        <w:t xml:space="preserve"> </w:t>
      </w:r>
      <w:r>
        <w:t>Safeguarding</w:t>
      </w:r>
      <w:r>
        <w:rPr>
          <w:spacing w:val="1"/>
        </w:rPr>
        <w:t xml:space="preserve"> </w:t>
      </w:r>
      <w:r>
        <w:t>/</w:t>
      </w:r>
      <w:r>
        <w:rPr>
          <w:spacing w:val="-1"/>
        </w:rPr>
        <w:t xml:space="preserve"> </w:t>
      </w:r>
      <w:r>
        <w:t>Child</w:t>
      </w:r>
      <w:r>
        <w:rPr>
          <w:spacing w:val="-2"/>
        </w:rPr>
        <w:t xml:space="preserve"> </w:t>
      </w:r>
      <w:r>
        <w:t>Protection</w:t>
      </w:r>
      <w:r>
        <w:rPr>
          <w:spacing w:val="-1"/>
        </w:rPr>
        <w:t xml:space="preserve"> </w:t>
      </w:r>
      <w:r>
        <w:t>awareness;</w:t>
      </w:r>
    </w:p>
    <w:p w14:paraId="445D90CD" w14:textId="77777777" w:rsidR="006F58AE" w:rsidRDefault="00BB587A">
      <w:pPr>
        <w:pStyle w:val="ListParagraph"/>
        <w:numPr>
          <w:ilvl w:val="1"/>
          <w:numId w:val="9"/>
        </w:numPr>
        <w:tabs>
          <w:tab w:val="left" w:pos="839"/>
          <w:tab w:val="left" w:pos="840"/>
        </w:tabs>
        <w:spacing w:before="2" w:line="273" w:lineRule="auto"/>
        <w:ind w:left="839" w:right="620" w:hanging="360"/>
        <w:rPr>
          <w:rFonts w:ascii="Symbol" w:hAnsi="Symbol"/>
        </w:rPr>
      </w:pPr>
      <w:r>
        <w:t>All members of the LAC have safeguarding training at the point of induction, which is regularly</w:t>
      </w:r>
      <w:r>
        <w:rPr>
          <w:spacing w:val="-66"/>
        </w:rPr>
        <w:t xml:space="preserve"> </w:t>
      </w:r>
      <w:r>
        <w:t>revisited;</w:t>
      </w:r>
    </w:p>
    <w:p w14:paraId="5488EC5A" w14:textId="77777777" w:rsidR="006F58AE" w:rsidRPr="009C0F32" w:rsidRDefault="00BB587A">
      <w:pPr>
        <w:pStyle w:val="ListParagraph"/>
        <w:numPr>
          <w:ilvl w:val="1"/>
          <w:numId w:val="9"/>
        </w:numPr>
        <w:tabs>
          <w:tab w:val="left" w:pos="839"/>
          <w:tab w:val="left" w:pos="840"/>
        </w:tabs>
        <w:spacing w:before="2" w:line="273" w:lineRule="auto"/>
        <w:ind w:left="839" w:right="139" w:hanging="360"/>
        <w:rPr>
          <w:rFonts w:ascii="Symbol" w:hAnsi="Symbol"/>
        </w:rPr>
      </w:pPr>
      <w:r>
        <w:t>All members of the LAC ensure that online and offline safety is a central theme in the whole setting</w:t>
      </w:r>
      <w:r>
        <w:rPr>
          <w:spacing w:val="-66"/>
        </w:rPr>
        <w:t xml:space="preserve"> </w:t>
      </w:r>
      <w:r>
        <w:t>approach</w:t>
      </w:r>
      <w:r>
        <w:rPr>
          <w:spacing w:val="-2"/>
        </w:rPr>
        <w:t xml:space="preserve"> </w:t>
      </w:r>
      <w:r>
        <w:t>to</w:t>
      </w:r>
      <w:r>
        <w:rPr>
          <w:spacing w:val="-2"/>
        </w:rPr>
        <w:t xml:space="preserve"> </w:t>
      </w:r>
      <w:r>
        <w:t>safeguarding;</w:t>
      </w:r>
    </w:p>
    <w:p w14:paraId="66EEBB08" w14:textId="77777777" w:rsidR="006F58AE" w:rsidRDefault="00BB587A" w:rsidP="009C0F32">
      <w:pPr>
        <w:pStyle w:val="ListParagraph"/>
        <w:numPr>
          <w:ilvl w:val="1"/>
          <w:numId w:val="9"/>
        </w:numPr>
        <w:tabs>
          <w:tab w:val="left" w:pos="839"/>
          <w:tab w:val="left" w:pos="840"/>
        </w:tabs>
        <w:ind w:left="839" w:hanging="363"/>
        <w:rPr>
          <w:rFonts w:ascii="Symbol" w:hAnsi="Symbol"/>
        </w:rPr>
      </w:pPr>
      <w:r>
        <w:t>All</w:t>
      </w:r>
      <w:r>
        <w:rPr>
          <w:spacing w:val="-3"/>
        </w:rPr>
        <w:t xml:space="preserve"> </w:t>
      </w:r>
      <w:r>
        <w:t>member</w:t>
      </w:r>
      <w:r>
        <w:rPr>
          <w:spacing w:val="-2"/>
        </w:rPr>
        <w:t xml:space="preserve"> </w:t>
      </w:r>
      <w:r>
        <w:t>of</w:t>
      </w:r>
      <w:r>
        <w:rPr>
          <w:spacing w:val="-1"/>
        </w:rPr>
        <w:t xml:space="preserve"> </w:t>
      </w:r>
      <w:r>
        <w:t>the</w:t>
      </w:r>
      <w:r>
        <w:rPr>
          <w:spacing w:val="-5"/>
        </w:rPr>
        <w:t xml:space="preserve"> </w:t>
      </w:r>
      <w:r>
        <w:t>LAC</w:t>
      </w:r>
      <w:r>
        <w:rPr>
          <w:spacing w:val="-2"/>
        </w:rPr>
        <w:t xml:space="preserve"> </w:t>
      </w:r>
      <w:r>
        <w:t>review</w:t>
      </w:r>
      <w:r>
        <w:rPr>
          <w:spacing w:val="-1"/>
        </w:rPr>
        <w:t xml:space="preserve"> </w:t>
      </w:r>
      <w:r>
        <w:t>the</w:t>
      </w:r>
      <w:r>
        <w:rPr>
          <w:spacing w:val="-3"/>
        </w:rPr>
        <w:t xml:space="preserve"> </w:t>
      </w:r>
      <w:r>
        <w:t>DfE’s</w:t>
      </w:r>
      <w:r>
        <w:rPr>
          <w:color w:val="0000FF"/>
          <w:spacing w:val="-1"/>
        </w:rPr>
        <w:t xml:space="preserve"> </w:t>
      </w:r>
      <w:hyperlink r:id="rId31">
        <w:r>
          <w:rPr>
            <w:color w:val="0000FF"/>
            <w:u w:val="single" w:color="0000FF"/>
          </w:rPr>
          <w:t>filtering</w:t>
        </w:r>
        <w:r>
          <w:rPr>
            <w:color w:val="0000FF"/>
            <w:spacing w:val="-3"/>
            <w:u w:val="single" w:color="0000FF"/>
          </w:rPr>
          <w:t xml:space="preserve"> </w:t>
        </w:r>
        <w:r>
          <w:rPr>
            <w:color w:val="0000FF"/>
            <w:u w:val="single" w:color="0000FF"/>
          </w:rPr>
          <w:t>and monitoring standards.</w:t>
        </w:r>
      </w:hyperlink>
    </w:p>
    <w:p w14:paraId="6F8A2255" w14:textId="77777777" w:rsidR="006F58AE" w:rsidRDefault="00BB587A">
      <w:pPr>
        <w:pStyle w:val="ListParagraph"/>
        <w:numPr>
          <w:ilvl w:val="1"/>
          <w:numId w:val="9"/>
        </w:numPr>
        <w:tabs>
          <w:tab w:val="left" w:pos="839"/>
          <w:tab w:val="left" w:pos="840"/>
        </w:tabs>
        <w:spacing w:before="37" w:line="271" w:lineRule="auto"/>
        <w:ind w:left="839" w:right="620" w:hanging="360"/>
        <w:rPr>
          <w:rFonts w:ascii="Symbol" w:hAnsi="Symbol"/>
        </w:rPr>
      </w:pPr>
      <w:r>
        <w:t>The Trust ensures all members of the LAC place great emphasis on knowing and fulfilling their</w:t>
      </w:r>
      <w:r>
        <w:rPr>
          <w:spacing w:val="-66"/>
        </w:rPr>
        <w:t xml:space="preserve"> </w:t>
      </w:r>
      <w:r>
        <w:t>strategic</w:t>
      </w:r>
      <w:r>
        <w:rPr>
          <w:spacing w:val="-2"/>
        </w:rPr>
        <w:t xml:space="preserve"> </w:t>
      </w:r>
      <w:r>
        <w:t>and</w:t>
      </w:r>
      <w:r>
        <w:rPr>
          <w:spacing w:val="1"/>
        </w:rPr>
        <w:t xml:space="preserve"> </w:t>
      </w:r>
      <w:r>
        <w:t>legislative</w:t>
      </w:r>
      <w:r>
        <w:rPr>
          <w:spacing w:val="-1"/>
        </w:rPr>
        <w:t xml:space="preserve"> </w:t>
      </w:r>
      <w:r>
        <w:t>responsibilities;</w:t>
      </w:r>
    </w:p>
    <w:p w14:paraId="2153FD75" w14:textId="77777777" w:rsidR="006F58AE" w:rsidRDefault="00BB587A">
      <w:pPr>
        <w:pStyle w:val="ListParagraph"/>
        <w:numPr>
          <w:ilvl w:val="1"/>
          <w:numId w:val="9"/>
        </w:numPr>
        <w:tabs>
          <w:tab w:val="left" w:pos="839"/>
          <w:tab w:val="left" w:pos="840"/>
        </w:tabs>
        <w:spacing w:before="8" w:line="276" w:lineRule="auto"/>
        <w:ind w:left="839" w:right="252" w:hanging="360"/>
        <w:rPr>
          <w:rFonts w:ascii="Symbol" w:hAnsi="Symbol"/>
        </w:rPr>
      </w:pPr>
      <w:r>
        <w:t>The Academy has Safeguarding /Child Protection procedures and training in place, in line with this</w:t>
      </w:r>
      <w:r>
        <w:rPr>
          <w:spacing w:val="-66"/>
        </w:rPr>
        <w:t xml:space="preserve"> </w:t>
      </w:r>
      <w:r>
        <w:t>policy and which are effective and comply with the law at all times. This policy is made available</w:t>
      </w:r>
      <w:r>
        <w:rPr>
          <w:spacing w:val="1"/>
        </w:rPr>
        <w:t xml:space="preserve"> </w:t>
      </w:r>
      <w:r>
        <w:t>publicly via the Academy website and information can be found in the entrance / reception of the</w:t>
      </w:r>
      <w:r>
        <w:rPr>
          <w:spacing w:val="1"/>
        </w:rPr>
        <w:t xml:space="preserve"> </w:t>
      </w:r>
      <w:r>
        <w:t>Academy;</w:t>
      </w:r>
    </w:p>
    <w:p w14:paraId="2E2F3E9B" w14:textId="77777777" w:rsidR="006F58AE" w:rsidRDefault="00BB587A">
      <w:pPr>
        <w:pStyle w:val="ListParagraph"/>
        <w:numPr>
          <w:ilvl w:val="1"/>
          <w:numId w:val="9"/>
        </w:numPr>
        <w:tabs>
          <w:tab w:val="left" w:pos="839"/>
          <w:tab w:val="left" w:pos="840"/>
        </w:tabs>
        <w:spacing w:line="276" w:lineRule="auto"/>
        <w:ind w:left="839" w:right="240" w:hanging="360"/>
        <w:rPr>
          <w:rFonts w:ascii="Symbol" w:hAnsi="Symbol"/>
        </w:rPr>
      </w:pPr>
      <w:r>
        <w:t>The Academy implements the Trust’s Staff Code of Conduct which includes information regarding</w:t>
      </w:r>
      <w:r>
        <w:rPr>
          <w:spacing w:val="1"/>
        </w:rPr>
        <w:t xml:space="preserve"> </w:t>
      </w:r>
      <w:r>
        <w:t>acceptable use of technologies, staff / pupil relationships and communications including the use of</w:t>
      </w:r>
      <w:r>
        <w:rPr>
          <w:spacing w:val="-66"/>
        </w:rPr>
        <w:t xml:space="preserve"> </w:t>
      </w:r>
      <w:r>
        <w:t>social</w:t>
      </w:r>
      <w:r>
        <w:rPr>
          <w:spacing w:val="-13"/>
        </w:rPr>
        <w:t xml:space="preserve"> </w:t>
      </w:r>
      <w:r>
        <w:t>media;</w:t>
      </w:r>
    </w:p>
    <w:p w14:paraId="658196A0" w14:textId="6A1DB53F" w:rsidR="006F58AE" w:rsidRDefault="00BB587A">
      <w:pPr>
        <w:pStyle w:val="ListParagraph"/>
        <w:numPr>
          <w:ilvl w:val="1"/>
          <w:numId w:val="9"/>
        </w:numPr>
        <w:tabs>
          <w:tab w:val="left" w:pos="839"/>
          <w:tab w:val="left" w:pos="840"/>
        </w:tabs>
        <w:spacing w:line="276" w:lineRule="auto"/>
        <w:ind w:left="839" w:right="160" w:hanging="360"/>
        <w:rPr>
          <w:rFonts w:ascii="Symbol" w:hAnsi="Symbol"/>
        </w:rPr>
      </w:pPr>
      <w:r>
        <w:rPr>
          <w:spacing w:val="-1"/>
        </w:rPr>
        <w:t xml:space="preserve">The Academy operates safer recruitment </w:t>
      </w:r>
      <w:r>
        <w:t>practices, including appropriate use of references and all</w:t>
      </w:r>
      <w:r>
        <w:rPr>
          <w:spacing w:val="1"/>
        </w:rPr>
        <w:t xml:space="preserve"> </w:t>
      </w:r>
      <w:r>
        <w:t>required checks on new staff and volunteers in line with the requirements of Part 3 of “</w:t>
      </w:r>
      <w:r w:rsidRPr="00497F26">
        <w:t>Keeping</w:t>
      </w:r>
      <w:r w:rsidRPr="00497F26">
        <w:rPr>
          <w:spacing w:val="1"/>
        </w:rPr>
        <w:t xml:space="preserve"> </w:t>
      </w:r>
      <w:r w:rsidRPr="00497F26">
        <w:t>Children Safe in Education 202</w:t>
      </w:r>
      <w:r w:rsidR="00A56A56" w:rsidRPr="00497F26">
        <w:t>5</w:t>
      </w:r>
      <w:r w:rsidRPr="00497F26">
        <w:t>”.</w:t>
      </w:r>
      <w:r>
        <w:t xml:space="preserve"> Furthermore, the Headteacher, any LAC member and other staff,</w:t>
      </w:r>
      <w:r>
        <w:rPr>
          <w:spacing w:val="-66"/>
        </w:rPr>
        <w:t xml:space="preserve"> </w:t>
      </w:r>
      <w:r>
        <w:t>as appropriate, involved in the recruitment process have undertaken Safer Recruitment training,</w:t>
      </w:r>
      <w:r>
        <w:rPr>
          <w:spacing w:val="1"/>
        </w:rPr>
        <w:t xml:space="preserve"> </w:t>
      </w:r>
      <w:r>
        <w:t>and keep</w:t>
      </w:r>
      <w:r>
        <w:rPr>
          <w:spacing w:val="1"/>
        </w:rPr>
        <w:t xml:space="preserve"> </w:t>
      </w:r>
      <w:r>
        <w:t>it</w:t>
      </w:r>
      <w:r>
        <w:rPr>
          <w:spacing w:val="-2"/>
        </w:rPr>
        <w:t xml:space="preserve"> </w:t>
      </w:r>
      <w:r>
        <w:t>regularly updated;</w:t>
      </w:r>
    </w:p>
    <w:p w14:paraId="377C5B8E" w14:textId="77777777" w:rsidR="006F58AE" w:rsidRDefault="00BB587A">
      <w:pPr>
        <w:pStyle w:val="ListParagraph"/>
        <w:numPr>
          <w:ilvl w:val="1"/>
          <w:numId w:val="9"/>
        </w:numPr>
        <w:tabs>
          <w:tab w:val="left" w:pos="839"/>
          <w:tab w:val="left" w:pos="840"/>
        </w:tabs>
        <w:spacing w:line="273" w:lineRule="auto"/>
        <w:ind w:left="839" w:right="441" w:hanging="360"/>
        <w:rPr>
          <w:rFonts w:ascii="Symbol" w:hAnsi="Symbol"/>
        </w:rPr>
      </w:pPr>
      <w:r>
        <w:t>There are clear procedures for dealing with allegations of child-on-child abuse and allegations of</w:t>
      </w:r>
      <w:r>
        <w:rPr>
          <w:spacing w:val="-66"/>
        </w:rPr>
        <w:t xml:space="preserve"> </w:t>
      </w:r>
      <w:r>
        <w:t>abuse</w:t>
      </w:r>
      <w:r>
        <w:rPr>
          <w:spacing w:val="-3"/>
        </w:rPr>
        <w:t xml:space="preserve"> </w:t>
      </w:r>
      <w:r>
        <w:t>made against</w:t>
      </w:r>
      <w:r>
        <w:rPr>
          <w:spacing w:val="1"/>
        </w:rPr>
        <w:t xml:space="preserve"> </w:t>
      </w:r>
      <w:r>
        <w:t>members of staff</w:t>
      </w:r>
      <w:r>
        <w:rPr>
          <w:spacing w:val="-2"/>
        </w:rPr>
        <w:t xml:space="preserve"> </w:t>
      </w:r>
      <w:r>
        <w:t>and</w:t>
      </w:r>
      <w:r>
        <w:rPr>
          <w:spacing w:val="-2"/>
        </w:rPr>
        <w:t xml:space="preserve"> </w:t>
      </w:r>
      <w:r>
        <w:t>volunteers;</w:t>
      </w:r>
    </w:p>
    <w:p w14:paraId="38D131D9" w14:textId="77777777" w:rsidR="006F58AE" w:rsidRDefault="00BB587A">
      <w:pPr>
        <w:pStyle w:val="ListParagraph"/>
        <w:numPr>
          <w:ilvl w:val="1"/>
          <w:numId w:val="9"/>
        </w:numPr>
        <w:tabs>
          <w:tab w:val="left" w:pos="839"/>
          <w:tab w:val="left" w:pos="840"/>
        </w:tabs>
        <w:spacing w:line="276" w:lineRule="auto"/>
        <w:ind w:left="839" w:right="245" w:hanging="360"/>
        <w:rPr>
          <w:rFonts w:ascii="Symbol" w:hAnsi="Symbol"/>
        </w:rPr>
      </w:pPr>
      <w:r>
        <w:t>There is a senior member of the Academy’s leadership team who is designated to take lead</w:t>
      </w:r>
      <w:r>
        <w:rPr>
          <w:spacing w:val="1"/>
        </w:rPr>
        <w:t xml:space="preserve"> </w:t>
      </w:r>
      <w:r>
        <w:t>responsibility for dealing with child protection and safeguarding (the DSL) and that there is always</w:t>
      </w:r>
      <w:r>
        <w:rPr>
          <w:spacing w:val="-66"/>
        </w:rPr>
        <w:t xml:space="preserve"> </w:t>
      </w:r>
      <w:r>
        <w:t>cover for this role (the Deputy DSLs). This responsibility is incorporated into the DSL (and Deputy</w:t>
      </w:r>
      <w:r>
        <w:rPr>
          <w:spacing w:val="1"/>
        </w:rPr>
        <w:t xml:space="preserve"> </w:t>
      </w:r>
      <w:r>
        <w:t>DSL’s)</w:t>
      </w:r>
      <w:r>
        <w:rPr>
          <w:spacing w:val="-1"/>
        </w:rPr>
        <w:t xml:space="preserve"> </w:t>
      </w:r>
      <w:r>
        <w:t>job</w:t>
      </w:r>
      <w:r>
        <w:rPr>
          <w:spacing w:val="-1"/>
        </w:rPr>
        <w:t xml:space="preserve"> </w:t>
      </w:r>
      <w:r>
        <w:t>description;</w:t>
      </w:r>
    </w:p>
    <w:p w14:paraId="4C7234D0" w14:textId="77777777" w:rsidR="006F58AE" w:rsidRDefault="00BB587A">
      <w:pPr>
        <w:pStyle w:val="ListParagraph"/>
        <w:numPr>
          <w:ilvl w:val="1"/>
          <w:numId w:val="9"/>
        </w:numPr>
        <w:tabs>
          <w:tab w:val="left" w:pos="839"/>
          <w:tab w:val="left" w:pos="840"/>
        </w:tabs>
        <w:spacing w:line="276" w:lineRule="auto"/>
        <w:ind w:left="839" w:right="203" w:hanging="360"/>
        <w:rPr>
          <w:rFonts w:ascii="Symbol" w:hAnsi="Symbol"/>
        </w:rPr>
      </w:pPr>
      <w:r>
        <w:t>The DSL (and Deputy DSLs) undertake local training (in addition to basic safeguarding / child</w:t>
      </w:r>
      <w:r>
        <w:rPr>
          <w:spacing w:val="1"/>
        </w:rPr>
        <w:t xml:space="preserve"> </w:t>
      </w:r>
      <w:r>
        <w:t>protection training) and this is refreshed every two years, as required by law. Additionally, the DSL</w:t>
      </w:r>
      <w:r>
        <w:rPr>
          <w:spacing w:val="-66"/>
        </w:rPr>
        <w:t xml:space="preserve"> </w:t>
      </w:r>
      <w:r>
        <w:t>(and Deputy DSLs) receive regular updates which take a variety of forms such as meetings, online</w:t>
      </w:r>
      <w:r>
        <w:rPr>
          <w:spacing w:val="-66"/>
        </w:rPr>
        <w:t xml:space="preserve"> </w:t>
      </w:r>
      <w:r>
        <w:t>training</w:t>
      </w:r>
      <w:r>
        <w:rPr>
          <w:spacing w:val="-19"/>
        </w:rPr>
        <w:t xml:space="preserve"> </w:t>
      </w:r>
      <w:r>
        <w:t>etc;</w:t>
      </w:r>
    </w:p>
    <w:p w14:paraId="5460E761" w14:textId="77777777" w:rsidR="006F58AE" w:rsidRDefault="00BB587A">
      <w:pPr>
        <w:pStyle w:val="ListParagraph"/>
        <w:numPr>
          <w:ilvl w:val="1"/>
          <w:numId w:val="9"/>
        </w:numPr>
        <w:tabs>
          <w:tab w:val="left" w:pos="840"/>
        </w:tabs>
        <w:spacing w:line="276" w:lineRule="auto"/>
        <w:ind w:left="839" w:right="156" w:hanging="360"/>
        <w:jc w:val="both"/>
        <w:rPr>
          <w:rFonts w:ascii="Symbol" w:hAnsi="Symbol"/>
        </w:rPr>
      </w:pPr>
      <w:r>
        <w:t>The Headteacher, and all other staff and volunteers who work with children, undertake appropriate</w:t>
      </w:r>
      <w:r>
        <w:rPr>
          <w:spacing w:val="-66"/>
        </w:rPr>
        <w:t xml:space="preserve"> </w:t>
      </w:r>
      <w:r>
        <w:t>training which is regularly updated (and at least annually) and receive regular, appropriate updates</w:t>
      </w:r>
      <w:r>
        <w:rPr>
          <w:spacing w:val="-66"/>
        </w:rPr>
        <w:t xml:space="preserve"> </w:t>
      </w:r>
      <w:r>
        <w:t>during the</w:t>
      </w:r>
      <w:r>
        <w:rPr>
          <w:spacing w:val="-1"/>
        </w:rPr>
        <w:t xml:space="preserve"> </w:t>
      </w:r>
      <w:r>
        <w:t>year.</w:t>
      </w:r>
    </w:p>
    <w:p w14:paraId="24994995" w14:textId="77777777" w:rsidR="006F58AE" w:rsidRDefault="006F58AE">
      <w:pPr>
        <w:pStyle w:val="BodyText"/>
        <w:spacing w:before="9"/>
        <w:rPr>
          <w:sz w:val="23"/>
        </w:rPr>
      </w:pPr>
    </w:p>
    <w:p w14:paraId="27A8AEB3" w14:textId="20686163" w:rsidR="006F58AE" w:rsidRPr="008A157F" w:rsidRDefault="00BB587A" w:rsidP="00F54627">
      <w:pPr>
        <w:pStyle w:val="Heading3"/>
        <w:ind w:right="123"/>
        <w:rPr>
          <w:sz w:val="22"/>
          <w:szCs w:val="22"/>
        </w:rPr>
      </w:pPr>
      <w:r w:rsidRPr="008A157F">
        <w:rPr>
          <w:sz w:val="22"/>
          <w:szCs w:val="22"/>
        </w:rPr>
        <w:t>Training – staff and volunteers working with children receive annual update training alongside</w:t>
      </w:r>
      <w:r w:rsidRPr="008A157F">
        <w:rPr>
          <w:spacing w:val="1"/>
          <w:sz w:val="22"/>
          <w:szCs w:val="22"/>
        </w:rPr>
        <w:t xml:space="preserve"> </w:t>
      </w:r>
      <w:r w:rsidRPr="008A157F">
        <w:rPr>
          <w:spacing w:val="-1"/>
          <w:sz w:val="22"/>
          <w:szCs w:val="22"/>
        </w:rPr>
        <w:t>discussions</w:t>
      </w:r>
      <w:r w:rsidRPr="008A157F">
        <w:rPr>
          <w:spacing w:val="-17"/>
          <w:sz w:val="22"/>
          <w:szCs w:val="22"/>
        </w:rPr>
        <w:t xml:space="preserve"> </w:t>
      </w:r>
      <w:r w:rsidRPr="008A157F">
        <w:rPr>
          <w:spacing w:val="-1"/>
          <w:sz w:val="22"/>
          <w:szCs w:val="22"/>
        </w:rPr>
        <w:t>at</w:t>
      </w:r>
      <w:r w:rsidRPr="008A157F">
        <w:rPr>
          <w:spacing w:val="-17"/>
          <w:sz w:val="22"/>
          <w:szCs w:val="22"/>
        </w:rPr>
        <w:t xml:space="preserve"> </w:t>
      </w:r>
      <w:r w:rsidRPr="008A157F">
        <w:rPr>
          <w:spacing w:val="-1"/>
          <w:sz w:val="22"/>
          <w:szCs w:val="22"/>
        </w:rPr>
        <w:t>every</w:t>
      </w:r>
      <w:r w:rsidRPr="008A157F">
        <w:rPr>
          <w:spacing w:val="-18"/>
          <w:sz w:val="22"/>
          <w:szCs w:val="22"/>
        </w:rPr>
        <w:t xml:space="preserve"> </w:t>
      </w:r>
      <w:r w:rsidRPr="008A157F">
        <w:rPr>
          <w:spacing w:val="-1"/>
          <w:sz w:val="22"/>
          <w:szCs w:val="22"/>
        </w:rPr>
        <w:t>meeting.</w:t>
      </w:r>
      <w:r w:rsidRPr="008A157F">
        <w:rPr>
          <w:spacing w:val="-18"/>
          <w:sz w:val="22"/>
          <w:szCs w:val="22"/>
        </w:rPr>
        <w:t xml:space="preserve"> </w:t>
      </w:r>
      <w:r w:rsidRPr="008A157F">
        <w:rPr>
          <w:spacing w:val="-1"/>
          <w:sz w:val="22"/>
          <w:szCs w:val="22"/>
        </w:rPr>
        <w:t>Staff</w:t>
      </w:r>
      <w:r w:rsidRPr="008A157F">
        <w:rPr>
          <w:spacing w:val="-15"/>
          <w:sz w:val="22"/>
          <w:szCs w:val="22"/>
        </w:rPr>
        <w:t xml:space="preserve"> </w:t>
      </w:r>
      <w:r w:rsidRPr="008A157F">
        <w:rPr>
          <w:sz w:val="22"/>
          <w:szCs w:val="22"/>
        </w:rPr>
        <w:t>are</w:t>
      </w:r>
      <w:r w:rsidRPr="008A157F">
        <w:rPr>
          <w:spacing w:val="-15"/>
          <w:sz w:val="22"/>
          <w:szCs w:val="22"/>
        </w:rPr>
        <w:t xml:space="preserve"> </w:t>
      </w:r>
      <w:r w:rsidRPr="008A157F">
        <w:rPr>
          <w:sz w:val="22"/>
          <w:szCs w:val="22"/>
        </w:rPr>
        <w:t>also</w:t>
      </w:r>
      <w:r w:rsidRPr="008A157F">
        <w:rPr>
          <w:spacing w:val="-19"/>
          <w:sz w:val="22"/>
          <w:szCs w:val="22"/>
        </w:rPr>
        <w:t xml:space="preserve"> </w:t>
      </w:r>
      <w:r w:rsidRPr="008A157F">
        <w:rPr>
          <w:sz w:val="22"/>
          <w:szCs w:val="22"/>
        </w:rPr>
        <w:t>invited</w:t>
      </w:r>
      <w:r w:rsidRPr="008A157F">
        <w:rPr>
          <w:spacing w:val="-18"/>
          <w:sz w:val="22"/>
          <w:szCs w:val="22"/>
        </w:rPr>
        <w:t xml:space="preserve"> </w:t>
      </w:r>
      <w:r w:rsidRPr="008A157F">
        <w:rPr>
          <w:sz w:val="22"/>
          <w:szCs w:val="22"/>
        </w:rPr>
        <w:t>to</w:t>
      </w:r>
      <w:r w:rsidRPr="008A157F">
        <w:rPr>
          <w:spacing w:val="-16"/>
          <w:sz w:val="22"/>
          <w:szCs w:val="22"/>
        </w:rPr>
        <w:t xml:space="preserve"> </w:t>
      </w:r>
      <w:r w:rsidRPr="008A157F">
        <w:rPr>
          <w:sz w:val="22"/>
          <w:szCs w:val="22"/>
        </w:rPr>
        <w:t>attend</w:t>
      </w:r>
      <w:r w:rsidRPr="008A157F">
        <w:rPr>
          <w:spacing w:val="-16"/>
          <w:sz w:val="22"/>
          <w:szCs w:val="22"/>
        </w:rPr>
        <w:t xml:space="preserve"> </w:t>
      </w:r>
      <w:r w:rsidRPr="008A157F">
        <w:rPr>
          <w:sz w:val="22"/>
          <w:szCs w:val="22"/>
        </w:rPr>
        <w:t>part</w:t>
      </w:r>
      <w:r w:rsidRPr="008A157F">
        <w:rPr>
          <w:spacing w:val="-17"/>
          <w:sz w:val="22"/>
          <w:szCs w:val="22"/>
        </w:rPr>
        <w:t xml:space="preserve"> </w:t>
      </w:r>
      <w:r w:rsidRPr="008A157F">
        <w:rPr>
          <w:sz w:val="22"/>
          <w:szCs w:val="22"/>
        </w:rPr>
        <w:t>of</w:t>
      </w:r>
      <w:r w:rsidRPr="008A157F">
        <w:rPr>
          <w:spacing w:val="-18"/>
          <w:sz w:val="22"/>
          <w:szCs w:val="22"/>
        </w:rPr>
        <w:t xml:space="preserve"> </w:t>
      </w:r>
      <w:r w:rsidRPr="008A157F">
        <w:rPr>
          <w:sz w:val="22"/>
          <w:szCs w:val="22"/>
        </w:rPr>
        <w:t>the</w:t>
      </w:r>
      <w:r w:rsidRPr="008A157F">
        <w:rPr>
          <w:spacing w:val="-17"/>
          <w:sz w:val="22"/>
          <w:szCs w:val="22"/>
        </w:rPr>
        <w:t xml:space="preserve"> </w:t>
      </w:r>
      <w:r w:rsidRPr="008A157F">
        <w:rPr>
          <w:sz w:val="22"/>
          <w:szCs w:val="22"/>
        </w:rPr>
        <w:t>DSL</w:t>
      </w:r>
      <w:r w:rsidRPr="008A157F">
        <w:rPr>
          <w:spacing w:val="-17"/>
          <w:sz w:val="22"/>
          <w:szCs w:val="22"/>
        </w:rPr>
        <w:t xml:space="preserve"> </w:t>
      </w:r>
      <w:r w:rsidRPr="008A157F">
        <w:rPr>
          <w:sz w:val="22"/>
          <w:szCs w:val="22"/>
        </w:rPr>
        <w:t>meetings</w:t>
      </w:r>
      <w:r w:rsidRPr="008A157F">
        <w:rPr>
          <w:spacing w:val="-17"/>
          <w:sz w:val="22"/>
          <w:szCs w:val="22"/>
        </w:rPr>
        <w:t xml:space="preserve"> </w:t>
      </w:r>
      <w:r w:rsidRPr="008A157F">
        <w:rPr>
          <w:sz w:val="22"/>
          <w:szCs w:val="22"/>
        </w:rPr>
        <w:t>to</w:t>
      </w:r>
      <w:r w:rsidRPr="008A157F">
        <w:rPr>
          <w:spacing w:val="-19"/>
          <w:sz w:val="22"/>
          <w:szCs w:val="22"/>
        </w:rPr>
        <w:t xml:space="preserve"> </w:t>
      </w:r>
      <w:r w:rsidRPr="008A157F">
        <w:rPr>
          <w:sz w:val="22"/>
          <w:szCs w:val="22"/>
        </w:rPr>
        <w:t>see</w:t>
      </w:r>
      <w:r w:rsidRPr="008A157F">
        <w:rPr>
          <w:spacing w:val="-17"/>
          <w:sz w:val="22"/>
          <w:szCs w:val="22"/>
        </w:rPr>
        <w:t xml:space="preserve"> </w:t>
      </w:r>
      <w:r w:rsidRPr="008A157F">
        <w:rPr>
          <w:sz w:val="22"/>
          <w:szCs w:val="22"/>
        </w:rPr>
        <w:t>chosen</w:t>
      </w:r>
      <w:r w:rsidRPr="008A157F">
        <w:rPr>
          <w:spacing w:val="-72"/>
          <w:sz w:val="22"/>
          <w:szCs w:val="22"/>
        </w:rPr>
        <w:t xml:space="preserve"> </w:t>
      </w:r>
      <w:r w:rsidRPr="008A157F">
        <w:rPr>
          <w:sz w:val="22"/>
          <w:szCs w:val="22"/>
        </w:rPr>
        <w:t>cases</w:t>
      </w:r>
      <w:r w:rsidRPr="008A157F">
        <w:rPr>
          <w:spacing w:val="-1"/>
          <w:sz w:val="22"/>
          <w:szCs w:val="22"/>
        </w:rPr>
        <w:t xml:space="preserve"> </w:t>
      </w:r>
      <w:r w:rsidRPr="008A157F">
        <w:rPr>
          <w:sz w:val="22"/>
          <w:szCs w:val="22"/>
        </w:rPr>
        <w:t>being discussed</w:t>
      </w:r>
      <w:r w:rsidRPr="008A157F">
        <w:rPr>
          <w:spacing w:val="-2"/>
          <w:sz w:val="22"/>
          <w:szCs w:val="22"/>
        </w:rPr>
        <w:t xml:space="preserve"> </w:t>
      </w:r>
      <w:r w:rsidRPr="008A157F">
        <w:rPr>
          <w:sz w:val="22"/>
          <w:szCs w:val="22"/>
        </w:rPr>
        <w:t>and</w:t>
      </w:r>
      <w:r w:rsidRPr="008A157F">
        <w:rPr>
          <w:spacing w:val="-1"/>
          <w:sz w:val="22"/>
          <w:szCs w:val="22"/>
        </w:rPr>
        <w:t xml:space="preserve"> </w:t>
      </w:r>
      <w:r w:rsidRPr="008A157F">
        <w:rPr>
          <w:sz w:val="22"/>
          <w:szCs w:val="22"/>
        </w:rPr>
        <w:t>recorded.</w:t>
      </w:r>
      <w:r w:rsidR="00F7370F" w:rsidRPr="008A157F">
        <w:rPr>
          <w:sz w:val="22"/>
          <w:szCs w:val="22"/>
        </w:rPr>
        <w:t xml:space="preserve"> All DSL’s attend termly DSL Network meetings led by the Trust. </w:t>
      </w:r>
    </w:p>
    <w:p w14:paraId="0D42CD24" w14:textId="77777777" w:rsidR="006F58AE" w:rsidRPr="008A157F" w:rsidRDefault="006F58AE" w:rsidP="00F54627">
      <w:pPr>
        <w:pStyle w:val="BodyText"/>
      </w:pPr>
    </w:p>
    <w:p w14:paraId="56C495D3" w14:textId="77777777" w:rsidR="006F58AE" w:rsidRPr="008A157F" w:rsidRDefault="00BB587A" w:rsidP="00F54627">
      <w:pPr>
        <w:pStyle w:val="Heading3"/>
        <w:spacing w:line="289" w:lineRule="exact"/>
        <w:rPr>
          <w:sz w:val="22"/>
          <w:szCs w:val="22"/>
        </w:rPr>
      </w:pPr>
      <w:r w:rsidRPr="008A157F">
        <w:rPr>
          <w:sz w:val="22"/>
          <w:szCs w:val="22"/>
        </w:rPr>
        <w:t>At</w:t>
      </w:r>
      <w:r w:rsidRPr="008A157F">
        <w:rPr>
          <w:spacing w:val="-7"/>
          <w:sz w:val="22"/>
          <w:szCs w:val="22"/>
        </w:rPr>
        <w:t xml:space="preserve"> </w:t>
      </w:r>
      <w:r w:rsidRPr="008A157F">
        <w:rPr>
          <w:sz w:val="22"/>
          <w:szCs w:val="22"/>
        </w:rPr>
        <w:t>our</w:t>
      </w:r>
      <w:r w:rsidRPr="008A157F">
        <w:rPr>
          <w:spacing w:val="-6"/>
          <w:sz w:val="22"/>
          <w:szCs w:val="22"/>
        </w:rPr>
        <w:t xml:space="preserve"> </w:t>
      </w:r>
      <w:r w:rsidRPr="008A157F">
        <w:rPr>
          <w:sz w:val="22"/>
          <w:szCs w:val="22"/>
        </w:rPr>
        <w:t>Academy</w:t>
      </w:r>
      <w:r w:rsidRPr="008A157F">
        <w:rPr>
          <w:spacing w:val="-5"/>
          <w:sz w:val="22"/>
          <w:szCs w:val="22"/>
        </w:rPr>
        <w:t xml:space="preserve"> </w:t>
      </w:r>
      <w:r w:rsidRPr="008A157F">
        <w:rPr>
          <w:sz w:val="22"/>
          <w:szCs w:val="22"/>
        </w:rPr>
        <w:t>we</w:t>
      </w:r>
      <w:r w:rsidRPr="008A157F">
        <w:rPr>
          <w:spacing w:val="-5"/>
          <w:sz w:val="22"/>
          <w:szCs w:val="22"/>
        </w:rPr>
        <w:t xml:space="preserve"> </w:t>
      </w:r>
      <w:r w:rsidRPr="008A157F">
        <w:rPr>
          <w:sz w:val="22"/>
          <w:szCs w:val="22"/>
        </w:rPr>
        <w:t>conduct</w:t>
      </w:r>
      <w:r w:rsidRPr="008A157F">
        <w:rPr>
          <w:spacing w:val="-7"/>
          <w:sz w:val="22"/>
          <w:szCs w:val="22"/>
        </w:rPr>
        <w:t xml:space="preserve"> </w:t>
      </w:r>
      <w:r w:rsidRPr="008A157F">
        <w:rPr>
          <w:sz w:val="22"/>
          <w:szCs w:val="22"/>
        </w:rPr>
        <w:t>annual</w:t>
      </w:r>
      <w:r w:rsidRPr="008A157F">
        <w:rPr>
          <w:spacing w:val="-5"/>
          <w:sz w:val="22"/>
          <w:szCs w:val="22"/>
        </w:rPr>
        <w:t xml:space="preserve"> </w:t>
      </w:r>
      <w:r w:rsidRPr="008A157F">
        <w:rPr>
          <w:sz w:val="22"/>
          <w:szCs w:val="22"/>
        </w:rPr>
        <w:t>training</w:t>
      </w:r>
      <w:r w:rsidRPr="008A157F">
        <w:rPr>
          <w:spacing w:val="-6"/>
          <w:sz w:val="22"/>
          <w:szCs w:val="22"/>
        </w:rPr>
        <w:t xml:space="preserve"> </w:t>
      </w:r>
      <w:r w:rsidRPr="008A157F">
        <w:rPr>
          <w:sz w:val="22"/>
          <w:szCs w:val="22"/>
        </w:rPr>
        <w:t>with</w:t>
      </w:r>
      <w:r w:rsidRPr="008A157F">
        <w:rPr>
          <w:spacing w:val="-5"/>
          <w:sz w:val="22"/>
          <w:szCs w:val="22"/>
        </w:rPr>
        <w:t xml:space="preserve"> </w:t>
      </w:r>
      <w:r w:rsidRPr="008A157F">
        <w:rPr>
          <w:sz w:val="22"/>
          <w:szCs w:val="22"/>
        </w:rPr>
        <w:t>all</w:t>
      </w:r>
      <w:r w:rsidRPr="008A157F">
        <w:rPr>
          <w:spacing w:val="-5"/>
          <w:sz w:val="22"/>
          <w:szCs w:val="22"/>
        </w:rPr>
        <w:t xml:space="preserve"> </w:t>
      </w:r>
      <w:r w:rsidRPr="008A157F">
        <w:rPr>
          <w:sz w:val="22"/>
          <w:szCs w:val="22"/>
        </w:rPr>
        <w:t>staff</w:t>
      </w:r>
      <w:r w:rsidRPr="008A157F">
        <w:rPr>
          <w:spacing w:val="-5"/>
          <w:sz w:val="22"/>
          <w:szCs w:val="22"/>
        </w:rPr>
        <w:t xml:space="preserve"> </w:t>
      </w:r>
      <w:r w:rsidRPr="008A157F">
        <w:rPr>
          <w:sz w:val="22"/>
          <w:szCs w:val="22"/>
        </w:rPr>
        <w:t>face</w:t>
      </w:r>
      <w:r w:rsidRPr="008A157F">
        <w:rPr>
          <w:spacing w:val="-3"/>
          <w:sz w:val="22"/>
          <w:szCs w:val="22"/>
        </w:rPr>
        <w:t xml:space="preserve"> </w:t>
      </w:r>
      <w:r w:rsidRPr="008A157F">
        <w:rPr>
          <w:sz w:val="22"/>
          <w:szCs w:val="22"/>
        </w:rPr>
        <w:t>to</w:t>
      </w:r>
      <w:r w:rsidRPr="008A157F">
        <w:rPr>
          <w:spacing w:val="-6"/>
          <w:sz w:val="22"/>
          <w:szCs w:val="22"/>
        </w:rPr>
        <w:t xml:space="preserve"> </w:t>
      </w:r>
      <w:r w:rsidRPr="008A157F">
        <w:rPr>
          <w:sz w:val="22"/>
          <w:szCs w:val="22"/>
        </w:rPr>
        <w:t>face</w:t>
      </w:r>
      <w:r w:rsidRPr="008A157F">
        <w:rPr>
          <w:spacing w:val="-5"/>
          <w:sz w:val="22"/>
          <w:szCs w:val="22"/>
        </w:rPr>
        <w:t xml:space="preserve"> </w:t>
      </w:r>
      <w:r w:rsidRPr="008A157F">
        <w:rPr>
          <w:sz w:val="22"/>
          <w:szCs w:val="22"/>
        </w:rPr>
        <w:t>with</w:t>
      </w:r>
      <w:r w:rsidRPr="008A157F">
        <w:rPr>
          <w:spacing w:val="-5"/>
          <w:sz w:val="22"/>
          <w:szCs w:val="22"/>
        </w:rPr>
        <w:t xml:space="preserve"> </w:t>
      </w:r>
      <w:r w:rsidRPr="008A157F">
        <w:rPr>
          <w:sz w:val="22"/>
          <w:szCs w:val="22"/>
        </w:rPr>
        <w:t>updates</w:t>
      </w:r>
      <w:r w:rsidRPr="008A157F">
        <w:rPr>
          <w:spacing w:val="-5"/>
          <w:sz w:val="22"/>
          <w:szCs w:val="22"/>
        </w:rPr>
        <w:t xml:space="preserve"> </w:t>
      </w:r>
      <w:r w:rsidRPr="008A157F">
        <w:rPr>
          <w:sz w:val="22"/>
          <w:szCs w:val="22"/>
        </w:rPr>
        <w:t>at</w:t>
      </w:r>
      <w:r w:rsidRPr="008A157F">
        <w:rPr>
          <w:spacing w:val="-7"/>
          <w:sz w:val="22"/>
          <w:szCs w:val="22"/>
        </w:rPr>
        <w:t xml:space="preserve"> </w:t>
      </w:r>
      <w:r w:rsidRPr="008A157F">
        <w:rPr>
          <w:sz w:val="22"/>
          <w:szCs w:val="22"/>
        </w:rPr>
        <w:t>meetings.</w:t>
      </w:r>
      <w:r w:rsidRPr="008A157F">
        <w:rPr>
          <w:spacing w:val="-6"/>
          <w:sz w:val="22"/>
          <w:szCs w:val="22"/>
        </w:rPr>
        <w:t xml:space="preserve"> </w:t>
      </w:r>
      <w:r w:rsidRPr="008A157F">
        <w:rPr>
          <w:sz w:val="22"/>
          <w:szCs w:val="22"/>
        </w:rPr>
        <w:t>In</w:t>
      </w:r>
    </w:p>
    <w:p w14:paraId="4EB49EE3" w14:textId="77777777" w:rsidR="006F58AE" w:rsidRPr="008A157F" w:rsidRDefault="00BB587A" w:rsidP="00F54627">
      <w:pPr>
        <w:pStyle w:val="Heading3"/>
        <w:spacing w:line="289" w:lineRule="exact"/>
        <w:rPr>
          <w:sz w:val="22"/>
          <w:szCs w:val="22"/>
        </w:rPr>
      </w:pPr>
      <w:r w:rsidRPr="008A157F">
        <w:rPr>
          <w:sz w:val="22"/>
          <w:szCs w:val="22"/>
        </w:rPr>
        <w:t>addition</w:t>
      </w:r>
      <w:r w:rsidRPr="008A157F">
        <w:rPr>
          <w:spacing w:val="-3"/>
          <w:sz w:val="22"/>
          <w:szCs w:val="22"/>
        </w:rPr>
        <w:t xml:space="preserve"> </w:t>
      </w:r>
      <w:r w:rsidRPr="008A157F">
        <w:rPr>
          <w:sz w:val="22"/>
          <w:szCs w:val="22"/>
        </w:rPr>
        <w:t>staff</w:t>
      </w:r>
      <w:r w:rsidRPr="008A157F">
        <w:rPr>
          <w:spacing w:val="-1"/>
          <w:sz w:val="22"/>
          <w:szCs w:val="22"/>
        </w:rPr>
        <w:t xml:space="preserve"> </w:t>
      </w:r>
      <w:r w:rsidRPr="008A157F">
        <w:rPr>
          <w:sz w:val="22"/>
          <w:szCs w:val="22"/>
        </w:rPr>
        <w:t>complete</w:t>
      </w:r>
      <w:r w:rsidRPr="008A157F">
        <w:rPr>
          <w:spacing w:val="-2"/>
          <w:sz w:val="22"/>
          <w:szCs w:val="22"/>
        </w:rPr>
        <w:t xml:space="preserve"> </w:t>
      </w:r>
      <w:r w:rsidRPr="008A157F">
        <w:rPr>
          <w:sz w:val="22"/>
          <w:szCs w:val="22"/>
        </w:rPr>
        <w:t>a</w:t>
      </w:r>
      <w:r w:rsidRPr="008A157F">
        <w:rPr>
          <w:spacing w:val="-3"/>
          <w:sz w:val="22"/>
          <w:szCs w:val="22"/>
        </w:rPr>
        <w:t xml:space="preserve"> </w:t>
      </w:r>
      <w:r w:rsidRPr="008A157F">
        <w:rPr>
          <w:sz w:val="22"/>
          <w:szCs w:val="22"/>
        </w:rPr>
        <w:t>range</w:t>
      </w:r>
      <w:r w:rsidRPr="008A157F">
        <w:rPr>
          <w:spacing w:val="-2"/>
          <w:sz w:val="22"/>
          <w:szCs w:val="22"/>
        </w:rPr>
        <w:t xml:space="preserve"> </w:t>
      </w:r>
      <w:r w:rsidRPr="008A157F">
        <w:rPr>
          <w:sz w:val="22"/>
          <w:szCs w:val="22"/>
        </w:rPr>
        <w:t>of</w:t>
      </w:r>
      <w:r w:rsidRPr="008A157F">
        <w:rPr>
          <w:spacing w:val="-2"/>
          <w:sz w:val="22"/>
          <w:szCs w:val="22"/>
        </w:rPr>
        <w:t xml:space="preserve"> </w:t>
      </w:r>
      <w:r w:rsidRPr="008A157F">
        <w:rPr>
          <w:sz w:val="22"/>
          <w:szCs w:val="22"/>
        </w:rPr>
        <w:t>online</w:t>
      </w:r>
      <w:r w:rsidRPr="008A157F">
        <w:rPr>
          <w:spacing w:val="-1"/>
          <w:sz w:val="22"/>
          <w:szCs w:val="22"/>
        </w:rPr>
        <w:t xml:space="preserve"> </w:t>
      </w:r>
      <w:r w:rsidRPr="008A157F">
        <w:rPr>
          <w:sz w:val="22"/>
          <w:szCs w:val="22"/>
        </w:rPr>
        <w:t>units</w:t>
      </w:r>
      <w:r w:rsidRPr="008A157F">
        <w:rPr>
          <w:spacing w:val="-1"/>
          <w:sz w:val="22"/>
          <w:szCs w:val="22"/>
        </w:rPr>
        <w:t xml:space="preserve"> </w:t>
      </w:r>
      <w:r w:rsidRPr="008A157F">
        <w:rPr>
          <w:sz w:val="22"/>
          <w:szCs w:val="22"/>
        </w:rPr>
        <w:t>including</w:t>
      </w:r>
      <w:r w:rsidRPr="008A157F">
        <w:rPr>
          <w:spacing w:val="-4"/>
          <w:sz w:val="22"/>
          <w:szCs w:val="22"/>
        </w:rPr>
        <w:t xml:space="preserve"> </w:t>
      </w:r>
      <w:r w:rsidRPr="008A157F">
        <w:rPr>
          <w:sz w:val="22"/>
          <w:szCs w:val="22"/>
        </w:rPr>
        <w:t>FGM</w:t>
      </w:r>
      <w:r w:rsidRPr="008A157F">
        <w:rPr>
          <w:spacing w:val="-2"/>
          <w:sz w:val="22"/>
          <w:szCs w:val="22"/>
        </w:rPr>
        <w:t xml:space="preserve"> </w:t>
      </w:r>
      <w:r w:rsidRPr="008A157F">
        <w:rPr>
          <w:sz w:val="22"/>
          <w:szCs w:val="22"/>
        </w:rPr>
        <w:t>through</w:t>
      </w:r>
      <w:r w:rsidRPr="008A157F">
        <w:rPr>
          <w:spacing w:val="-2"/>
          <w:sz w:val="22"/>
          <w:szCs w:val="22"/>
        </w:rPr>
        <w:t xml:space="preserve"> </w:t>
      </w:r>
      <w:r w:rsidRPr="008A157F">
        <w:rPr>
          <w:sz w:val="22"/>
          <w:szCs w:val="22"/>
        </w:rPr>
        <w:t>Every</w:t>
      </w:r>
      <w:r w:rsidRPr="008A157F">
        <w:rPr>
          <w:spacing w:val="-2"/>
          <w:sz w:val="22"/>
          <w:szCs w:val="22"/>
        </w:rPr>
        <w:t xml:space="preserve"> </w:t>
      </w:r>
      <w:r w:rsidRPr="008A157F">
        <w:rPr>
          <w:sz w:val="22"/>
          <w:szCs w:val="22"/>
        </w:rPr>
        <w:t>Learning</w:t>
      </w:r>
      <w:r w:rsidRPr="008A157F">
        <w:rPr>
          <w:spacing w:val="-4"/>
          <w:sz w:val="22"/>
          <w:szCs w:val="22"/>
        </w:rPr>
        <w:t xml:space="preserve"> </w:t>
      </w:r>
      <w:r w:rsidRPr="008A157F">
        <w:rPr>
          <w:sz w:val="22"/>
          <w:szCs w:val="22"/>
        </w:rPr>
        <w:t>(online)</w:t>
      </w:r>
    </w:p>
    <w:p w14:paraId="02403F23" w14:textId="77777777" w:rsidR="006F58AE" w:rsidRDefault="006F58AE">
      <w:pPr>
        <w:pStyle w:val="BodyText"/>
        <w:spacing w:before="8"/>
        <w:rPr>
          <w:sz w:val="25"/>
        </w:rPr>
      </w:pPr>
    </w:p>
    <w:p w14:paraId="75C2DEEE" w14:textId="77777777" w:rsidR="006F58AE" w:rsidRDefault="00BB587A">
      <w:pPr>
        <w:pStyle w:val="BodyText"/>
        <w:spacing w:line="276" w:lineRule="auto"/>
        <w:ind w:left="119" w:right="679"/>
      </w:pPr>
      <w:r>
        <w:t>New staff and volunteers are made aware of the Academy’s arrangements for safeguarding and child</w:t>
      </w:r>
      <w:r>
        <w:rPr>
          <w:spacing w:val="-66"/>
        </w:rPr>
        <w:t xml:space="preserve"> </w:t>
      </w:r>
      <w:r>
        <w:t>protection</w:t>
      </w:r>
      <w:r>
        <w:rPr>
          <w:spacing w:val="-2"/>
        </w:rPr>
        <w:t xml:space="preserve"> </w:t>
      </w:r>
      <w:r>
        <w:t>and</w:t>
      </w:r>
      <w:r>
        <w:rPr>
          <w:spacing w:val="-3"/>
        </w:rPr>
        <w:t xml:space="preserve"> </w:t>
      </w:r>
      <w:r>
        <w:t>of</w:t>
      </w:r>
      <w:r>
        <w:rPr>
          <w:spacing w:val="-1"/>
        </w:rPr>
        <w:t xml:space="preserve"> </w:t>
      </w:r>
      <w:r>
        <w:t>their</w:t>
      </w:r>
      <w:r>
        <w:rPr>
          <w:spacing w:val="-1"/>
        </w:rPr>
        <w:t xml:space="preserve"> </w:t>
      </w:r>
      <w:r>
        <w:t>responsibilities.</w:t>
      </w:r>
      <w:r>
        <w:rPr>
          <w:spacing w:val="-1"/>
        </w:rPr>
        <w:t xml:space="preserve"> </w:t>
      </w:r>
      <w:r>
        <w:t>As</w:t>
      </w:r>
      <w:r>
        <w:rPr>
          <w:spacing w:val="-4"/>
        </w:rPr>
        <w:t xml:space="preserve"> </w:t>
      </w:r>
      <w:r>
        <w:t>part</w:t>
      </w:r>
      <w:r>
        <w:rPr>
          <w:spacing w:val="-3"/>
        </w:rPr>
        <w:t xml:space="preserve"> </w:t>
      </w:r>
      <w:r>
        <w:t>of</w:t>
      </w:r>
      <w:r>
        <w:rPr>
          <w:spacing w:val="-1"/>
        </w:rPr>
        <w:t xml:space="preserve"> </w:t>
      </w:r>
      <w:r>
        <w:t>induction</w:t>
      </w:r>
      <w:r>
        <w:rPr>
          <w:spacing w:val="-1"/>
        </w:rPr>
        <w:t xml:space="preserve"> </w:t>
      </w:r>
      <w:r>
        <w:t>procedures,</w:t>
      </w:r>
      <w:r>
        <w:rPr>
          <w:spacing w:val="-3"/>
        </w:rPr>
        <w:t xml:space="preserve"> </w:t>
      </w:r>
      <w:r>
        <w:t>the</w:t>
      </w:r>
      <w:r>
        <w:rPr>
          <w:spacing w:val="-2"/>
        </w:rPr>
        <w:t xml:space="preserve"> </w:t>
      </w:r>
      <w:r>
        <w:t>following</w:t>
      </w:r>
      <w:r>
        <w:rPr>
          <w:spacing w:val="-1"/>
        </w:rPr>
        <w:t xml:space="preserve"> </w:t>
      </w:r>
      <w:r>
        <w:t>are</w:t>
      </w:r>
      <w:r>
        <w:rPr>
          <w:spacing w:val="-2"/>
        </w:rPr>
        <w:t xml:space="preserve"> </w:t>
      </w:r>
      <w:r>
        <w:t>used:</w:t>
      </w:r>
    </w:p>
    <w:p w14:paraId="4FEF39A9" w14:textId="77777777" w:rsidR="006F58AE" w:rsidRDefault="006F58AE">
      <w:pPr>
        <w:pStyle w:val="BodyText"/>
        <w:rPr>
          <w:sz w:val="25"/>
        </w:rPr>
      </w:pPr>
    </w:p>
    <w:p w14:paraId="2783FA36"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Safeguarding</w:t>
      </w:r>
      <w:r>
        <w:rPr>
          <w:spacing w:val="-3"/>
        </w:rPr>
        <w:t xml:space="preserve"> </w:t>
      </w:r>
      <w:r>
        <w:t>/</w:t>
      </w:r>
      <w:r>
        <w:rPr>
          <w:spacing w:val="-3"/>
        </w:rPr>
        <w:t xml:space="preserve"> </w:t>
      </w:r>
      <w:r>
        <w:t>Child</w:t>
      </w:r>
      <w:r>
        <w:rPr>
          <w:spacing w:val="-6"/>
        </w:rPr>
        <w:t xml:space="preserve"> </w:t>
      </w:r>
      <w:r>
        <w:t>Protection</w:t>
      </w:r>
      <w:r>
        <w:rPr>
          <w:spacing w:val="-1"/>
        </w:rPr>
        <w:t xml:space="preserve"> </w:t>
      </w:r>
      <w:r>
        <w:t>Policy;</w:t>
      </w:r>
    </w:p>
    <w:p w14:paraId="0D22C016" w14:textId="46E38702" w:rsidR="006F58AE" w:rsidRPr="00497F26" w:rsidRDefault="00BB587A">
      <w:pPr>
        <w:pStyle w:val="ListParagraph"/>
        <w:numPr>
          <w:ilvl w:val="1"/>
          <w:numId w:val="9"/>
        </w:numPr>
        <w:tabs>
          <w:tab w:val="left" w:pos="839"/>
          <w:tab w:val="left" w:pos="840"/>
        </w:tabs>
        <w:spacing w:before="37"/>
        <w:ind w:left="839" w:hanging="361"/>
        <w:rPr>
          <w:rFonts w:ascii="Symbol" w:hAnsi="Symbol"/>
        </w:rPr>
      </w:pPr>
      <w:r w:rsidRPr="00497F26">
        <w:t>“Keeping</w:t>
      </w:r>
      <w:r w:rsidRPr="00497F26">
        <w:rPr>
          <w:spacing w:val="-1"/>
        </w:rPr>
        <w:t xml:space="preserve"> </w:t>
      </w:r>
      <w:r w:rsidRPr="00497F26">
        <w:t>Children</w:t>
      </w:r>
      <w:r w:rsidRPr="00497F26">
        <w:rPr>
          <w:spacing w:val="-3"/>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A56A56" w:rsidRPr="00497F26">
        <w:t>5</w:t>
      </w:r>
      <w:r w:rsidRPr="00497F26">
        <w:t>:</w:t>
      </w:r>
      <w:r w:rsidRPr="00497F26">
        <w:rPr>
          <w:spacing w:val="-3"/>
        </w:rPr>
        <w:t xml:space="preserve"> </w:t>
      </w:r>
      <w:r w:rsidRPr="00497F26">
        <w:t>Part</w:t>
      </w:r>
      <w:r w:rsidRPr="00497F26">
        <w:rPr>
          <w:spacing w:val="-6"/>
        </w:rPr>
        <w:t xml:space="preserve"> </w:t>
      </w:r>
      <w:r w:rsidRPr="00497F26">
        <w:t>1”;</w:t>
      </w:r>
    </w:p>
    <w:p w14:paraId="092FD700" w14:textId="3D05EE8F" w:rsidR="006F58AE" w:rsidRPr="00497F26" w:rsidRDefault="00BB587A">
      <w:pPr>
        <w:pStyle w:val="ListParagraph"/>
        <w:numPr>
          <w:ilvl w:val="1"/>
          <w:numId w:val="9"/>
        </w:numPr>
        <w:tabs>
          <w:tab w:val="left" w:pos="839"/>
          <w:tab w:val="left" w:pos="840"/>
        </w:tabs>
        <w:spacing w:before="38"/>
        <w:ind w:left="839" w:hanging="361"/>
        <w:rPr>
          <w:rFonts w:ascii="Symbol" w:hAnsi="Symbol"/>
        </w:rPr>
      </w:pPr>
      <w:r w:rsidRPr="00497F26">
        <w:rPr>
          <w:spacing w:val="-1"/>
        </w:rPr>
        <w:t>“Keeping</w:t>
      </w:r>
      <w:r w:rsidRPr="00497F26">
        <w:rPr>
          <w:spacing w:val="1"/>
        </w:rPr>
        <w:t xml:space="preserve"> </w:t>
      </w:r>
      <w:r w:rsidRPr="00497F26">
        <w:rPr>
          <w:spacing w:val="-1"/>
        </w:rPr>
        <w:t>Children Safe</w:t>
      </w:r>
      <w:r w:rsidRPr="00497F26">
        <w:rPr>
          <w:spacing w:val="-2"/>
        </w:rPr>
        <w:t xml:space="preserve"> </w:t>
      </w:r>
      <w:r w:rsidRPr="00497F26">
        <w:rPr>
          <w:spacing w:val="-1"/>
        </w:rPr>
        <w:t xml:space="preserve">in </w:t>
      </w:r>
      <w:r w:rsidRPr="00497F26">
        <w:t>Education 202</w:t>
      </w:r>
      <w:r w:rsidR="00A56A56" w:rsidRPr="00497F26">
        <w:t>5</w:t>
      </w:r>
      <w:r w:rsidRPr="00497F26">
        <w:t>:</w:t>
      </w:r>
      <w:r w:rsidRPr="00497F26">
        <w:rPr>
          <w:spacing w:val="1"/>
        </w:rPr>
        <w:t xml:space="preserve"> </w:t>
      </w:r>
      <w:r w:rsidRPr="00497F26">
        <w:t>Annex</w:t>
      </w:r>
      <w:r w:rsidRPr="00497F26">
        <w:rPr>
          <w:spacing w:val="-1"/>
        </w:rPr>
        <w:t xml:space="preserve"> </w:t>
      </w:r>
      <w:r w:rsidRPr="00497F26">
        <w:t>A</w:t>
      </w:r>
      <w:r w:rsidRPr="00497F26">
        <w:rPr>
          <w:spacing w:val="2"/>
        </w:rPr>
        <w:t xml:space="preserve"> </w:t>
      </w:r>
      <w:r w:rsidRPr="00497F26">
        <w:t>(for all</w:t>
      </w:r>
      <w:r w:rsidRPr="00497F26">
        <w:rPr>
          <w:spacing w:val="-32"/>
        </w:rPr>
        <w:t xml:space="preserve"> </w:t>
      </w:r>
      <w:r w:rsidRPr="00497F26">
        <w:t>staff working</w:t>
      </w:r>
      <w:r w:rsidRPr="00497F26">
        <w:rPr>
          <w:spacing w:val="-2"/>
        </w:rPr>
        <w:t xml:space="preserve"> </w:t>
      </w:r>
      <w:r w:rsidRPr="00497F26">
        <w:t>directly with</w:t>
      </w:r>
      <w:r w:rsidRPr="00497F26">
        <w:rPr>
          <w:spacing w:val="-1"/>
        </w:rPr>
        <w:t xml:space="preserve"> </w:t>
      </w:r>
      <w:r w:rsidRPr="00497F26">
        <w:t>children)</w:t>
      </w:r>
    </w:p>
    <w:p w14:paraId="447928C8" w14:textId="7FD6175D" w:rsidR="00A56A56" w:rsidRPr="00497F26" w:rsidRDefault="00A56A56">
      <w:pPr>
        <w:pStyle w:val="ListParagraph"/>
        <w:numPr>
          <w:ilvl w:val="1"/>
          <w:numId w:val="9"/>
        </w:numPr>
        <w:tabs>
          <w:tab w:val="left" w:pos="839"/>
          <w:tab w:val="left" w:pos="840"/>
        </w:tabs>
        <w:spacing w:before="38"/>
        <w:ind w:left="839" w:hanging="361"/>
        <w:rPr>
          <w:rFonts w:ascii="Symbol" w:hAnsi="Symbol"/>
        </w:rPr>
      </w:pPr>
      <w:r w:rsidRPr="00497F26">
        <w:t>Low Level Concerns policy</w:t>
      </w:r>
    </w:p>
    <w:p w14:paraId="40B28B1D" w14:textId="179169B1" w:rsidR="00A56A56" w:rsidRPr="006F729B" w:rsidRDefault="00BB587A" w:rsidP="00A56A56">
      <w:pPr>
        <w:pStyle w:val="ListParagraph"/>
        <w:numPr>
          <w:ilvl w:val="1"/>
          <w:numId w:val="9"/>
        </w:numPr>
        <w:tabs>
          <w:tab w:val="left" w:pos="839"/>
          <w:tab w:val="left" w:pos="840"/>
        </w:tabs>
        <w:spacing w:before="35"/>
        <w:ind w:left="839" w:hanging="361"/>
        <w:rPr>
          <w:rFonts w:ascii="Symbol" w:hAnsi="Symbol"/>
        </w:rPr>
      </w:pPr>
      <w:r>
        <w:t>Staff</w:t>
      </w:r>
      <w:r>
        <w:rPr>
          <w:spacing w:val="-2"/>
        </w:rPr>
        <w:t xml:space="preserve"> </w:t>
      </w:r>
      <w:r>
        <w:t>Code</w:t>
      </w:r>
      <w:r>
        <w:rPr>
          <w:spacing w:val="-1"/>
        </w:rPr>
        <w:t xml:space="preserve"> </w:t>
      </w:r>
      <w:r>
        <w:t>of</w:t>
      </w:r>
      <w:r>
        <w:rPr>
          <w:spacing w:val="-4"/>
        </w:rPr>
        <w:t xml:space="preserve"> </w:t>
      </w:r>
      <w:r>
        <w:t>Conduct</w:t>
      </w:r>
    </w:p>
    <w:p w14:paraId="4D34189D" w14:textId="10FF5D1A" w:rsidR="006F58AE" w:rsidRDefault="006F729B">
      <w:pPr>
        <w:pStyle w:val="ListParagraph"/>
        <w:numPr>
          <w:ilvl w:val="1"/>
          <w:numId w:val="9"/>
        </w:numPr>
        <w:tabs>
          <w:tab w:val="left" w:pos="839"/>
          <w:tab w:val="left" w:pos="840"/>
        </w:tabs>
        <w:spacing w:before="80"/>
        <w:ind w:left="839" w:hanging="361"/>
        <w:rPr>
          <w:rFonts w:ascii="Symbol" w:hAnsi="Symbol"/>
        </w:rPr>
      </w:pPr>
      <w:r>
        <w:t xml:space="preserve"> </w:t>
      </w:r>
      <w:r w:rsidR="00BB587A">
        <w:t>“Acceptable</w:t>
      </w:r>
      <w:r w:rsidR="00BB587A">
        <w:rPr>
          <w:spacing w:val="-3"/>
        </w:rPr>
        <w:t xml:space="preserve"> </w:t>
      </w:r>
      <w:r w:rsidR="00BB587A">
        <w:t>Use</w:t>
      </w:r>
      <w:r w:rsidR="00BB587A">
        <w:rPr>
          <w:spacing w:val="-3"/>
        </w:rPr>
        <w:t xml:space="preserve"> </w:t>
      </w:r>
      <w:r w:rsidR="00BB587A">
        <w:t>of</w:t>
      </w:r>
      <w:r w:rsidR="00BB587A">
        <w:rPr>
          <w:spacing w:val="-2"/>
        </w:rPr>
        <w:t xml:space="preserve"> </w:t>
      </w:r>
      <w:r w:rsidR="00BB587A">
        <w:t>the</w:t>
      </w:r>
      <w:r w:rsidR="00BB587A">
        <w:rPr>
          <w:spacing w:val="-2"/>
        </w:rPr>
        <w:t xml:space="preserve"> </w:t>
      </w:r>
      <w:r w:rsidR="00BB587A">
        <w:t>Internet”</w:t>
      </w:r>
      <w:r w:rsidR="00BB587A">
        <w:rPr>
          <w:spacing w:val="-5"/>
        </w:rPr>
        <w:t xml:space="preserve"> </w:t>
      </w:r>
      <w:r w:rsidR="00BB587A">
        <w:t>Policy;</w:t>
      </w:r>
    </w:p>
    <w:p w14:paraId="62A11188"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Whistleblowing</w:t>
      </w:r>
      <w:r>
        <w:rPr>
          <w:spacing w:val="-6"/>
        </w:rPr>
        <w:t xml:space="preserve"> </w:t>
      </w:r>
      <w:r>
        <w:t>Policy;</w:t>
      </w:r>
    </w:p>
    <w:p w14:paraId="582A67B8" w14:textId="4D1D6BB8" w:rsidR="006F58AE" w:rsidRPr="00497F26" w:rsidRDefault="00BB587A">
      <w:pPr>
        <w:pStyle w:val="ListParagraph"/>
        <w:numPr>
          <w:ilvl w:val="1"/>
          <w:numId w:val="9"/>
        </w:numPr>
        <w:tabs>
          <w:tab w:val="left" w:pos="839"/>
          <w:tab w:val="left" w:pos="840"/>
        </w:tabs>
        <w:spacing w:before="36"/>
        <w:ind w:left="839" w:hanging="361"/>
        <w:rPr>
          <w:rFonts w:ascii="Symbol" w:hAnsi="Symbol"/>
        </w:rPr>
      </w:pPr>
      <w:r w:rsidRPr="00497F26">
        <w:t>“The</w:t>
      </w:r>
      <w:r w:rsidRPr="00497F26">
        <w:rPr>
          <w:spacing w:val="-5"/>
        </w:rPr>
        <w:t xml:space="preserve"> </w:t>
      </w:r>
      <w:r w:rsidRPr="00497F26">
        <w:t>Prevent</w:t>
      </w:r>
      <w:r w:rsidRPr="00497F26">
        <w:rPr>
          <w:spacing w:val="-2"/>
        </w:rPr>
        <w:t xml:space="preserve"> </w:t>
      </w:r>
      <w:r w:rsidRPr="00497F26">
        <w:t>Duty</w:t>
      </w:r>
      <w:r w:rsidRPr="00497F26">
        <w:rPr>
          <w:spacing w:val="-5"/>
        </w:rPr>
        <w:t xml:space="preserve"> </w:t>
      </w:r>
      <w:r w:rsidR="00EB7883" w:rsidRPr="00497F26">
        <w:t>2023</w:t>
      </w:r>
      <w:r w:rsidRPr="00497F26">
        <w:t>”;</w:t>
      </w:r>
    </w:p>
    <w:p w14:paraId="6DD9EB76"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British</w:t>
      </w:r>
      <w:r>
        <w:rPr>
          <w:spacing w:val="-3"/>
        </w:rPr>
        <w:t xml:space="preserve"> </w:t>
      </w:r>
      <w:r>
        <w:t>Values</w:t>
      </w:r>
      <w:r>
        <w:rPr>
          <w:spacing w:val="-2"/>
        </w:rPr>
        <w:t xml:space="preserve"> </w:t>
      </w:r>
      <w:r>
        <w:t>and</w:t>
      </w:r>
      <w:r>
        <w:rPr>
          <w:spacing w:val="-4"/>
        </w:rPr>
        <w:t xml:space="preserve"> </w:t>
      </w:r>
      <w:r>
        <w:t>Preventing</w:t>
      </w:r>
      <w:r>
        <w:rPr>
          <w:spacing w:val="-3"/>
        </w:rPr>
        <w:t xml:space="preserve"> </w:t>
      </w:r>
      <w:r>
        <w:t>Radicalisation</w:t>
      </w:r>
      <w:r>
        <w:rPr>
          <w:spacing w:val="-5"/>
        </w:rPr>
        <w:t xml:space="preserve"> </w:t>
      </w:r>
      <w:r>
        <w:t>and</w:t>
      </w:r>
      <w:r>
        <w:rPr>
          <w:spacing w:val="-4"/>
        </w:rPr>
        <w:t xml:space="preserve"> </w:t>
      </w:r>
      <w:r>
        <w:t>Extremism</w:t>
      </w:r>
      <w:r>
        <w:rPr>
          <w:spacing w:val="-11"/>
        </w:rPr>
        <w:t xml:space="preserve"> </w:t>
      </w:r>
      <w:r>
        <w:t>Policy;</w:t>
      </w:r>
    </w:p>
    <w:p w14:paraId="5C2B041A" w14:textId="4967477A" w:rsidR="006F58AE" w:rsidRPr="00A56A56" w:rsidRDefault="00BB587A">
      <w:pPr>
        <w:pStyle w:val="ListParagraph"/>
        <w:numPr>
          <w:ilvl w:val="1"/>
          <w:numId w:val="9"/>
        </w:numPr>
        <w:tabs>
          <w:tab w:val="left" w:pos="839"/>
          <w:tab w:val="left" w:pos="840"/>
        </w:tabs>
        <w:spacing w:before="38"/>
        <w:ind w:left="839" w:hanging="361"/>
        <w:rPr>
          <w:rFonts w:ascii="Symbol" w:hAnsi="Symbol"/>
        </w:rPr>
      </w:pPr>
      <w:r>
        <w:t>Behaviour</w:t>
      </w:r>
      <w:r>
        <w:rPr>
          <w:spacing w:val="-5"/>
        </w:rPr>
        <w:t xml:space="preserve"> </w:t>
      </w:r>
      <w:r>
        <w:t>Policy</w:t>
      </w:r>
    </w:p>
    <w:p w14:paraId="0CCD4389" w14:textId="39ADFDAD" w:rsidR="00A56A56" w:rsidRPr="00497F26" w:rsidRDefault="00A56A56">
      <w:pPr>
        <w:pStyle w:val="ListParagraph"/>
        <w:numPr>
          <w:ilvl w:val="1"/>
          <w:numId w:val="9"/>
        </w:numPr>
        <w:tabs>
          <w:tab w:val="left" w:pos="839"/>
          <w:tab w:val="left" w:pos="840"/>
        </w:tabs>
        <w:spacing w:before="38"/>
        <w:ind w:left="839" w:hanging="361"/>
        <w:rPr>
          <w:rFonts w:ascii="Symbol" w:hAnsi="Symbol"/>
        </w:rPr>
      </w:pPr>
      <w:r w:rsidRPr="00497F26">
        <w:t>AI Policy</w:t>
      </w:r>
    </w:p>
    <w:p w14:paraId="7217CB39" w14:textId="450218F8" w:rsidR="00EB7883" w:rsidRPr="006F729B" w:rsidRDefault="00EB7883">
      <w:pPr>
        <w:pStyle w:val="ListParagraph"/>
        <w:numPr>
          <w:ilvl w:val="1"/>
          <w:numId w:val="9"/>
        </w:numPr>
        <w:tabs>
          <w:tab w:val="left" w:pos="839"/>
          <w:tab w:val="left" w:pos="840"/>
        </w:tabs>
        <w:spacing w:before="38"/>
        <w:ind w:left="839" w:hanging="361"/>
        <w:rPr>
          <w:rFonts w:ascii="Symbol" w:hAnsi="Symbol"/>
        </w:rPr>
      </w:pPr>
      <w:r w:rsidRPr="006F729B">
        <w:t>Working Together to Safeguard Children, 202</w:t>
      </w:r>
      <w:r w:rsidR="00C33730" w:rsidRPr="006F729B">
        <w:t>6</w:t>
      </w:r>
    </w:p>
    <w:p w14:paraId="79494B8F" w14:textId="77777777" w:rsidR="006F58AE" w:rsidRDefault="006F58AE">
      <w:pPr>
        <w:pStyle w:val="BodyText"/>
        <w:spacing w:before="5"/>
        <w:rPr>
          <w:sz w:val="28"/>
        </w:rPr>
      </w:pPr>
    </w:p>
    <w:p w14:paraId="0BE49F4B" w14:textId="77777777" w:rsidR="006F58AE" w:rsidRDefault="00BB587A">
      <w:pPr>
        <w:pStyle w:val="BodyText"/>
        <w:spacing w:before="1" w:line="276" w:lineRule="auto"/>
        <w:ind w:left="119" w:right="115"/>
      </w:pPr>
      <w:r>
        <w:t>Opportunities</w:t>
      </w:r>
      <w:r>
        <w:rPr>
          <w:spacing w:val="-3"/>
        </w:rPr>
        <w:t xml:space="preserve"> </w:t>
      </w:r>
      <w:r>
        <w:t>are</w:t>
      </w:r>
      <w:r>
        <w:rPr>
          <w:spacing w:val="-5"/>
        </w:rPr>
        <w:t xml:space="preserve"> </w:t>
      </w:r>
      <w:r>
        <w:t>provided</w:t>
      </w:r>
      <w:r>
        <w:rPr>
          <w:spacing w:val="-2"/>
        </w:rPr>
        <w:t xml:space="preserve"> </w:t>
      </w:r>
      <w:r>
        <w:t>for</w:t>
      </w:r>
      <w:r>
        <w:rPr>
          <w:spacing w:val="-4"/>
        </w:rPr>
        <w:t xml:space="preserve"> </w:t>
      </w:r>
      <w:r>
        <w:t>staff</w:t>
      </w:r>
      <w:r>
        <w:rPr>
          <w:spacing w:val="-5"/>
        </w:rPr>
        <w:t xml:space="preserve"> </w:t>
      </w:r>
      <w:r>
        <w:t>to</w:t>
      </w:r>
      <w:r>
        <w:rPr>
          <w:spacing w:val="-3"/>
        </w:rPr>
        <w:t xml:space="preserve"> </w:t>
      </w:r>
      <w:r>
        <w:t>contribute</w:t>
      </w:r>
      <w:r>
        <w:rPr>
          <w:spacing w:val="-6"/>
        </w:rPr>
        <w:t xml:space="preserve"> </w:t>
      </w:r>
      <w:r>
        <w:t>to</w:t>
      </w:r>
      <w:r>
        <w:rPr>
          <w:spacing w:val="-3"/>
        </w:rPr>
        <w:t xml:space="preserve"> </w:t>
      </w:r>
      <w:r>
        <w:t>and</w:t>
      </w:r>
      <w:r>
        <w:rPr>
          <w:spacing w:val="-1"/>
        </w:rPr>
        <w:t xml:space="preserve"> </w:t>
      </w:r>
      <w:r>
        <w:t>shape</w:t>
      </w:r>
      <w:r>
        <w:rPr>
          <w:spacing w:val="-3"/>
        </w:rPr>
        <w:t xml:space="preserve"> </w:t>
      </w:r>
      <w:r>
        <w:t>safeguarding</w:t>
      </w:r>
      <w:r>
        <w:rPr>
          <w:spacing w:val="-2"/>
        </w:rPr>
        <w:t xml:space="preserve"> </w:t>
      </w:r>
      <w:r>
        <w:t>arrangements</w:t>
      </w:r>
      <w:r>
        <w:rPr>
          <w:spacing w:val="-2"/>
        </w:rPr>
        <w:t xml:space="preserve"> </w:t>
      </w:r>
      <w:r>
        <w:t>and</w:t>
      </w:r>
      <w:r>
        <w:rPr>
          <w:spacing w:val="-2"/>
        </w:rPr>
        <w:t xml:space="preserve"> </w:t>
      </w:r>
      <w:r>
        <w:t>how</w:t>
      </w:r>
      <w:r>
        <w:rPr>
          <w:spacing w:val="-3"/>
        </w:rPr>
        <w:t xml:space="preserve"> </w:t>
      </w:r>
      <w:r>
        <w:t>this</w:t>
      </w:r>
      <w:r>
        <w:rPr>
          <w:spacing w:val="-66"/>
        </w:rPr>
        <w:t xml:space="preserve"> </w:t>
      </w:r>
      <w:r>
        <w:t>Policy</w:t>
      </w:r>
      <w:r>
        <w:rPr>
          <w:spacing w:val="-1"/>
        </w:rPr>
        <w:t xml:space="preserve"> </w:t>
      </w:r>
      <w:r>
        <w:t>is</w:t>
      </w:r>
      <w:r>
        <w:rPr>
          <w:spacing w:val="-4"/>
        </w:rPr>
        <w:t xml:space="preserve"> </w:t>
      </w:r>
      <w:r>
        <w:t>implemented</w:t>
      </w:r>
      <w:r>
        <w:rPr>
          <w:spacing w:val="-1"/>
        </w:rPr>
        <w:t xml:space="preserve"> </w:t>
      </w:r>
      <w:r>
        <w:t>in</w:t>
      </w:r>
      <w:r>
        <w:rPr>
          <w:spacing w:val="-6"/>
        </w:rPr>
        <w:t xml:space="preserve"> </w:t>
      </w:r>
      <w:r>
        <w:t>the</w:t>
      </w:r>
      <w:r>
        <w:rPr>
          <w:spacing w:val="-3"/>
        </w:rPr>
        <w:t xml:space="preserve"> </w:t>
      </w:r>
      <w:r>
        <w:t>individual</w:t>
      </w:r>
      <w:r>
        <w:rPr>
          <w:spacing w:val="-4"/>
        </w:rPr>
        <w:t xml:space="preserve"> </w:t>
      </w:r>
      <w:r>
        <w:t>Academy through</w:t>
      </w:r>
      <w:r>
        <w:rPr>
          <w:spacing w:val="-1"/>
        </w:rPr>
        <w:t xml:space="preserve"> </w:t>
      </w:r>
      <w:r>
        <w:t>staff</w:t>
      </w:r>
      <w:r>
        <w:rPr>
          <w:spacing w:val="-2"/>
        </w:rPr>
        <w:t xml:space="preserve"> </w:t>
      </w:r>
      <w:r>
        <w:t>meetings</w:t>
      </w:r>
      <w:r>
        <w:rPr>
          <w:spacing w:val="-1"/>
        </w:rPr>
        <w:t xml:space="preserve"> </w:t>
      </w:r>
      <w:r>
        <w:t>and other</w:t>
      </w:r>
      <w:r>
        <w:rPr>
          <w:spacing w:val="-4"/>
        </w:rPr>
        <w:t xml:space="preserve"> </w:t>
      </w:r>
      <w:r>
        <w:t>training</w:t>
      </w:r>
      <w:r>
        <w:rPr>
          <w:spacing w:val="-3"/>
        </w:rPr>
        <w:t xml:space="preserve"> </w:t>
      </w:r>
      <w:r>
        <w:t>sessions;</w:t>
      </w:r>
    </w:p>
    <w:p w14:paraId="5CBFBAEA" w14:textId="77777777" w:rsidR="006F58AE" w:rsidRDefault="006F58AE">
      <w:pPr>
        <w:pStyle w:val="BodyText"/>
        <w:spacing w:before="1"/>
        <w:rPr>
          <w:sz w:val="25"/>
        </w:rPr>
      </w:pPr>
    </w:p>
    <w:p w14:paraId="42728577" w14:textId="77777777" w:rsidR="006F58AE" w:rsidRDefault="00BB587A">
      <w:pPr>
        <w:pStyle w:val="BodyText"/>
        <w:spacing w:before="1" w:line="278" w:lineRule="auto"/>
        <w:ind w:left="119" w:right="183"/>
      </w:pPr>
      <w:r>
        <w:rPr>
          <w:spacing w:val="-1"/>
        </w:rPr>
        <w:t xml:space="preserve">Any deficiencies or weaknesses concerning </w:t>
      </w:r>
      <w:r>
        <w:t>safeguarding or child protection are brought to the attention of</w:t>
      </w:r>
      <w:r>
        <w:rPr>
          <w:spacing w:val="-66"/>
        </w:rPr>
        <w:t xml:space="preserve"> </w:t>
      </w:r>
      <w:r>
        <w:t>the</w:t>
      </w:r>
      <w:r>
        <w:rPr>
          <w:spacing w:val="-2"/>
        </w:rPr>
        <w:t xml:space="preserve"> </w:t>
      </w:r>
      <w:r>
        <w:t>LAC</w:t>
      </w:r>
      <w:r>
        <w:rPr>
          <w:spacing w:val="-1"/>
        </w:rPr>
        <w:t xml:space="preserve"> </w:t>
      </w:r>
      <w:r>
        <w:t>and</w:t>
      </w:r>
      <w:r>
        <w:rPr>
          <w:spacing w:val="1"/>
        </w:rPr>
        <w:t xml:space="preserve"> </w:t>
      </w:r>
      <w:r>
        <w:t>will be rectified</w:t>
      </w:r>
      <w:r>
        <w:rPr>
          <w:spacing w:val="1"/>
        </w:rPr>
        <w:t xml:space="preserve"> </w:t>
      </w:r>
      <w:r>
        <w:t>without</w:t>
      </w:r>
      <w:r>
        <w:rPr>
          <w:spacing w:val="-20"/>
        </w:rPr>
        <w:t xml:space="preserve"> </w:t>
      </w:r>
      <w:r>
        <w:t>delay;</w:t>
      </w:r>
    </w:p>
    <w:p w14:paraId="3E76F3A2" w14:textId="77777777" w:rsidR="006F58AE" w:rsidRDefault="006F58AE">
      <w:pPr>
        <w:pStyle w:val="BodyText"/>
        <w:spacing w:before="11"/>
        <w:rPr>
          <w:sz w:val="24"/>
        </w:rPr>
      </w:pPr>
    </w:p>
    <w:p w14:paraId="746D59AD" w14:textId="77777777" w:rsidR="006F58AE" w:rsidRDefault="00BB587A">
      <w:pPr>
        <w:pStyle w:val="BodyText"/>
        <w:spacing w:line="276" w:lineRule="auto"/>
        <w:ind w:left="119" w:right="109"/>
      </w:pPr>
      <w:r>
        <w:t>The CEO of InMAT will manage any allegations of abuse made against the Headteacher, in liaison with one</w:t>
      </w:r>
      <w:r>
        <w:rPr>
          <w:spacing w:val="-66"/>
        </w:rPr>
        <w:t xml:space="preserve"> </w:t>
      </w:r>
      <w:r>
        <w:t>of the Designated Officers at the Local Authority and the Chair of the Academies LAC. If the allegation is</w:t>
      </w:r>
      <w:r>
        <w:rPr>
          <w:spacing w:val="1"/>
        </w:rPr>
        <w:t xml:space="preserve"> </w:t>
      </w:r>
      <w:r>
        <w:t>initially reported to the Chair of the LAC then it is their responsibility to contact the CEO enabling the CEO</w:t>
      </w:r>
      <w:r>
        <w:rPr>
          <w:spacing w:val="1"/>
        </w:rPr>
        <w:t xml:space="preserve"> </w:t>
      </w:r>
      <w:r>
        <w:t>to</w:t>
      </w:r>
      <w:r>
        <w:rPr>
          <w:spacing w:val="-1"/>
        </w:rPr>
        <w:t xml:space="preserve"> </w:t>
      </w:r>
      <w:r>
        <w:t>manage this.</w:t>
      </w:r>
    </w:p>
    <w:p w14:paraId="22163B29" w14:textId="77777777" w:rsidR="006F58AE" w:rsidRDefault="006F58AE">
      <w:pPr>
        <w:pStyle w:val="BodyText"/>
        <w:spacing w:before="3"/>
        <w:rPr>
          <w:sz w:val="25"/>
        </w:rPr>
      </w:pPr>
    </w:p>
    <w:p w14:paraId="49E84A5E" w14:textId="77777777" w:rsidR="006F58AE" w:rsidRDefault="00BB587A">
      <w:pPr>
        <w:pStyle w:val="BodyText"/>
        <w:ind w:left="119"/>
      </w:pPr>
      <w:r>
        <w:t>Relevant policies</w:t>
      </w:r>
      <w:r>
        <w:rPr>
          <w:spacing w:val="-1"/>
        </w:rPr>
        <w:t xml:space="preserve"> </w:t>
      </w:r>
      <w:r>
        <w:t>and</w:t>
      </w:r>
      <w:r>
        <w:rPr>
          <w:spacing w:val="-3"/>
        </w:rPr>
        <w:t xml:space="preserve"> </w:t>
      </w:r>
      <w:r>
        <w:t>procedures</w:t>
      </w:r>
      <w:r>
        <w:rPr>
          <w:spacing w:val="-1"/>
        </w:rPr>
        <w:t xml:space="preserve"> </w:t>
      </w:r>
      <w:r>
        <w:t>are</w:t>
      </w:r>
      <w:r>
        <w:rPr>
          <w:spacing w:val="-3"/>
        </w:rPr>
        <w:t xml:space="preserve"> </w:t>
      </w:r>
      <w:r>
        <w:t>implemented</w:t>
      </w:r>
      <w:r>
        <w:rPr>
          <w:spacing w:val="-1"/>
        </w:rPr>
        <w:t xml:space="preserve"> </w:t>
      </w:r>
      <w:r>
        <w:t>including a</w:t>
      </w:r>
      <w:r>
        <w:rPr>
          <w:spacing w:val="-4"/>
        </w:rPr>
        <w:t xml:space="preserve"> </w:t>
      </w:r>
      <w:r>
        <w:t>“Staff</w:t>
      </w:r>
      <w:r>
        <w:rPr>
          <w:spacing w:val="-1"/>
        </w:rPr>
        <w:t xml:space="preserve"> </w:t>
      </w:r>
      <w:r>
        <w:t>Code</w:t>
      </w:r>
      <w:r>
        <w:rPr>
          <w:spacing w:val="-4"/>
        </w:rPr>
        <w:t xml:space="preserve"> </w:t>
      </w:r>
      <w:r>
        <w:t>of</w:t>
      </w:r>
      <w:r>
        <w:rPr>
          <w:spacing w:val="-1"/>
        </w:rPr>
        <w:t xml:space="preserve"> </w:t>
      </w:r>
      <w:r>
        <w:t>Conduct”</w:t>
      </w:r>
      <w:r>
        <w:rPr>
          <w:spacing w:val="-3"/>
        </w:rPr>
        <w:t xml:space="preserve"> </w:t>
      </w:r>
      <w:r>
        <w:t>for</w:t>
      </w:r>
      <w:r>
        <w:rPr>
          <w:spacing w:val="-1"/>
        </w:rPr>
        <w:t xml:space="preserve"> </w:t>
      </w:r>
      <w:r>
        <w:t>staff</w:t>
      </w:r>
      <w:r>
        <w:rPr>
          <w:spacing w:val="-3"/>
        </w:rPr>
        <w:t xml:space="preserve"> </w:t>
      </w:r>
      <w:r>
        <w:t>and</w:t>
      </w:r>
    </w:p>
    <w:p w14:paraId="6F79D402" w14:textId="77777777" w:rsidR="006F58AE" w:rsidRDefault="00BB587A">
      <w:pPr>
        <w:pStyle w:val="BodyText"/>
        <w:spacing w:before="42"/>
        <w:ind w:left="119"/>
      </w:pPr>
      <w:r>
        <w:t>volunteers;</w:t>
      </w:r>
    </w:p>
    <w:p w14:paraId="2FC74517" w14:textId="77777777" w:rsidR="006F58AE" w:rsidRDefault="006F58AE">
      <w:pPr>
        <w:pStyle w:val="BodyText"/>
        <w:spacing w:before="6"/>
        <w:rPr>
          <w:sz w:val="28"/>
        </w:rPr>
      </w:pPr>
    </w:p>
    <w:p w14:paraId="0AB260A5" w14:textId="77777777" w:rsidR="006F58AE" w:rsidRDefault="00BB587A">
      <w:pPr>
        <w:pStyle w:val="BodyText"/>
        <w:spacing w:line="276" w:lineRule="auto"/>
        <w:ind w:left="119" w:right="115"/>
      </w:pPr>
      <w:r>
        <w:t>Information</w:t>
      </w:r>
      <w:r>
        <w:rPr>
          <w:spacing w:val="-2"/>
        </w:rPr>
        <w:t xml:space="preserve"> </w:t>
      </w:r>
      <w:r>
        <w:t>is</w:t>
      </w:r>
      <w:r>
        <w:rPr>
          <w:spacing w:val="-2"/>
        </w:rPr>
        <w:t xml:space="preserve"> </w:t>
      </w:r>
      <w:r>
        <w:t>provided</w:t>
      </w:r>
      <w:r>
        <w:rPr>
          <w:spacing w:val="-5"/>
        </w:rPr>
        <w:t xml:space="preserve"> </w:t>
      </w:r>
      <w:r>
        <w:t>to</w:t>
      </w:r>
      <w:r>
        <w:rPr>
          <w:spacing w:val="-1"/>
        </w:rPr>
        <w:t xml:space="preserve"> </w:t>
      </w:r>
      <w:r>
        <w:t>the</w:t>
      </w:r>
      <w:r>
        <w:rPr>
          <w:spacing w:val="-3"/>
        </w:rPr>
        <w:t xml:space="preserve"> </w:t>
      </w:r>
      <w:r>
        <w:t>Local</w:t>
      </w:r>
      <w:r>
        <w:rPr>
          <w:spacing w:val="-2"/>
        </w:rPr>
        <w:t xml:space="preserve"> </w:t>
      </w:r>
      <w:r>
        <w:t>Authority (on</w:t>
      </w:r>
      <w:r>
        <w:rPr>
          <w:spacing w:val="-6"/>
        </w:rPr>
        <w:t xml:space="preserve"> </w:t>
      </w:r>
      <w:r>
        <w:t>behalf</w:t>
      </w:r>
      <w:r>
        <w:rPr>
          <w:spacing w:val="-3"/>
        </w:rPr>
        <w:t xml:space="preserve"> </w:t>
      </w:r>
      <w:r>
        <w:t>of</w:t>
      </w:r>
      <w:r>
        <w:rPr>
          <w:spacing w:val="-1"/>
        </w:rPr>
        <w:t xml:space="preserve"> </w:t>
      </w:r>
      <w:r>
        <w:t>the</w:t>
      </w:r>
      <w:r>
        <w:rPr>
          <w:spacing w:val="-3"/>
        </w:rPr>
        <w:t xml:space="preserve"> </w:t>
      </w:r>
      <w:r>
        <w:t>NSCP)</w:t>
      </w:r>
      <w:r>
        <w:rPr>
          <w:spacing w:val="-5"/>
        </w:rPr>
        <w:t xml:space="preserve"> </w:t>
      </w:r>
      <w:r>
        <w:t>through</w:t>
      </w:r>
      <w:r>
        <w:rPr>
          <w:spacing w:val="-1"/>
        </w:rPr>
        <w:t xml:space="preserve"> </w:t>
      </w:r>
      <w:r>
        <w:t>the</w:t>
      </w:r>
      <w:r>
        <w:rPr>
          <w:spacing w:val="-3"/>
        </w:rPr>
        <w:t xml:space="preserve"> </w:t>
      </w:r>
      <w:r>
        <w:t>Section</w:t>
      </w:r>
      <w:r>
        <w:rPr>
          <w:spacing w:val="-2"/>
        </w:rPr>
        <w:t xml:space="preserve"> </w:t>
      </w:r>
      <w:r>
        <w:t>175</w:t>
      </w:r>
      <w:r>
        <w:rPr>
          <w:spacing w:val="-65"/>
        </w:rPr>
        <w:t xml:space="preserve"> </w:t>
      </w:r>
      <w:r>
        <w:rPr>
          <w:spacing w:val="-1"/>
        </w:rPr>
        <w:t>Safeguarding</w:t>
      </w:r>
      <w:r>
        <w:rPr>
          <w:spacing w:val="1"/>
        </w:rPr>
        <w:t xml:space="preserve"> </w:t>
      </w:r>
      <w:r>
        <w:rPr>
          <w:spacing w:val="-1"/>
        </w:rPr>
        <w:t>Audit</w:t>
      </w:r>
      <w:r>
        <w:rPr>
          <w:spacing w:val="1"/>
        </w:rPr>
        <w:t xml:space="preserve"> </w:t>
      </w:r>
      <w:r>
        <w:rPr>
          <w:spacing w:val="-1"/>
        </w:rPr>
        <w:t>and</w:t>
      </w:r>
      <w:r>
        <w:rPr>
          <w:spacing w:val="-4"/>
        </w:rPr>
        <w:t xml:space="preserve"> </w:t>
      </w:r>
      <w:r>
        <w:rPr>
          <w:spacing w:val="-1"/>
        </w:rPr>
        <w:t>other</w:t>
      </w:r>
      <w:r>
        <w:t xml:space="preserve"> information,</w:t>
      </w:r>
      <w:r>
        <w:rPr>
          <w:spacing w:val="-21"/>
        </w:rPr>
        <w:t xml:space="preserve"> </w:t>
      </w:r>
      <w:r>
        <w:t>as requested;</w:t>
      </w:r>
    </w:p>
    <w:p w14:paraId="783252E2" w14:textId="77777777" w:rsidR="006F58AE" w:rsidRDefault="006F58AE">
      <w:pPr>
        <w:pStyle w:val="BodyText"/>
        <w:spacing w:before="4"/>
        <w:rPr>
          <w:sz w:val="25"/>
        </w:rPr>
      </w:pPr>
    </w:p>
    <w:p w14:paraId="3DA2AA1A" w14:textId="77777777" w:rsidR="006F58AE" w:rsidRDefault="00BB587A">
      <w:pPr>
        <w:pStyle w:val="BodyText"/>
        <w:spacing w:line="271" w:lineRule="auto"/>
        <w:ind w:left="119" w:right="328"/>
      </w:pPr>
      <w:r>
        <w:t>There is an individual member of the LAC who will champion issues to do with safeguarding children and</w:t>
      </w:r>
      <w:r>
        <w:rPr>
          <w:spacing w:val="-66"/>
        </w:rPr>
        <w:t xml:space="preserve"> </w:t>
      </w:r>
      <w:r>
        <w:t>child protection within the Academy, monitor practices and procedures, liaise with the DSL, and provide</w:t>
      </w:r>
      <w:r>
        <w:rPr>
          <w:spacing w:val="1"/>
        </w:rPr>
        <w:t xml:space="preserve"> </w:t>
      </w:r>
      <w:r>
        <w:t>information</w:t>
      </w:r>
      <w:r>
        <w:rPr>
          <w:spacing w:val="-2"/>
        </w:rPr>
        <w:t xml:space="preserve"> </w:t>
      </w:r>
      <w:r>
        <w:t>and reports to</w:t>
      </w:r>
      <w:r>
        <w:rPr>
          <w:spacing w:val="-1"/>
        </w:rPr>
        <w:t xml:space="preserve"> </w:t>
      </w:r>
      <w:r>
        <w:t>the</w:t>
      </w:r>
      <w:r>
        <w:rPr>
          <w:spacing w:val="-2"/>
        </w:rPr>
        <w:t xml:space="preserve"> </w:t>
      </w:r>
      <w:r>
        <w:t>LAC.</w:t>
      </w:r>
      <w:r>
        <w:rPr>
          <w:spacing w:val="-1"/>
        </w:rPr>
        <w:t xml:space="preserve"> </w:t>
      </w:r>
      <w:r>
        <w:t>Their</w:t>
      </w:r>
      <w:r>
        <w:rPr>
          <w:spacing w:val="-3"/>
        </w:rPr>
        <w:t xml:space="preserve"> </w:t>
      </w:r>
      <w:r>
        <w:t>details</w:t>
      </w:r>
      <w:r>
        <w:rPr>
          <w:spacing w:val="-1"/>
        </w:rPr>
        <w:t xml:space="preserve"> </w:t>
      </w:r>
      <w:r>
        <w:t>are</w:t>
      </w:r>
      <w:r>
        <w:rPr>
          <w:spacing w:val="-3"/>
        </w:rPr>
        <w:t xml:space="preserve"> </w:t>
      </w:r>
      <w:r>
        <w:t>found in</w:t>
      </w:r>
      <w:r>
        <w:rPr>
          <w:spacing w:val="1"/>
        </w:rPr>
        <w:t xml:space="preserve"> </w:t>
      </w:r>
      <w:r>
        <w:rPr>
          <w:sz w:val="23"/>
        </w:rPr>
        <w:t>Appendix</w:t>
      </w:r>
      <w:r>
        <w:rPr>
          <w:spacing w:val="-10"/>
          <w:sz w:val="23"/>
        </w:rPr>
        <w:t xml:space="preserve"> </w:t>
      </w:r>
      <w:r>
        <w:rPr>
          <w:sz w:val="23"/>
        </w:rPr>
        <w:t>B</w:t>
      </w:r>
      <w:r>
        <w:t>;</w:t>
      </w:r>
    </w:p>
    <w:p w14:paraId="246486FB" w14:textId="77777777" w:rsidR="006F58AE" w:rsidRDefault="006F58AE">
      <w:pPr>
        <w:pStyle w:val="BodyText"/>
        <w:spacing w:before="7"/>
        <w:rPr>
          <w:sz w:val="25"/>
        </w:rPr>
      </w:pPr>
    </w:p>
    <w:p w14:paraId="3F9B155D" w14:textId="7E686043" w:rsidR="006F58AE" w:rsidRDefault="00BB587A">
      <w:pPr>
        <w:spacing w:line="264" w:lineRule="auto"/>
        <w:ind w:left="119" w:right="357"/>
      </w:pPr>
      <w:r>
        <w:t>The Academy shares information and contributes to inter-agency working in line with statutory guidance</w:t>
      </w:r>
      <w:r>
        <w:rPr>
          <w:spacing w:val="-67"/>
        </w:rPr>
        <w:t xml:space="preserve"> </w:t>
      </w:r>
      <w:r w:rsidRPr="006F729B">
        <w:rPr>
          <w:w w:val="95"/>
          <w:sz w:val="23"/>
        </w:rPr>
        <w:t>“</w:t>
      </w:r>
      <w:r w:rsidR="006F729B">
        <w:rPr>
          <w:w w:val="95"/>
          <w:sz w:val="23"/>
        </w:rPr>
        <w:t>W</w:t>
      </w:r>
      <w:r w:rsidRPr="006F729B">
        <w:rPr>
          <w:w w:val="95"/>
          <w:sz w:val="23"/>
        </w:rPr>
        <w:t>orking Together</w:t>
      </w:r>
      <w:r w:rsidRPr="006F729B">
        <w:rPr>
          <w:spacing w:val="3"/>
          <w:w w:val="95"/>
          <w:sz w:val="23"/>
        </w:rPr>
        <w:t xml:space="preserve"> </w:t>
      </w:r>
      <w:r w:rsidRPr="006F729B">
        <w:rPr>
          <w:w w:val="95"/>
          <w:sz w:val="23"/>
        </w:rPr>
        <w:t>to</w:t>
      </w:r>
      <w:r w:rsidRPr="006F729B">
        <w:rPr>
          <w:spacing w:val="1"/>
          <w:w w:val="95"/>
          <w:sz w:val="23"/>
        </w:rPr>
        <w:t xml:space="preserve"> </w:t>
      </w:r>
      <w:r w:rsidRPr="006F729B">
        <w:rPr>
          <w:w w:val="95"/>
          <w:sz w:val="23"/>
        </w:rPr>
        <w:t>Safeguard</w:t>
      </w:r>
      <w:r w:rsidRPr="006F729B">
        <w:rPr>
          <w:spacing w:val="3"/>
          <w:w w:val="95"/>
          <w:sz w:val="23"/>
        </w:rPr>
        <w:t xml:space="preserve"> </w:t>
      </w:r>
      <w:r w:rsidRPr="006F729B">
        <w:rPr>
          <w:w w:val="95"/>
          <w:sz w:val="23"/>
        </w:rPr>
        <w:t>Children”</w:t>
      </w:r>
      <w:r w:rsidRPr="006F729B">
        <w:rPr>
          <w:spacing w:val="4"/>
          <w:w w:val="95"/>
          <w:sz w:val="23"/>
        </w:rPr>
        <w:t xml:space="preserve"> </w:t>
      </w:r>
      <w:r w:rsidRPr="006F729B">
        <w:rPr>
          <w:w w:val="95"/>
          <w:sz w:val="23"/>
        </w:rPr>
        <w:t>20</w:t>
      </w:r>
      <w:r w:rsidR="00EB7883" w:rsidRPr="006F729B">
        <w:rPr>
          <w:w w:val="95"/>
          <w:sz w:val="23"/>
        </w:rPr>
        <w:t>2</w:t>
      </w:r>
      <w:r w:rsidR="00C33730" w:rsidRPr="006F729B">
        <w:rPr>
          <w:w w:val="95"/>
          <w:sz w:val="23"/>
        </w:rPr>
        <w:t>6</w:t>
      </w:r>
      <w:r w:rsidRPr="006F729B">
        <w:rPr>
          <w:w w:val="95"/>
          <w:sz w:val="23"/>
        </w:rPr>
        <w:t>,</w:t>
      </w:r>
      <w:r>
        <w:rPr>
          <w:spacing w:val="1"/>
          <w:w w:val="95"/>
          <w:sz w:val="23"/>
        </w:rPr>
        <w:t xml:space="preserve"> </w:t>
      </w:r>
      <w:r>
        <w:rPr>
          <w:w w:val="95"/>
          <w:sz w:val="23"/>
        </w:rPr>
        <w:t>“Information</w:t>
      </w:r>
      <w:r>
        <w:rPr>
          <w:spacing w:val="3"/>
          <w:w w:val="95"/>
          <w:sz w:val="23"/>
        </w:rPr>
        <w:t xml:space="preserve"> </w:t>
      </w:r>
      <w:r>
        <w:rPr>
          <w:w w:val="95"/>
          <w:sz w:val="23"/>
        </w:rPr>
        <w:t>Sharing</w:t>
      </w:r>
      <w:r>
        <w:rPr>
          <w:spacing w:val="9"/>
          <w:w w:val="95"/>
          <w:sz w:val="23"/>
        </w:rPr>
        <w:t xml:space="preserve"> </w:t>
      </w:r>
      <w:r>
        <w:rPr>
          <w:w w:val="95"/>
          <w:sz w:val="23"/>
        </w:rPr>
        <w:t>–</w:t>
      </w:r>
      <w:r>
        <w:rPr>
          <w:spacing w:val="3"/>
          <w:w w:val="95"/>
          <w:sz w:val="23"/>
        </w:rPr>
        <w:t xml:space="preserve"> </w:t>
      </w:r>
      <w:r>
        <w:rPr>
          <w:w w:val="95"/>
          <w:sz w:val="23"/>
        </w:rPr>
        <w:t>2018”</w:t>
      </w:r>
      <w:r>
        <w:rPr>
          <w:spacing w:val="3"/>
          <w:w w:val="95"/>
          <w:sz w:val="23"/>
        </w:rPr>
        <w:t xml:space="preserve"> </w:t>
      </w:r>
      <w:r>
        <w:rPr>
          <w:w w:val="95"/>
        </w:rPr>
        <w:t>and</w:t>
      </w:r>
      <w:r>
        <w:rPr>
          <w:spacing w:val="7"/>
          <w:w w:val="95"/>
        </w:rPr>
        <w:t xml:space="preserve"> </w:t>
      </w:r>
      <w:r>
        <w:rPr>
          <w:w w:val="95"/>
          <w:sz w:val="23"/>
        </w:rPr>
        <w:t>Northamptonshire</w:t>
      </w:r>
      <w:r>
        <w:rPr>
          <w:spacing w:val="1"/>
          <w:w w:val="95"/>
          <w:sz w:val="23"/>
        </w:rPr>
        <w:t xml:space="preserve"> </w:t>
      </w:r>
      <w:r>
        <w:rPr>
          <w:spacing w:val="-1"/>
          <w:sz w:val="23"/>
        </w:rPr>
        <w:t>County</w:t>
      </w:r>
      <w:r>
        <w:rPr>
          <w:spacing w:val="-15"/>
          <w:sz w:val="23"/>
        </w:rPr>
        <w:t xml:space="preserve"> </w:t>
      </w:r>
      <w:r>
        <w:rPr>
          <w:spacing w:val="-1"/>
          <w:sz w:val="23"/>
        </w:rPr>
        <w:t>Council’s</w:t>
      </w:r>
      <w:r>
        <w:rPr>
          <w:spacing w:val="-15"/>
          <w:sz w:val="23"/>
        </w:rPr>
        <w:t xml:space="preserve"> </w:t>
      </w:r>
      <w:r>
        <w:rPr>
          <w:spacing w:val="-1"/>
          <w:sz w:val="23"/>
        </w:rPr>
        <w:t>“Thresholds</w:t>
      </w:r>
      <w:r>
        <w:rPr>
          <w:spacing w:val="-15"/>
          <w:sz w:val="23"/>
        </w:rPr>
        <w:t xml:space="preserve"> </w:t>
      </w:r>
      <w:r>
        <w:rPr>
          <w:spacing w:val="-1"/>
          <w:sz w:val="23"/>
        </w:rPr>
        <w:t>and</w:t>
      </w:r>
      <w:r>
        <w:rPr>
          <w:spacing w:val="-17"/>
          <w:sz w:val="23"/>
        </w:rPr>
        <w:t xml:space="preserve"> </w:t>
      </w:r>
      <w:r>
        <w:rPr>
          <w:spacing w:val="-1"/>
          <w:sz w:val="23"/>
        </w:rPr>
        <w:t>Pathways”</w:t>
      </w:r>
      <w:r>
        <w:rPr>
          <w:spacing w:val="-15"/>
          <w:sz w:val="23"/>
        </w:rPr>
        <w:t xml:space="preserve"> </w:t>
      </w:r>
      <w:r>
        <w:rPr>
          <w:spacing w:val="-1"/>
          <w:sz w:val="23"/>
        </w:rPr>
        <w:t>Document</w:t>
      </w:r>
      <w:r>
        <w:rPr>
          <w:spacing w:val="-1"/>
        </w:rPr>
        <w:t>.</w:t>
      </w:r>
      <w:r>
        <w:rPr>
          <w:spacing w:val="-11"/>
        </w:rPr>
        <w:t xml:space="preserve"> </w:t>
      </w:r>
      <w:r>
        <w:rPr>
          <w:spacing w:val="-1"/>
        </w:rPr>
        <w:t>This</w:t>
      </w:r>
      <w:r>
        <w:rPr>
          <w:spacing w:val="-12"/>
        </w:rPr>
        <w:t xml:space="preserve"> </w:t>
      </w:r>
      <w:r>
        <w:rPr>
          <w:spacing w:val="-1"/>
        </w:rPr>
        <w:t>includes</w:t>
      </w:r>
      <w:r>
        <w:rPr>
          <w:spacing w:val="-15"/>
        </w:rPr>
        <w:t xml:space="preserve"> </w:t>
      </w:r>
      <w:r>
        <w:rPr>
          <w:spacing w:val="-1"/>
        </w:rPr>
        <w:t>providing</w:t>
      </w:r>
      <w:r>
        <w:rPr>
          <w:spacing w:val="-11"/>
        </w:rPr>
        <w:t xml:space="preserve"> </w:t>
      </w:r>
      <w:r>
        <w:t>a</w:t>
      </w:r>
      <w:r>
        <w:rPr>
          <w:spacing w:val="-13"/>
        </w:rPr>
        <w:t xml:space="preserve"> </w:t>
      </w:r>
      <w:r>
        <w:t>co-</w:t>
      </w:r>
      <w:r>
        <w:rPr>
          <w:spacing w:val="-12"/>
        </w:rPr>
        <w:t xml:space="preserve"> </w:t>
      </w:r>
      <w:r>
        <w:t>ordinated</w:t>
      </w:r>
      <w:r>
        <w:rPr>
          <w:spacing w:val="-12"/>
        </w:rPr>
        <w:t xml:space="preserve"> </w:t>
      </w:r>
      <w:r>
        <w:t>offer</w:t>
      </w:r>
      <w:r>
        <w:rPr>
          <w:spacing w:val="-12"/>
        </w:rPr>
        <w:t xml:space="preserve"> </w:t>
      </w:r>
      <w:r>
        <w:t>of</w:t>
      </w:r>
    </w:p>
    <w:p w14:paraId="3B8F63E2" w14:textId="7AD00DCD" w:rsidR="006F58AE" w:rsidRDefault="00F47D55">
      <w:pPr>
        <w:pStyle w:val="BodyText"/>
        <w:spacing w:before="11" w:line="278" w:lineRule="auto"/>
        <w:ind w:left="119" w:right="115"/>
      </w:pPr>
      <w:r w:rsidRPr="00F54627">
        <w:t xml:space="preserve">Family Help </w:t>
      </w:r>
      <w:r w:rsidR="00BB587A">
        <w:t>for</w:t>
      </w:r>
      <w:r w:rsidR="00BB587A">
        <w:rPr>
          <w:spacing w:val="-2"/>
        </w:rPr>
        <w:t xml:space="preserve"> </w:t>
      </w:r>
      <w:r w:rsidR="00BB587A">
        <w:t>children</w:t>
      </w:r>
      <w:r w:rsidR="00BB587A">
        <w:rPr>
          <w:spacing w:val="-4"/>
        </w:rPr>
        <w:t xml:space="preserve"> </w:t>
      </w:r>
      <w:r w:rsidR="00BB587A">
        <w:t>who</w:t>
      </w:r>
      <w:r w:rsidR="00BB587A">
        <w:rPr>
          <w:spacing w:val="-2"/>
        </w:rPr>
        <w:t xml:space="preserve"> </w:t>
      </w:r>
      <w:r w:rsidR="00BB587A">
        <w:t>require</w:t>
      </w:r>
      <w:r w:rsidR="00BB587A">
        <w:rPr>
          <w:spacing w:val="-4"/>
        </w:rPr>
        <w:t xml:space="preserve"> </w:t>
      </w:r>
      <w:r w:rsidR="00BB587A">
        <w:t>this.</w:t>
      </w:r>
      <w:r w:rsidR="00BB587A">
        <w:rPr>
          <w:spacing w:val="-2"/>
        </w:rPr>
        <w:t xml:space="preserve"> </w:t>
      </w:r>
      <w:r w:rsidR="00BB587A">
        <w:t>Safeguarding</w:t>
      </w:r>
      <w:r w:rsidR="00BB587A">
        <w:rPr>
          <w:spacing w:val="-2"/>
        </w:rPr>
        <w:t xml:space="preserve"> </w:t>
      </w:r>
      <w:r w:rsidR="00BB587A">
        <w:t>arrangements</w:t>
      </w:r>
      <w:r w:rsidR="00BB587A">
        <w:rPr>
          <w:spacing w:val="-1"/>
        </w:rPr>
        <w:t xml:space="preserve"> </w:t>
      </w:r>
      <w:r w:rsidR="00BB587A">
        <w:t>take</w:t>
      </w:r>
      <w:r w:rsidR="00BB587A">
        <w:rPr>
          <w:spacing w:val="-3"/>
        </w:rPr>
        <w:t xml:space="preserve"> </w:t>
      </w:r>
      <w:r w:rsidR="00BB587A">
        <w:t>into</w:t>
      </w:r>
      <w:r w:rsidR="00BB587A">
        <w:rPr>
          <w:spacing w:val="-2"/>
        </w:rPr>
        <w:t xml:space="preserve"> </w:t>
      </w:r>
      <w:r w:rsidR="00BB587A">
        <w:t>account</w:t>
      </w:r>
      <w:r w:rsidR="00BB587A">
        <w:rPr>
          <w:spacing w:val="-2"/>
        </w:rPr>
        <w:t xml:space="preserve"> </w:t>
      </w:r>
      <w:r w:rsidR="00BB587A">
        <w:t>the</w:t>
      </w:r>
      <w:r w:rsidR="00BB587A">
        <w:rPr>
          <w:spacing w:val="-4"/>
        </w:rPr>
        <w:t xml:space="preserve"> </w:t>
      </w:r>
      <w:r w:rsidR="00BB587A">
        <w:t>procedures</w:t>
      </w:r>
      <w:r w:rsidR="00BB587A">
        <w:rPr>
          <w:spacing w:val="-2"/>
        </w:rPr>
        <w:t xml:space="preserve"> </w:t>
      </w:r>
      <w:r w:rsidR="00BB587A">
        <w:t>and</w:t>
      </w:r>
      <w:r w:rsidR="00BB587A">
        <w:rPr>
          <w:spacing w:val="-66"/>
        </w:rPr>
        <w:t xml:space="preserve"> </w:t>
      </w:r>
      <w:r w:rsidR="00BB587A">
        <w:t>practice</w:t>
      </w:r>
      <w:r w:rsidR="00BB587A">
        <w:rPr>
          <w:spacing w:val="-3"/>
        </w:rPr>
        <w:t xml:space="preserve"> </w:t>
      </w:r>
      <w:r w:rsidR="00BB587A">
        <w:t>of the</w:t>
      </w:r>
      <w:r w:rsidR="00BB587A">
        <w:rPr>
          <w:spacing w:val="-1"/>
        </w:rPr>
        <w:t xml:space="preserve"> </w:t>
      </w:r>
      <w:r w:rsidR="00BB587A">
        <w:t>Local Authority and</w:t>
      </w:r>
      <w:r w:rsidR="00BB587A">
        <w:rPr>
          <w:spacing w:val="-2"/>
        </w:rPr>
        <w:t xml:space="preserve"> </w:t>
      </w:r>
      <w:r w:rsidR="00BB587A">
        <w:t>the</w:t>
      </w:r>
      <w:r w:rsidR="00BB587A">
        <w:rPr>
          <w:spacing w:val="-1"/>
        </w:rPr>
        <w:t xml:space="preserve"> </w:t>
      </w:r>
      <w:r w:rsidR="00BB587A">
        <w:t>NSCP;</w:t>
      </w:r>
    </w:p>
    <w:p w14:paraId="06F79971" w14:textId="77777777" w:rsidR="006F58AE" w:rsidRDefault="006F58AE">
      <w:pPr>
        <w:pStyle w:val="BodyText"/>
        <w:spacing w:before="11"/>
        <w:rPr>
          <w:sz w:val="24"/>
        </w:rPr>
      </w:pPr>
    </w:p>
    <w:p w14:paraId="63C62A56" w14:textId="77777777" w:rsidR="006F58AE" w:rsidRDefault="00BB587A">
      <w:pPr>
        <w:pStyle w:val="BodyText"/>
        <w:spacing w:line="276" w:lineRule="auto"/>
        <w:ind w:left="119" w:right="229"/>
      </w:pPr>
      <w:r>
        <w:t>The Academy has appropriate filtering and monitoring systems in place to monitor staff and pupil internet</w:t>
      </w:r>
      <w:r>
        <w:rPr>
          <w:spacing w:val="-67"/>
        </w:rPr>
        <w:t xml:space="preserve"> </w:t>
      </w:r>
      <w:r>
        <w:t>usage.</w:t>
      </w:r>
    </w:p>
    <w:p w14:paraId="44531E7A" w14:textId="77777777" w:rsidR="006F58AE" w:rsidRPr="001F12CA" w:rsidRDefault="006F58AE">
      <w:pPr>
        <w:pStyle w:val="BodyText"/>
        <w:spacing w:before="4"/>
      </w:pPr>
    </w:p>
    <w:p w14:paraId="43C5041D" w14:textId="7560D35B" w:rsidR="006F58AE" w:rsidRDefault="00BB587A">
      <w:pPr>
        <w:pStyle w:val="Heading3"/>
        <w:ind w:right="115"/>
        <w:rPr>
          <w:sz w:val="22"/>
          <w:szCs w:val="22"/>
        </w:rPr>
      </w:pPr>
      <w:r w:rsidRPr="001F12CA">
        <w:rPr>
          <w:sz w:val="22"/>
          <w:szCs w:val="22"/>
        </w:rPr>
        <w:t>The</w:t>
      </w:r>
      <w:r w:rsidRPr="001F12CA">
        <w:rPr>
          <w:spacing w:val="-2"/>
          <w:sz w:val="22"/>
          <w:szCs w:val="22"/>
        </w:rPr>
        <w:t xml:space="preserve"> </w:t>
      </w:r>
      <w:r w:rsidRPr="001F12CA">
        <w:rPr>
          <w:sz w:val="22"/>
          <w:szCs w:val="22"/>
        </w:rPr>
        <w:t>Academy</w:t>
      </w:r>
      <w:r w:rsidRPr="001F12CA">
        <w:rPr>
          <w:spacing w:val="-2"/>
          <w:sz w:val="22"/>
          <w:szCs w:val="22"/>
        </w:rPr>
        <w:t xml:space="preserve"> </w:t>
      </w:r>
      <w:r w:rsidRPr="001F12CA">
        <w:rPr>
          <w:sz w:val="22"/>
          <w:szCs w:val="22"/>
        </w:rPr>
        <w:t>has</w:t>
      </w:r>
      <w:r w:rsidRPr="001F12CA">
        <w:rPr>
          <w:spacing w:val="-2"/>
          <w:sz w:val="22"/>
          <w:szCs w:val="22"/>
        </w:rPr>
        <w:t xml:space="preserve"> </w:t>
      </w:r>
      <w:r w:rsidRPr="001F12CA">
        <w:rPr>
          <w:sz w:val="22"/>
          <w:szCs w:val="22"/>
        </w:rPr>
        <w:t>appropriate</w:t>
      </w:r>
      <w:r w:rsidRPr="001F12CA">
        <w:rPr>
          <w:spacing w:val="-1"/>
          <w:sz w:val="22"/>
          <w:szCs w:val="22"/>
        </w:rPr>
        <w:t xml:space="preserve"> </w:t>
      </w:r>
      <w:r w:rsidRPr="001F12CA">
        <w:rPr>
          <w:sz w:val="22"/>
          <w:szCs w:val="22"/>
        </w:rPr>
        <w:t>filtering</w:t>
      </w:r>
      <w:r w:rsidRPr="001F12CA">
        <w:rPr>
          <w:spacing w:val="-2"/>
          <w:sz w:val="22"/>
          <w:szCs w:val="22"/>
        </w:rPr>
        <w:t xml:space="preserve"> </w:t>
      </w:r>
      <w:r w:rsidRPr="001F12CA">
        <w:rPr>
          <w:sz w:val="22"/>
          <w:szCs w:val="22"/>
        </w:rPr>
        <w:t>and</w:t>
      </w:r>
      <w:r w:rsidRPr="001F12CA">
        <w:rPr>
          <w:spacing w:val="-3"/>
          <w:sz w:val="22"/>
          <w:szCs w:val="22"/>
        </w:rPr>
        <w:t xml:space="preserve"> </w:t>
      </w:r>
      <w:r w:rsidRPr="001F12CA">
        <w:rPr>
          <w:sz w:val="22"/>
          <w:szCs w:val="22"/>
        </w:rPr>
        <w:t>monitoring</w:t>
      </w:r>
      <w:r w:rsidRPr="001F12CA">
        <w:rPr>
          <w:spacing w:val="-3"/>
          <w:sz w:val="22"/>
          <w:szCs w:val="22"/>
        </w:rPr>
        <w:t xml:space="preserve"> </w:t>
      </w:r>
      <w:r w:rsidRPr="001F12CA">
        <w:rPr>
          <w:sz w:val="22"/>
          <w:szCs w:val="22"/>
        </w:rPr>
        <w:t>systems</w:t>
      </w:r>
      <w:r w:rsidRPr="001F12CA">
        <w:rPr>
          <w:spacing w:val="-2"/>
          <w:sz w:val="22"/>
          <w:szCs w:val="22"/>
        </w:rPr>
        <w:t xml:space="preserve"> </w:t>
      </w:r>
      <w:r w:rsidRPr="001F12CA">
        <w:rPr>
          <w:sz w:val="22"/>
          <w:szCs w:val="22"/>
        </w:rPr>
        <w:t>in</w:t>
      </w:r>
      <w:r w:rsidRPr="001F12CA">
        <w:rPr>
          <w:spacing w:val="-2"/>
          <w:sz w:val="22"/>
          <w:szCs w:val="22"/>
        </w:rPr>
        <w:t xml:space="preserve"> </w:t>
      </w:r>
      <w:r w:rsidRPr="001F12CA">
        <w:rPr>
          <w:sz w:val="22"/>
          <w:szCs w:val="22"/>
        </w:rPr>
        <w:t>place</w:t>
      </w:r>
      <w:r w:rsidRPr="001F12CA">
        <w:rPr>
          <w:spacing w:val="-2"/>
          <w:sz w:val="22"/>
          <w:szCs w:val="22"/>
        </w:rPr>
        <w:t xml:space="preserve"> </w:t>
      </w:r>
      <w:r w:rsidRPr="001F12CA">
        <w:rPr>
          <w:sz w:val="22"/>
          <w:szCs w:val="22"/>
        </w:rPr>
        <w:t>to</w:t>
      </w:r>
      <w:r w:rsidRPr="001F12CA">
        <w:rPr>
          <w:spacing w:val="-1"/>
          <w:sz w:val="22"/>
          <w:szCs w:val="22"/>
        </w:rPr>
        <w:t xml:space="preserve"> </w:t>
      </w:r>
      <w:r w:rsidRPr="001F12CA">
        <w:rPr>
          <w:sz w:val="22"/>
          <w:szCs w:val="22"/>
        </w:rPr>
        <w:t>monitor</w:t>
      </w:r>
      <w:r w:rsidRPr="001F12CA">
        <w:rPr>
          <w:spacing w:val="-3"/>
          <w:sz w:val="22"/>
          <w:szCs w:val="22"/>
        </w:rPr>
        <w:t xml:space="preserve"> </w:t>
      </w:r>
      <w:r w:rsidRPr="001F12CA">
        <w:rPr>
          <w:sz w:val="22"/>
          <w:szCs w:val="22"/>
        </w:rPr>
        <w:t>staff</w:t>
      </w:r>
      <w:r w:rsidRPr="001F12CA">
        <w:rPr>
          <w:spacing w:val="-2"/>
          <w:sz w:val="22"/>
          <w:szCs w:val="22"/>
        </w:rPr>
        <w:t xml:space="preserve"> </w:t>
      </w:r>
      <w:r w:rsidRPr="001F12CA">
        <w:rPr>
          <w:sz w:val="22"/>
          <w:szCs w:val="22"/>
        </w:rPr>
        <w:t>and</w:t>
      </w:r>
      <w:r w:rsidRPr="001F12CA">
        <w:rPr>
          <w:spacing w:val="-5"/>
          <w:sz w:val="22"/>
          <w:szCs w:val="22"/>
        </w:rPr>
        <w:t xml:space="preserve"> </w:t>
      </w:r>
      <w:r w:rsidRPr="001F12CA">
        <w:rPr>
          <w:sz w:val="22"/>
          <w:szCs w:val="22"/>
        </w:rPr>
        <w:t>pupil</w:t>
      </w:r>
      <w:r w:rsidR="7CA182A0" w:rsidRPr="001F12CA">
        <w:rPr>
          <w:sz w:val="22"/>
          <w:szCs w:val="22"/>
        </w:rPr>
        <w:t xml:space="preserve"> i</w:t>
      </w:r>
      <w:r>
        <w:rPr>
          <w:sz w:val="22"/>
          <w:szCs w:val="22"/>
        </w:rPr>
        <w:t>nternet</w:t>
      </w:r>
      <w:r w:rsidRPr="001F12CA">
        <w:rPr>
          <w:spacing w:val="-1"/>
          <w:sz w:val="22"/>
          <w:szCs w:val="22"/>
        </w:rPr>
        <w:t xml:space="preserve"> </w:t>
      </w:r>
      <w:r w:rsidRPr="001F12CA">
        <w:rPr>
          <w:sz w:val="22"/>
          <w:szCs w:val="22"/>
        </w:rPr>
        <w:t>usage.</w:t>
      </w:r>
    </w:p>
    <w:p w14:paraId="308294A6" w14:textId="77777777" w:rsidR="00F54627" w:rsidRPr="001F12CA" w:rsidRDefault="00F54627">
      <w:pPr>
        <w:pStyle w:val="Heading3"/>
        <w:ind w:right="115"/>
        <w:rPr>
          <w:sz w:val="22"/>
          <w:szCs w:val="22"/>
        </w:rPr>
      </w:pPr>
    </w:p>
    <w:p w14:paraId="783BA58C" w14:textId="477B98AE" w:rsidR="006F58AE" w:rsidRPr="001F12CA" w:rsidRDefault="00BB587A">
      <w:pPr>
        <w:pStyle w:val="Heading3"/>
        <w:ind w:right="487"/>
        <w:rPr>
          <w:sz w:val="22"/>
          <w:szCs w:val="22"/>
        </w:rPr>
      </w:pPr>
      <w:r w:rsidRPr="001F12CA">
        <w:rPr>
          <w:sz w:val="22"/>
          <w:szCs w:val="22"/>
        </w:rPr>
        <w:t xml:space="preserve">In our Academy we use </w:t>
      </w:r>
      <w:r w:rsidR="003551A2">
        <w:rPr>
          <w:sz w:val="22"/>
          <w:szCs w:val="22"/>
        </w:rPr>
        <w:t>Securely</w:t>
      </w:r>
      <w:r w:rsidRPr="001F12CA">
        <w:rPr>
          <w:sz w:val="22"/>
          <w:szCs w:val="22"/>
        </w:rPr>
        <w:t xml:space="preserve"> to ensure the safe usage of IT in school. This is monitored</w:t>
      </w:r>
      <w:r w:rsidRPr="001F12CA">
        <w:rPr>
          <w:spacing w:val="1"/>
          <w:sz w:val="22"/>
          <w:szCs w:val="22"/>
        </w:rPr>
        <w:t xml:space="preserve"> </w:t>
      </w:r>
      <w:r w:rsidRPr="001F12CA">
        <w:rPr>
          <w:sz w:val="22"/>
          <w:szCs w:val="22"/>
        </w:rPr>
        <w:t xml:space="preserve">through </w:t>
      </w:r>
      <w:r w:rsidR="003551A2">
        <w:rPr>
          <w:sz w:val="22"/>
          <w:szCs w:val="22"/>
        </w:rPr>
        <w:t>Easipc</w:t>
      </w:r>
      <w:r w:rsidRPr="001F12CA">
        <w:rPr>
          <w:sz w:val="22"/>
          <w:szCs w:val="22"/>
        </w:rPr>
        <w:t xml:space="preserve"> who are contracted to monitor and maintain the equipment used including the</w:t>
      </w:r>
      <w:r w:rsidRPr="001F12CA">
        <w:rPr>
          <w:spacing w:val="-72"/>
          <w:sz w:val="22"/>
          <w:szCs w:val="22"/>
        </w:rPr>
        <w:t xml:space="preserve"> </w:t>
      </w:r>
      <w:r w:rsidRPr="001F12CA">
        <w:rPr>
          <w:sz w:val="22"/>
          <w:szCs w:val="22"/>
        </w:rPr>
        <w:t>filtering,</w:t>
      </w:r>
      <w:r w:rsidRPr="001F12CA">
        <w:rPr>
          <w:spacing w:val="-3"/>
          <w:sz w:val="22"/>
          <w:szCs w:val="22"/>
        </w:rPr>
        <w:t xml:space="preserve"> </w:t>
      </w:r>
      <w:r w:rsidRPr="001F12CA">
        <w:rPr>
          <w:sz w:val="22"/>
          <w:szCs w:val="22"/>
        </w:rPr>
        <w:t>security</w:t>
      </w:r>
      <w:r w:rsidRPr="001F12CA">
        <w:rPr>
          <w:spacing w:val="-2"/>
          <w:sz w:val="22"/>
          <w:szCs w:val="22"/>
        </w:rPr>
        <w:t xml:space="preserve"> </w:t>
      </w:r>
      <w:r w:rsidRPr="001F12CA">
        <w:rPr>
          <w:sz w:val="22"/>
          <w:szCs w:val="22"/>
        </w:rPr>
        <w:t>and</w:t>
      </w:r>
      <w:r w:rsidRPr="001F12CA">
        <w:rPr>
          <w:spacing w:val="-1"/>
          <w:sz w:val="22"/>
          <w:szCs w:val="22"/>
        </w:rPr>
        <w:t xml:space="preserve"> </w:t>
      </w:r>
      <w:r w:rsidRPr="001F12CA">
        <w:rPr>
          <w:sz w:val="22"/>
          <w:szCs w:val="22"/>
        </w:rPr>
        <w:t>systems</w:t>
      </w:r>
      <w:r w:rsidRPr="001F12CA">
        <w:rPr>
          <w:spacing w:val="-1"/>
          <w:sz w:val="22"/>
          <w:szCs w:val="22"/>
        </w:rPr>
        <w:t xml:space="preserve"> </w:t>
      </w:r>
      <w:r w:rsidRPr="001F12CA">
        <w:rPr>
          <w:sz w:val="22"/>
          <w:szCs w:val="22"/>
        </w:rPr>
        <w:t>in place</w:t>
      </w:r>
      <w:r w:rsidRPr="001F12CA">
        <w:rPr>
          <w:spacing w:val="-1"/>
          <w:sz w:val="22"/>
          <w:szCs w:val="22"/>
        </w:rPr>
        <w:t xml:space="preserve"> </w:t>
      </w:r>
      <w:r w:rsidRPr="001F12CA">
        <w:rPr>
          <w:sz w:val="22"/>
          <w:szCs w:val="22"/>
        </w:rPr>
        <w:t>to</w:t>
      </w:r>
      <w:r w:rsidRPr="001F12CA">
        <w:rPr>
          <w:spacing w:val="-2"/>
          <w:sz w:val="22"/>
          <w:szCs w:val="22"/>
        </w:rPr>
        <w:t xml:space="preserve"> </w:t>
      </w:r>
      <w:r w:rsidRPr="001F12CA">
        <w:rPr>
          <w:sz w:val="22"/>
          <w:szCs w:val="22"/>
        </w:rPr>
        <w:t>enable</w:t>
      </w:r>
      <w:r w:rsidRPr="001F12CA">
        <w:rPr>
          <w:spacing w:val="-1"/>
          <w:sz w:val="22"/>
          <w:szCs w:val="22"/>
        </w:rPr>
        <w:t xml:space="preserve"> </w:t>
      </w:r>
      <w:r w:rsidRPr="001F12CA">
        <w:rPr>
          <w:sz w:val="22"/>
          <w:szCs w:val="22"/>
        </w:rPr>
        <w:t>the</w:t>
      </w:r>
      <w:r w:rsidRPr="001F12CA">
        <w:rPr>
          <w:spacing w:val="1"/>
          <w:sz w:val="22"/>
          <w:szCs w:val="22"/>
        </w:rPr>
        <w:t xml:space="preserve"> </w:t>
      </w:r>
      <w:r w:rsidRPr="001F12CA">
        <w:rPr>
          <w:sz w:val="22"/>
          <w:szCs w:val="22"/>
        </w:rPr>
        <w:t>children</w:t>
      </w:r>
      <w:r w:rsidRPr="001F12CA">
        <w:rPr>
          <w:spacing w:val="-1"/>
          <w:sz w:val="22"/>
          <w:szCs w:val="22"/>
        </w:rPr>
        <w:t xml:space="preserve"> </w:t>
      </w:r>
      <w:r w:rsidRPr="001F12CA">
        <w:rPr>
          <w:sz w:val="22"/>
          <w:szCs w:val="22"/>
        </w:rPr>
        <w:t>to</w:t>
      </w:r>
      <w:r w:rsidRPr="001F12CA">
        <w:rPr>
          <w:spacing w:val="-3"/>
          <w:sz w:val="22"/>
          <w:szCs w:val="22"/>
        </w:rPr>
        <w:t xml:space="preserve"> </w:t>
      </w:r>
      <w:r w:rsidRPr="001F12CA">
        <w:rPr>
          <w:sz w:val="22"/>
          <w:szCs w:val="22"/>
        </w:rPr>
        <w:t>go</w:t>
      </w:r>
      <w:r w:rsidRPr="001F12CA">
        <w:rPr>
          <w:spacing w:val="2"/>
          <w:sz w:val="22"/>
          <w:szCs w:val="22"/>
        </w:rPr>
        <w:t xml:space="preserve"> </w:t>
      </w:r>
      <w:r w:rsidRPr="001F12CA">
        <w:rPr>
          <w:sz w:val="22"/>
          <w:szCs w:val="22"/>
        </w:rPr>
        <w:t>online.</w:t>
      </w:r>
    </w:p>
    <w:p w14:paraId="234AE3F9" w14:textId="77777777" w:rsidR="006F58AE" w:rsidRDefault="006F58AE">
      <w:pPr>
        <w:pStyle w:val="BodyText"/>
        <w:spacing w:before="5"/>
        <w:rPr>
          <w:sz w:val="25"/>
        </w:rPr>
      </w:pPr>
    </w:p>
    <w:p w14:paraId="0B188188" w14:textId="77777777" w:rsidR="006F58AE" w:rsidRDefault="00BB587A">
      <w:pPr>
        <w:pStyle w:val="BodyText"/>
        <w:ind w:left="119"/>
      </w:pPr>
      <w:r>
        <w:t>Pupils</w:t>
      </w:r>
      <w:r>
        <w:rPr>
          <w:spacing w:val="-3"/>
        </w:rPr>
        <w:t xml:space="preserve"> </w:t>
      </w:r>
      <w:r>
        <w:t>are</w:t>
      </w:r>
      <w:r>
        <w:rPr>
          <w:spacing w:val="-4"/>
        </w:rPr>
        <w:t xml:space="preserve"> </w:t>
      </w:r>
      <w:r>
        <w:t>taught</w:t>
      </w:r>
      <w:r>
        <w:rPr>
          <w:spacing w:val="-3"/>
        </w:rPr>
        <w:t xml:space="preserve"> </w:t>
      </w:r>
      <w:r>
        <w:t>about</w:t>
      </w:r>
      <w:r>
        <w:rPr>
          <w:spacing w:val="-1"/>
        </w:rPr>
        <w:t xml:space="preserve"> </w:t>
      </w:r>
      <w:r>
        <w:t>safeguarding,</w:t>
      </w:r>
      <w:r>
        <w:rPr>
          <w:spacing w:val="-2"/>
        </w:rPr>
        <w:t xml:space="preserve"> </w:t>
      </w:r>
      <w:r>
        <w:t>including</w:t>
      </w:r>
      <w:r>
        <w:rPr>
          <w:spacing w:val="-1"/>
        </w:rPr>
        <w:t xml:space="preserve"> </w:t>
      </w:r>
      <w:r>
        <w:t>online</w:t>
      </w:r>
      <w:r>
        <w:rPr>
          <w:spacing w:val="-4"/>
        </w:rPr>
        <w:t xml:space="preserve"> </w:t>
      </w:r>
      <w:r>
        <w:t>safety,</w:t>
      </w:r>
      <w:r>
        <w:rPr>
          <w:spacing w:val="-1"/>
        </w:rPr>
        <w:t xml:space="preserve"> </w:t>
      </w:r>
      <w:r>
        <w:t>through</w:t>
      </w:r>
      <w:r>
        <w:rPr>
          <w:spacing w:val="-6"/>
        </w:rPr>
        <w:t xml:space="preserve"> </w:t>
      </w:r>
      <w:r>
        <w:t>teaching</w:t>
      </w:r>
      <w:r>
        <w:rPr>
          <w:spacing w:val="-1"/>
        </w:rPr>
        <w:t xml:space="preserve"> </w:t>
      </w:r>
      <w:r>
        <w:t>and</w:t>
      </w:r>
      <w:r>
        <w:rPr>
          <w:spacing w:val="-2"/>
        </w:rPr>
        <w:t xml:space="preserve"> </w:t>
      </w:r>
      <w:r>
        <w:t>learning</w:t>
      </w:r>
      <w:r>
        <w:rPr>
          <w:spacing w:val="-1"/>
        </w:rPr>
        <w:t xml:space="preserve"> </w:t>
      </w:r>
      <w:r>
        <w:t>opportunities</w:t>
      </w:r>
    </w:p>
    <w:p w14:paraId="6A54EBE7" w14:textId="33A98B2D" w:rsidR="006F58AE" w:rsidRDefault="00BB587A" w:rsidP="00EB24C8">
      <w:pPr>
        <w:pStyle w:val="BodyText"/>
        <w:ind w:left="142"/>
      </w:pPr>
      <w:r>
        <w:t>and</w:t>
      </w:r>
      <w:r>
        <w:rPr>
          <w:spacing w:val="-2"/>
        </w:rPr>
        <w:t xml:space="preserve"> </w:t>
      </w:r>
      <w:r>
        <w:t>a</w:t>
      </w:r>
      <w:r>
        <w:rPr>
          <w:spacing w:val="-4"/>
        </w:rPr>
        <w:t xml:space="preserve"> </w:t>
      </w:r>
      <w:r>
        <w:t>broad,</w:t>
      </w:r>
      <w:r>
        <w:rPr>
          <w:spacing w:val="-2"/>
        </w:rPr>
        <w:t xml:space="preserve"> </w:t>
      </w:r>
      <w:r>
        <w:t>balanced</w:t>
      </w:r>
      <w:r>
        <w:rPr>
          <w:spacing w:val="-1"/>
        </w:rPr>
        <w:t xml:space="preserve"> </w:t>
      </w:r>
      <w:r>
        <w:t>curriculum.</w:t>
      </w:r>
    </w:p>
    <w:p w14:paraId="56EAEC1C" w14:textId="77777777" w:rsidR="006F58AE" w:rsidRDefault="006F58AE">
      <w:pPr>
        <w:pStyle w:val="BodyText"/>
        <w:spacing w:before="6"/>
        <w:rPr>
          <w:sz w:val="28"/>
        </w:rPr>
      </w:pPr>
    </w:p>
    <w:p w14:paraId="0D70DD4B" w14:textId="4628F620" w:rsidR="006F58AE" w:rsidRDefault="00BB587A">
      <w:pPr>
        <w:pStyle w:val="BodyText"/>
        <w:spacing w:line="276" w:lineRule="auto"/>
        <w:ind w:left="119" w:right="463"/>
      </w:pPr>
      <w:r>
        <w:t xml:space="preserve">At our Academy we follow </w:t>
      </w:r>
      <w:r w:rsidR="00E51725">
        <w:t>the I</w:t>
      </w:r>
      <w:r w:rsidR="00AC59E2">
        <w:t xml:space="preserve">NMat </w:t>
      </w:r>
      <w:r w:rsidR="007845D3">
        <w:t xml:space="preserve">PHSE curriculum </w:t>
      </w:r>
      <w:r w:rsidR="006B4CF1">
        <w:t xml:space="preserve">supplemented </w:t>
      </w:r>
      <w:r w:rsidR="007B2E77">
        <w:t>by published schemes P</w:t>
      </w:r>
      <w:r w:rsidR="00763229">
        <w:t>olEd</w:t>
      </w:r>
      <w:r w:rsidR="00813BCC">
        <w:t xml:space="preserve">, </w:t>
      </w:r>
      <w:r w:rsidR="00763229">
        <w:t>Jigsaw</w:t>
      </w:r>
      <w:r w:rsidR="00813BCC">
        <w:t xml:space="preserve"> </w:t>
      </w:r>
      <w:r w:rsidR="003551A2">
        <w:t xml:space="preserve">and No Outsiders </w:t>
      </w:r>
      <w:r>
        <w:t>for PSHE</w:t>
      </w:r>
      <w:r w:rsidR="003551A2">
        <w:t>/RSE</w:t>
      </w:r>
      <w:r>
        <w:t xml:space="preserve"> which covers a range of areas about keeping ourselves safe</w:t>
      </w:r>
      <w:r>
        <w:rPr>
          <w:spacing w:val="-66"/>
        </w:rPr>
        <w:t xml:space="preserve"> </w:t>
      </w:r>
      <w:r>
        <w:t>and healthy. In addition, each class covers a unit about online safety through ou</w:t>
      </w:r>
      <w:r w:rsidR="008A5EC3">
        <w:t>r</w:t>
      </w:r>
      <w:r>
        <w:t xml:space="preserve"> schemes from</w:t>
      </w:r>
      <w:r>
        <w:rPr>
          <w:spacing w:val="1"/>
        </w:rPr>
        <w:t xml:space="preserve"> </w:t>
      </w:r>
      <w:hyperlink r:id="rId32">
        <w:r>
          <w:rPr>
            <w:color w:val="0071CC"/>
            <w:u w:val="single" w:color="0071CC"/>
          </w:rPr>
          <w:t>https://teachcomputing.org/</w:t>
        </w:r>
        <w:r>
          <w:rPr>
            <w:color w:val="0071CC"/>
          </w:rPr>
          <w:t xml:space="preserve"> </w:t>
        </w:r>
      </w:hyperlink>
      <w:r>
        <w:t>You can also find overviews of our PSHE and On-line Safety curriculum on</w:t>
      </w:r>
      <w:r>
        <w:rPr>
          <w:spacing w:val="-66"/>
        </w:rPr>
        <w:t xml:space="preserve"> </w:t>
      </w:r>
      <w:r>
        <w:t>our</w:t>
      </w:r>
      <w:r>
        <w:rPr>
          <w:spacing w:val="-1"/>
        </w:rPr>
        <w:t xml:space="preserve"> </w:t>
      </w:r>
      <w:r>
        <w:t>Academy</w:t>
      </w:r>
      <w:r>
        <w:rPr>
          <w:spacing w:val="1"/>
        </w:rPr>
        <w:t xml:space="preserve"> </w:t>
      </w:r>
      <w:r>
        <w:t>website.</w:t>
      </w:r>
    </w:p>
    <w:p w14:paraId="3DE64809" w14:textId="77777777" w:rsidR="006F58AE" w:rsidRDefault="006F58AE">
      <w:pPr>
        <w:pStyle w:val="BodyText"/>
        <w:spacing w:before="5"/>
        <w:rPr>
          <w:sz w:val="25"/>
        </w:rPr>
      </w:pPr>
    </w:p>
    <w:p w14:paraId="4666472D" w14:textId="77777777" w:rsidR="006F58AE" w:rsidRDefault="00BB587A">
      <w:pPr>
        <w:pStyle w:val="BodyText"/>
        <w:spacing w:line="276" w:lineRule="auto"/>
        <w:ind w:left="119" w:right="140"/>
      </w:pPr>
      <w:r>
        <w:t>Pupil’s wishes and / or feelings are taken into account when determining actions and services (voice of the</w:t>
      </w:r>
      <w:r>
        <w:rPr>
          <w:spacing w:val="-67"/>
        </w:rPr>
        <w:t xml:space="preserve"> </w:t>
      </w:r>
      <w:r>
        <w:t>child). We follow the “Signs of Safety” approach required by NSCP - see 3.1 above and Appendix B for</w:t>
      </w:r>
      <w:r>
        <w:rPr>
          <w:spacing w:val="1"/>
        </w:rPr>
        <w:t xml:space="preserve"> </w:t>
      </w:r>
      <w:r>
        <w:t>more</w:t>
      </w:r>
      <w:r>
        <w:rPr>
          <w:spacing w:val="-2"/>
        </w:rPr>
        <w:t xml:space="preserve"> </w:t>
      </w:r>
      <w:r>
        <w:t>details on</w:t>
      </w:r>
      <w:r>
        <w:rPr>
          <w:spacing w:val="-3"/>
        </w:rPr>
        <w:t xml:space="preserve"> </w:t>
      </w:r>
      <w:r>
        <w:t>pupil</w:t>
      </w:r>
      <w:r>
        <w:rPr>
          <w:spacing w:val="-2"/>
        </w:rPr>
        <w:t xml:space="preserve"> </w:t>
      </w:r>
      <w:r>
        <w:t>voice.</w:t>
      </w:r>
    </w:p>
    <w:p w14:paraId="5CC5753E" w14:textId="77777777" w:rsidR="006F58AE" w:rsidRDefault="006F58AE">
      <w:pPr>
        <w:pStyle w:val="BodyText"/>
        <w:spacing w:before="4"/>
        <w:rPr>
          <w:sz w:val="25"/>
        </w:rPr>
      </w:pPr>
    </w:p>
    <w:p w14:paraId="1E2FBAF2" w14:textId="2548FA52" w:rsidR="006F58AE" w:rsidRDefault="00BB587A">
      <w:pPr>
        <w:pStyle w:val="BodyText"/>
        <w:spacing w:line="276" w:lineRule="auto"/>
        <w:ind w:left="119" w:right="558"/>
        <w:jc w:val="both"/>
      </w:pPr>
      <w:r>
        <w:t>A designated teacher is appointed to promote the educational achievement of children who are looked</w:t>
      </w:r>
      <w:r>
        <w:rPr>
          <w:spacing w:val="-66"/>
        </w:rPr>
        <w:t xml:space="preserve"> </w:t>
      </w:r>
      <w:r>
        <w:t>after and those who were previously looked after and ensure this person has appropriate training</w:t>
      </w:r>
      <w:r>
        <w:rPr>
          <w:b/>
        </w:rPr>
        <w:t xml:space="preserve">. </w:t>
      </w:r>
      <w:r>
        <w:t>The</w:t>
      </w:r>
      <w:r>
        <w:rPr>
          <w:spacing w:val="-66"/>
        </w:rPr>
        <w:t xml:space="preserve"> </w:t>
      </w:r>
      <w:r>
        <w:t>current designated teacher is</w:t>
      </w:r>
      <w:r w:rsidR="00F7370F">
        <w:t xml:space="preserve"> </w:t>
      </w:r>
      <w:r w:rsidR="004C59D5">
        <w:rPr>
          <w:spacing w:val="1"/>
        </w:rPr>
        <w:t>Michaela Goodall</w:t>
      </w:r>
      <w:r w:rsidRPr="008278BF">
        <w:t>.</w:t>
      </w:r>
    </w:p>
    <w:p w14:paraId="28238D37" w14:textId="77777777" w:rsidR="006F58AE" w:rsidRDefault="006F58AE">
      <w:pPr>
        <w:pStyle w:val="BodyText"/>
        <w:spacing w:before="4"/>
        <w:rPr>
          <w:sz w:val="25"/>
        </w:rPr>
      </w:pPr>
    </w:p>
    <w:p w14:paraId="76ED2C67" w14:textId="77777777" w:rsidR="006F58AE" w:rsidRDefault="00BB587A">
      <w:pPr>
        <w:pStyle w:val="BodyText"/>
        <w:spacing w:line="276" w:lineRule="auto"/>
        <w:ind w:left="119" w:right="225"/>
      </w:pPr>
      <w:r>
        <w:t>The Academy puts in place appropriate safeguarding responses to pupils who are frequently missing from</w:t>
      </w:r>
      <w:r>
        <w:rPr>
          <w:spacing w:val="-66"/>
        </w:rPr>
        <w:t xml:space="preserve"> </w:t>
      </w:r>
      <w:r>
        <w:t>the Academy and those who go missing from education to help identify the risk of abuse and neglect</w:t>
      </w:r>
      <w:r>
        <w:rPr>
          <w:spacing w:val="1"/>
        </w:rPr>
        <w:t xml:space="preserve"> </w:t>
      </w:r>
      <w:r>
        <w:rPr>
          <w:spacing w:val="-1"/>
        </w:rPr>
        <w:t>including</w:t>
      </w:r>
      <w:r>
        <w:rPr>
          <w:spacing w:val="-28"/>
        </w:rPr>
        <w:t xml:space="preserve"> </w:t>
      </w:r>
      <w:r>
        <w:rPr>
          <w:spacing w:val="-1"/>
        </w:rPr>
        <w:t>sexual</w:t>
      </w:r>
      <w:r>
        <w:t xml:space="preserve"> </w:t>
      </w:r>
      <w:r>
        <w:rPr>
          <w:spacing w:val="-1"/>
        </w:rPr>
        <w:t>abuse</w:t>
      </w:r>
      <w:r>
        <w:rPr>
          <w:spacing w:val="-2"/>
        </w:rPr>
        <w:t xml:space="preserve"> </w:t>
      </w:r>
      <w:r>
        <w:rPr>
          <w:spacing w:val="-1"/>
        </w:rPr>
        <w:t>or</w:t>
      </w:r>
      <w:r>
        <w:rPr>
          <w:spacing w:val="-3"/>
        </w:rPr>
        <w:t xml:space="preserve"> </w:t>
      </w:r>
      <w:r>
        <w:rPr>
          <w:spacing w:val="-1"/>
        </w:rPr>
        <w:t>exploitation</w:t>
      </w:r>
      <w:r>
        <w:t xml:space="preserve"> and</w:t>
      </w:r>
      <w:r>
        <w:rPr>
          <w:spacing w:val="2"/>
        </w:rPr>
        <w:t xml:space="preserve"> </w:t>
      </w:r>
      <w:r>
        <w:t>to</w:t>
      </w:r>
      <w:r>
        <w:rPr>
          <w:spacing w:val="-2"/>
        </w:rPr>
        <w:t xml:space="preserve"> </w:t>
      </w:r>
      <w:r>
        <w:t>help</w:t>
      </w:r>
      <w:r>
        <w:rPr>
          <w:spacing w:val="-1"/>
        </w:rPr>
        <w:t xml:space="preserve"> </w:t>
      </w:r>
      <w:r>
        <w:t>prevent</w:t>
      </w:r>
      <w:r>
        <w:rPr>
          <w:spacing w:val="1"/>
        </w:rPr>
        <w:t xml:space="preserve"> </w:t>
      </w:r>
      <w:r>
        <w:t>the risks of</w:t>
      </w:r>
      <w:r>
        <w:rPr>
          <w:spacing w:val="-2"/>
        </w:rPr>
        <w:t xml:space="preserve"> </w:t>
      </w:r>
      <w:r>
        <w:t>their</w:t>
      </w:r>
      <w:r>
        <w:rPr>
          <w:spacing w:val="1"/>
        </w:rPr>
        <w:t xml:space="preserve"> </w:t>
      </w:r>
      <w:r>
        <w:t>going</w:t>
      </w:r>
      <w:r>
        <w:rPr>
          <w:spacing w:val="-3"/>
        </w:rPr>
        <w:t xml:space="preserve"> </w:t>
      </w:r>
      <w:r>
        <w:t>missing</w:t>
      </w:r>
      <w:r>
        <w:rPr>
          <w:spacing w:val="2"/>
        </w:rPr>
        <w:t xml:space="preserve"> </w:t>
      </w:r>
      <w:r>
        <w:t>in</w:t>
      </w:r>
      <w:r>
        <w:rPr>
          <w:spacing w:val="-3"/>
        </w:rPr>
        <w:t xml:space="preserve"> </w:t>
      </w:r>
      <w:r>
        <w:t>future.</w:t>
      </w:r>
    </w:p>
    <w:p w14:paraId="77D504E4" w14:textId="77777777" w:rsidR="006F58AE" w:rsidRDefault="006F58AE">
      <w:pPr>
        <w:pStyle w:val="BodyText"/>
        <w:spacing w:before="7"/>
        <w:rPr>
          <w:sz w:val="24"/>
        </w:rPr>
      </w:pPr>
    </w:p>
    <w:p w14:paraId="42299D28" w14:textId="77777777" w:rsidR="006F58AE" w:rsidRDefault="00BB587A">
      <w:pPr>
        <w:pStyle w:val="Heading1"/>
        <w:numPr>
          <w:ilvl w:val="0"/>
          <w:numId w:val="9"/>
        </w:numPr>
        <w:tabs>
          <w:tab w:val="left" w:pos="715"/>
        </w:tabs>
        <w:ind w:left="714" w:hanging="481"/>
      </w:pPr>
      <w:bookmarkStart w:id="14" w:name="_bookmark13"/>
      <w:bookmarkEnd w:id="14"/>
      <w:r>
        <w:rPr>
          <w:color w:val="008080"/>
        </w:rPr>
        <w:t>Headteacher</w:t>
      </w:r>
    </w:p>
    <w:p w14:paraId="517EEAF6" w14:textId="77777777" w:rsidR="006F58AE" w:rsidRDefault="00BB587A">
      <w:pPr>
        <w:pStyle w:val="BodyText"/>
        <w:spacing w:before="305"/>
        <w:ind w:left="119"/>
        <w:jc w:val="both"/>
      </w:pPr>
      <w:r>
        <w:t>The</w:t>
      </w:r>
      <w:r>
        <w:rPr>
          <w:spacing w:val="-3"/>
        </w:rPr>
        <w:t xml:space="preserve"> </w:t>
      </w:r>
      <w:r>
        <w:t>Headteacher</w:t>
      </w:r>
      <w:r>
        <w:rPr>
          <w:spacing w:val="-1"/>
        </w:rPr>
        <w:t xml:space="preserve"> </w:t>
      </w:r>
      <w:r>
        <w:t>of</w:t>
      </w:r>
      <w:r>
        <w:rPr>
          <w:spacing w:val="-1"/>
        </w:rPr>
        <w:t xml:space="preserve"> </w:t>
      </w:r>
      <w:r>
        <w:t>the</w:t>
      </w:r>
      <w:r>
        <w:rPr>
          <w:spacing w:val="-4"/>
        </w:rPr>
        <w:t xml:space="preserve"> </w:t>
      </w:r>
      <w:r>
        <w:t>Academy will</w:t>
      </w:r>
      <w:r>
        <w:rPr>
          <w:spacing w:val="-1"/>
        </w:rPr>
        <w:t xml:space="preserve"> </w:t>
      </w:r>
      <w:r>
        <w:t>ensure</w:t>
      </w:r>
      <w:r>
        <w:rPr>
          <w:spacing w:val="-3"/>
        </w:rPr>
        <w:t xml:space="preserve"> </w:t>
      </w:r>
      <w:r>
        <w:t>that:</w:t>
      </w:r>
    </w:p>
    <w:p w14:paraId="0D08BAA2" w14:textId="77777777" w:rsidR="006F58AE" w:rsidRDefault="006F58AE">
      <w:pPr>
        <w:pStyle w:val="BodyText"/>
        <w:spacing w:before="6"/>
        <w:rPr>
          <w:sz w:val="28"/>
        </w:rPr>
      </w:pPr>
    </w:p>
    <w:p w14:paraId="22EC9578" w14:textId="77777777" w:rsidR="006F58AE" w:rsidRDefault="00BB587A">
      <w:pPr>
        <w:pStyle w:val="ListParagraph"/>
        <w:numPr>
          <w:ilvl w:val="1"/>
          <w:numId w:val="9"/>
        </w:numPr>
        <w:tabs>
          <w:tab w:val="left" w:pos="839"/>
          <w:tab w:val="left" w:pos="840"/>
        </w:tabs>
        <w:spacing w:line="273" w:lineRule="auto"/>
        <w:ind w:left="839" w:right="129" w:hanging="360"/>
        <w:rPr>
          <w:rFonts w:ascii="Symbol" w:hAnsi="Symbol"/>
        </w:rPr>
      </w:pPr>
      <w:r>
        <w:t>The Trust’s and Academy’s policies and procedures are effectively implemented, and followed by all</w:t>
      </w:r>
      <w:r>
        <w:rPr>
          <w:spacing w:val="-66"/>
        </w:rPr>
        <w:t xml:space="preserve"> </w:t>
      </w:r>
      <w:r>
        <w:t>staff;</w:t>
      </w:r>
    </w:p>
    <w:p w14:paraId="692EF468" w14:textId="77777777" w:rsidR="006F58AE" w:rsidRDefault="00BB587A">
      <w:pPr>
        <w:pStyle w:val="ListParagraph"/>
        <w:numPr>
          <w:ilvl w:val="1"/>
          <w:numId w:val="9"/>
        </w:numPr>
        <w:tabs>
          <w:tab w:val="left" w:pos="839"/>
          <w:tab w:val="left" w:pos="840"/>
        </w:tabs>
        <w:spacing w:before="2" w:line="276" w:lineRule="auto"/>
        <w:ind w:left="839" w:right="282" w:hanging="360"/>
        <w:rPr>
          <w:rFonts w:ascii="Symbol" w:hAnsi="Symbol"/>
        </w:rPr>
      </w:pPr>
      <w:r>
        <w:t>Sufficient resources and time are allocated to enable the DSL and other staff to discharge their</w:t>
      </w:r>
      <w:r>
        <w:rPr>
          <w:spacing w:val="1"/>
        </w:rPr>
        <w:t xml:space="preserve"> </w:t>
      </w:r>
      <w:r>
        <w:t>responsibilities, including taking part in strategy discussions and other inter-agency meetings, and</w:t>
      </w:r>
      <w:r>
        <w:rPr>
          <w:spacing w:val="-66"/>
        </w:rPr>
        <w:t xml:space="preserve"> </w:t>
      </w:r>
      <w:r>
        <w:t>contributing</w:t>
      </w:r>
      <w:r>
        <w:rPr>
          <w:spacing w:val="-4"/>
        </w:rPr>
        <w:t xml:space="preserve"> </w:t>
      </w:r>
      <w:r>
        <w:t>to</w:t>
      </w:r>
      <w:r>
        <w:rPr>
          <w:spacing w:val="-2"/>
        </w:rPr>
        <w:t xml:space="preserve"> </w:t>
      </w:r>
      <w:r>
        <w:t>the</w:t>
      </w:r>
      <w:r>
        <w:rPr>
          <w:spacing w:val="-1"/>
        </w:rPr>
        <w:t xml:space="preserve"> </w:t>
      </w:r>
      <w:r>
        <w:t>assessment</w:t>
      </w:r>
      <w:r>
        <w:rPr>
          <w:spacing w:val="1"/>
        </w:rPr>
        <w:t xml:space="preserve"> </w:t>
      </w:r>
      <w:r>
        <w:t>of</w:t>
      </w:r>
      <w:r>
        <w:rPr>
          <w:spacing w:val="1"/>
        </w:rPr>
        <w:t xml:space="preserve"> </w:t>
      </w:r>
      <w:r>
        <w:t>pupils;</w:t>
      </w:r>
    </w:p>
    <w:p w14:paraId="4963357D" w14:textId="77777777" w:rsidR="006F58AE" w:rsidRDefault="00BB587A">
      <w:pPr>
        <w:pStyle w:val="ListParagraph"/>
        <w:numPr>
          <w:ilvl w:val="1"/>
          <w:numId w:val="9"/>
        </w:numPr>
        <w:tabs>
          <w:tab w:val="left" w:pos="839"/>
          <w:tab w:val="left" w:pos="840"/>
        </w:tabs>
        <w:spacing w:line="276" w:lineRule="auto"/>
        <w:ind w:left="839" w:right="140" w:hanging="360"/>
        <w:rPr>
          <w:rFonts w:ascii="Symbol" w:hAnsi="Symbol"/>
        </w:rPr>
      </w:pPr>
      <w:r>
        <w:t>Allegations of abuse or concerns that a member of staff or adult working at the Academy may pose</w:t>
      </w:r>
      <w:r>
        <w:rPr>
          <w:spacing w:val="-66"/>
        </w:rPr>
        <w:t xml:space="preserve"> </w:t>
      </w:r>
      <w:r>
        <w:rPr>
          <w:spacing w:val="-1"/>
        </w:rPr>
        <w:t xml:space="preserve">a risk of harm to a child </w:t>
      </w:r>
      <w:r>
        <w:t>or young person are notified to the Designated Officer at the Local</w:t>
      </w:r>
      <w:r>
        <w:rPr>
          <w:spacing w:val="1"/>
        </w:rPr>
        <w:t xml:space="preserve"> </w:t>
      </w:r>
      <w:r>
        <w:t>Authority and</w:t>
      </w:r>
      <w:r>
        <w:rPr>
          <w:spacing w:val="-2"/>
        </w:rPr>
        <w:t xml:space="preserve"> </w:t>
      </w:r>
      <w:r>
        <w:t>the</w:t>
      </w:r>
      <w:r>
        <w:rPr>
          <w:spacing w:val="-1"/>
        </w:rPr>
        <w:t xml:space="preserve"> </w:t>
      </w:r>
      <w:r>
        <w:t>CEO of InMAT;</w:t>
      </w:r>
    </w:p>
    <w:p w14:paraId="7E07D1FA" w14:textId="77777777" w:rsidR="006F58AE" w:rsidRDefault="00BB587A">
      <w:pPr>
        <w:pStyle w:val="ListParagraph"/>
        <w:numPr>
          <w:ilvl w:val="1"/>
          <w:numId w:val="9"/>
        </w:numPr>
        <w:tabs>
          <w:tab w:val="left" w:pos="840"/>
        </w:tabs>
        <w:spacing w:line="276" w:lineRule="auto"/>
        <w:ind w:left="839" w:right="808" w:hanging="360"/>
        <w:jc w:val="both"/>
        <w:rPr>
          <w:rFonts w:ascii="Symbol" w:hAnsi="Symbol"/>
        </w:rPr>
      </w:pPr>
      <w:r>
        <w:t>All staff and volunteers feel able to raise concerns about poor or unsafe practice in regard to</w:t>
      </w:r>
      <w:r>
        <w:rPr>
          <w:spacing w:val="-66"/>
        </w:rPr>
        <w:t xml:space="preserve"> </w:t>
      </w:r>
      <w:r>
        <w:rPr>
          <w:spacing w:val="-1"/>
        </w:rPr>
        <w:t xml:space="preserve">pupils, and such concerns are addressed </w:t>
      </w:r>
      <w:r>
        <w:t>sensitively, confidentially and effectively in a timely</w:t>
      </w:r>
      <w:r>
        <w:rPr>
          <w:spacing w:val="-66"/>
        </w:rPr>
        <w:t xml:space="preserve"> </w:t>
      </w:r>
      <w:r>
        <w:t>manner;</w:t>
      </w:r>
    </w:p>
    <w:p w14:paraId="0D0F4E4C" w14:textId="77777777" w:rsidR="006F58AE" w:rsidRDefault="00BB587A">
      <w:pPr>
        <w:pStyle w:val="ListParagraph"/>
        <w:numPr>
          <w:ilvl w:val="1"/>
          <w:numId w:val="9"/>
        </w:numPr>
        <w:tabs>
          <w:tab w:val="left" w:pos="839"/>
          <w:tab w:val="left" w:pos="840"/>
        </w:tabs>
        <w:spacing w:line="273" w:lineRule="auto"/>
        <w:ind w:left="839" w:right="954" w:hanging="360"/>
        <w:rPr>
          <w:rFonts w:ascii="Symbol" w:hAnsi="Symbol"/>
        </w:rPr>
      </w:pPr>
      <w:r>
        <w:rPr>
          <w:spacing w:val="-1"/>
        </w:rPr>
        <w:t xml:space="preserve">All staff are made aware that they </w:t>
      </w:r>
      <w:r>
        <w:t>have an individual responsibility to pass on safeguarding</w:t>
      </w:r>
      <w:r>
        <w:rPr>
          <w:spacing w:val="-66"/>
        </w:rPr>
        <w:t xml:space="preserve"> </w:t>
      </w:r>
      <w:r>
        <w:t>concerns</w:t>
      </w:r>
      <w:r>
        <w:rPr>
          <w:spacing w:val="-1"/>
        </w:rPr>
        <w:t xml:space="preserve"> </w:t>
      </w:r>
      <w:r>
        <w:t>and, that</w:t>
      </w:r>
      <w:r>
        <w:rPr>
          <w:spacing w:val="1"/>
        </w:rPr>
        <w:t xml:space="preserve"> </w:t>
      </w:r>
      <w:r>
        <w:t>if</w:t>
      </w:r>
      <w:r>
        <w:rPr>
          <w:spacing w:val="-2"/>
        </w:rPr>
        <w:t xml:space="preserve"> </w:t>
      </w:r>
      <w:r>
        <w:t>all</w:t>
      </w:r>
      <w:r>
        <w:rPr>
          <w:spacing w:val="-5"/>
        </w:rPr>
        <w:t xml:space="preserve"> </w:t>
      </w:r>
      <w:r>
        <w:t>else</w:t>
      </w:r>
      <w:r>
        <w:rPr>
          <w:spacing w:val="-2"/>
        </w:rPr>
        <w:t xml:space="preserve"> </w:t>
      </w:r>
      <w:r>
        <w:t>fails, to</w:t>
      </w:r>
      <w:r>
        <w:rPr>
          <w:spacing w:val="-1"/>
        </w:rPr>
        <w:t xml:space="preserve"> </w:t>
      </w:r>
      <w:r>
        <w:t>report</w:t>
      </w:r>
      <w:r>
        <w:rPr>
          <w:spacing w:val="-2"/>
        </w:rPr>
        <w:t xml:space="preserve"> </w:t>
      </w:r>
      <w:r>
        <w:t>these</w:t>
      </w:r>
      <w:r>
        <w:rPr>
          <w:spacing w:val="-2"/>
        </w:rPr>
        <w:t xml:space="preserve"> </w:t>
      </w:r>
      <w:r>
        <w:t>directly</w:t>
      </w:r>
      <w:r>
        <w:rPr>
          <w:spacing w:val="-2"/>
        </w:rPr>
        <w:t xml:space="preserve"> </w:t>
      </w:r>
      <w:r>
        <w:t>to</w:t>
      </w:r>
      <w:r>
        <w:rPr>
          <w:spacing w:val="-1"/>
        </w:rPr>
        <w:t xml:space="preserve"> </w:t>
      </w:r>
      <w:r>
        <w:t>the</w:t>
      </w:r>
      <w:r>
        <w:rPr>
          <w:spacing w:val="-3"/>
        </w:rPr>
        <w:t xml:space="preserve"> </w:t>
      </w:r>
      <w:r>
        <w:t>MASH</w:t>
      </w:r>
      <w:r>
        <w:rPr>
          <w:spacing w:val="-1"/>
        </w:rPr>
        <w:t xml:space="preserve"> </w:t>
      </w:r>
      <w:r>
        <w:t>or</w:t>
      </w:r>
      <w:r>
        <w:rPr>
          <w:spacing w:val="-6"/>
        </w:rPr>
        <w:t xml:space="preserve"> </w:t>
      </w:r>
      <w:r>
        <w:t>the</w:t>
      </w:r>
      <w:r>
        <w:rPr>
          <w:spacing w:val="2"/>
        </w:rPr>
        <w:t xml:space="preserve"> </w:t>
      </w:r>
      <w:r>
        <w:t>Police.</w:t>
      </w:r>
    </w:p>
    <w:p w14:paraId="1F3B716F" w14:textId="7EFA8763" w:rsidR="006F58AE" w:rsidRPr="0017275B" w:rsidRDefault="00BB587A">
      <w:pPr>
        <w:pStyle w:val="ListParagraph"/>
        <w:numPr>
          <w:ilvl w:val="1"/>
          <w:numId w:val="9"/>
        </w:numPr>
        <w:tabs>
          <w:tab w:val="left" w:pos="839"/>
          <w:tab w:val="left" w:pos="840"/>
        </w:tabs>
        <w:spacing w:line="276" w:lineRule="auto"/>
        <w:ind w:left="839" w:right="241" w:hanging="360"/>
        <w:rPr>
          <w:rFonts w:ascii="Symbol" w:hAnsi="Symbol"/>
        </w:rPr>
      </w:pPr>
      <w:r>
        <w:t>Allegations relating to an incident where an individual or organisation was using the school</w:t>
      </w:r>
      <w:r>
        <w:rPr>
          <w:spacing w:val="1"/>
        </w:rPr>
        <w:t xml:space="preserve"> </w:t>
      </w:r>
      <w:r>
        <w:t>premises for running activites for children, follow the schools safeguarding policy and systems and</w:t>
      </w:r>
      <w:r>
        <w:rPr>
          <w:spacing w:val="-66"/>
        </w:rPr>
        <w:t xml:space="preserve"> </w:t>
      </w:r>
      <w:r>
        <w:t>the Local Authority Designated Officer (LADO) is informed. When out-of-school setting providers</w:t>
      </w:r>
      <w:r>
        <w:rPr>
          <w:spacing w:val="1"/>
        </w:rPr>
        <w:t xml:space="preserve"> </w:t>
      </w:r>
      <w:r>
        <w:t>use our academies for non-school activites, academies refer to guidance on</w:t>
      </w:r>
      <w:r>
        <w:rPr>
          <w:color w:val="0000FF"/>
        </w:rPr>
        <w:t xml:space="preserve"> </w:t>
      </w:r>
      <w:hyperlink r:id="rId33">
        <w:r>
          <w:rPr>
            <w:color w:val="0000FF"/>
            <w:u w:val="single" w:color="0000FF"/>
          </w:rPr>
          <w:t>keeping children safe</w:t>
        </w:r>
      </w:hyperlink>
      <w:r>
        <w:rPr>
          <w:color w:val="0000FF"/>
          <w:spacing w:val="1"/>
        </w:rPr>
        <w:t xml:space="preserve"> </w:t>
      </w:r>
      <w:hyperlink r:id="rId34">
        <w:r w:rsidR="002E0B02">
          <w:rPr>
            <w:color w:val="0000FF"/>
            <w:spacing w:val="-6"/>
          </w:rPr>
          <w:t xml:space="preserve">in out of school settings </w:t>
        </w:r>
      </w:hyperlink>
      <w:r>
        <w:t>for</w:t>
      </w:r>
      <w:r>
        <w:rPr>
          <w:spacing w:val="-2"/>
        </w:rPr>
        <w:t xml:space="preserve"> </w:t>
      </w:r>
      <w:r>
        <w:t>the</w:t>
      </w:r>
      <w:r>
        <w:rPr>
          <w:spacing w:val="-2"/>
        </w:rPr>
        <w:t xml:space="preserve"> </w:t>
      </w:r>
      <w:r>
        <w:t>safeguarding arrangements external</w:t>
      </w:r>
      <w:r>
        <w:rPr>
          <w:spacing w:val="-2"/>
        </w:rPr>
        <w:t xml:space="preserve"> </w:t>
      </w:r>
      <w:r>
        <w:t>providers</w:t>
      </w:r>
      <w:r>
        <w:rPr>
          <w:spacing w:val="-1"/>
        </w:rPr>
        <w:t xml:space="preserve"> </w:t>
      </w:r>
      <w:r>
        <w:t>should</w:t>
      </w:r>
      <w:r>
        <w:rPr>
          <w:spacing w:val="-1"/>
        </w:rPr>
        <w:t xml:space="preserve"> </w:t>
      </w:r>
      <w:r>
        <w:t>have</w:t>
      </w:r>
      <w:r>
        <w:rPr>
          <w:spacing w:val="-4"/>
        </w:rPr>
        <w:t xml:space="preserve"> </w:t>
      </w:r>
      <w:r>
        <w:t>in</w:t>
      </w:r>
    </w:p>
    <w:p w14:paraId="08646ECF" w14:textId="77777777" w:rsidR="006F58AE" w:rsidRDefault="00BB587A">
      <w:pPr>
        <w:pStyle w:val="BodyText"/>
        <w:spacing w:before="81"/>
        <w:ind w:left="839"/>
      </w:pPr>
      <w:r>
        <w:t>place.</w:t>
      </w:r>
    </w:p>
    <w:p w14:paraId="0D9B42F3" w14:textId="77777777" w:rsidR="006F58AE" w:rsidRDefault="006F58AE">
      <w:pPr>
        <w:pStyle w:val="BodyText"/>
        <w:spacing w:before="2"/>
        <w:rPr>
          <w:sz w:val="27"/>
        </w:rPr>
      </w:pPr>
    </w:p>
    <w:p w14:paraId="1864185B" w14:textId="77777777" w:rsidR="006F58AE" w:rsidRDefault="00BB587A">
      <w:pPr>
        <w:pStyle w:val="Heading1"/>
        <w:numPr>
          <w:ilvl w:val="0"/>
          <w:numId w:val="9"/>
        </w:numPr>
        <w:tabs>
          <w:tab w:val="left" w:pos="715"/>
        </w:tabs>
        <w:ind w:left="714" w:hanging="481"/>
      </w:pPr>
      <w:bookmarkStart w:id="15" w:name="_bookmark14"/>
      <w:bookmarkEnd w:id="15"/>
      <w:r>
        <w:rPr>
          <w:color w:val="008080"/>
        </w:rPr>
        <w:t>Designated</w:t>
      </w:r>
      <w:r>
        <w:rPr>
          <w:color w:val="008080"/>
          <w:spacing w:val="-8"/>
        </w:rPr>
        <w:t xml:space="preserve"> </w:t>
      </w:r>
      <w:r>
        <w:rPr>
          <w:color w:val="008080"/>
        </w:rPr>
        <w:t>Safeguarding</w:t>
      </w:r>
      <w:r>
        <w:rPr>
          <w:color w:val="008080"/>
          <w:spacing w:val="-7"/>
        </w:rPr>
        <w:t xml:space="preserve"> </w:t>
      </w:r>
      <w:r>
        <w:rPr>
          <w:color w:val="008080"/>
        </w:rPr>
        <w:t>Lead</w:t>
      </w:r>
    </w:p>
    <w:p w14:paraId="530717C0" w14:textId="77777777" w:rsidR="006F58AE" w:rsidRPr="00E47E83" w:rsidRDefault="00BB587A">
      <w:pPr>
        <w:pStyle w:val="BodyText"/>
        <w:spacing w:before="306" w:line="266" w:lineRule="auto"/>
        <w:ind w:left="119" w:right="221"/>
      </w:pPr>
      <w:r w:rsidRPr="00E47E83">
        <w:t>The Headteacher has appointed a DSL and appropriate senior members of staff to deputise for the DSL in</w:t>
      </w:r>
      <w:r w:rsidRPr="00E47E83">
        <w:rPr>
          <w:spacing w:val="-66"/>
        </w:rPr>
        <w:t xml:space="preserve"> </w:t>
      </w:r>
      <w:r w:rsidRPr="00E47E83">
        <w:t>their</w:t>
      </w:r>
      <w:r w:rsidRPr="00E47E83">
        <w:rPr>
          <w:spacing w:val="-4"/>
        </w:rPr>
        <w:t xml:space="preserve"> </w:t>
      </w:r>
      <w:r w:rsidRPr="00E47E83">
        <w:t>absence.</w:t>
      </w:r>
      <w:r w:rsidRPr="00E47E83">
        <w:rPr>
          <w:spacing w:val="-3"/>
        </w:rPr>
        <w:t xml:space="preserve"> </w:t>
      </w:r>
      <w:r w:rsidRPr="00E47E83">
        <w:t>The</w:t>
      </w:r>
      <w:r w:rsidRPr="00E47E83">
        <w:rPr>
          <w:spacing w:val="-4"/>
        </w:rPr>
        <w:t xml:space="preserve"> </w:t>
      </w:r>
      <w:r w:rsidRPr="00E47E83">
        <w:t>responsibilities</w:t>
      </w:r>
      <w:r w:rsidRPr="00E47E83">
        <w:rPr>
          <w:spacing w:val="-4"/>
        </w:rPr>
        <w:t xml:space="preserve"> </w:t>
      </w:r>
      <w:r w:rsidRPr="00E47E83">
        <w:t>of</w:t>
      </w:r>
      <w:r w:rsidRPr="00E47E83">
        <w:rPr>
          <w:spacing w:val="-5"/>
        </w:rPr>
        <w:t xml:space="preserve"> </w:t>
      </w:r>
      <w:r w:rsidRPr="00E47E83">
        <w:t>the</w:t>
      </w:r>
      <w:r w:rsidRPr="00E47E83">
        <w:rPr>
          <w:spacing w:val="-5"/>
        </w:rPr>
        <w:t xml:space="preserve"> </w:t>
      </w:r>
      <w:r w:rsidRPr="00E47E83">
        <w:t>DSL</w:t>
      </w:r>
      <w:r w:rsidRPr="00E47E83">
        <w:rPr>
          <w:spacing w:val="-2"/>
        </w:rPr>
        <w:t xml:space="preserve"> </w:t>
      </w:r>
      <w:r w:rsidRPr="00E47E83">
        <w:t>are</w:t>
      </w:r>
      <w:r w:rsidRPr="00E47E83">
        <w:rPr>
          <w:spacing w:val="-8"/>
        </w:rPr>
        <w:t xml:space="preserve"> </w:t>
      </w:r>
      <w:r w:rsidRPr="00E47E83">
        <w:t>found</w:t>
      </w:r>
      <w:r w:rsidRPr="00E47E83">
        <w:rPr>
          <w:spacing w:val="-2"/>
        </w:rPr>
        <w:t xml:space="preserve"> </w:t>
      </w:r>
      <w:r w:rsidRPr="00E47E83">
        <w:t>in</w:t>
      </w:r>
      <w:r w:rsidRPr="00E47E83">
        <w:rPr>
          <w:spacing w:val="-5"/>
        </w:rPr>
        <w:t xml:space="preserve"> </w:t>
      </w:r>
      <w:r w:rsidRPr="00E47E83">
        <w:t>full</w:t>
      </w:r>
      <w:r w:rsidRPr="00E47E83">
        <w:rPr>
          <w:spacing w:val="-3"/>
        </w:rPr>
        <w:t xml:space="preserve"> </w:t>
      </w:r>
      <w:r w:rsidRPr="00E47E83">
        <w:t>in</w:t>
      </w:r>
      <w:r w:rsidRPr="00E47E83">
        <w:rPr>
          <w:spacing w:val="-4"/>
        </w:rPr>
        <w:t xml:space="preserve"> </w:t>
      </w:r>
      <w:r w:rsidRPr="00E47E83">
        <w:t>Part</w:t>
      </w:r>
      <w:r w:rsidRPr="00E47E83">
        <w:rPr>
          <w:spacing w:val="-8"/>
        </w:rPr>
        <w:t xml:space="preserve"> </w:t>
      </w:r>
      <w:r w:rsidRPr="00E47E83">
        <w:t>Two</w:t>
      </w:r>
      <w:r w:rsidRPr="00E47E83">
        <w:rPr>
          <w:spacing w:val="-9"/>
        </w:rPr>
        <w:t xml:space="preserve"> </w:t>
      </w:r>
      <w:r w:rsidRPr="00E47E83">
        <w:t>and</w:t>
      </w:r>
      <w:r w:rsidRPr="00E47E83">
        <w:rPr>
          <w:spacing w:val="-3"/>
        </w:rPr>
        <w:t xml:space="preserve"> </w:t>
      </w:r>
      <w:r w:rsidRPr="00E47E83">
        <w:t>Annex</w:t>
      </w:r>
      <w:r w:rsidRPr="00E47E83">
        <w:rPr>
          <w:spacing w:val="-2"/>
        </w:rPr>
        <w:t xml:space="preserve"> </w:t>
      </w:r>
      <w:r w:rsidRPr="00E47E83">
        <w:t>B</w:t>
      </w:r>
      <w:r w:rsidRPr="00E47E83">
        <w:rPr>
          <w:spacing w:val="-4"/>
        </w:rPr>
        <w:t xml:space="preserve"> </w:t>
      </w:r>
      <w:r w:rsidRPr="00E47E83">
        <w:t>of</w:t>
      </w:r>
      <w:r w:rsidRPr="00E47E83">
        <w:rPr>
          <w:spacing w:val="-4"/>
        </w:rPr>
        <w:t xml:space="preserve"> </w:t>
      </w:r>
      <w:r w:rsidRPr="00E47E83">
        <w:t>“Keeping</w:t>
      </w:r>
    </w:p>
    <w:p w14:paraId="5226FF89" w14:textId="36F507EB" w:rsidR="006F58AE" w:rsidRPr="00E47E83" w:rsidRDefault="00BB587A" w:rsidP="00E47E83">
      <w:pPr>
        <w:pStyle w:val="BodyText"/>
        <w:ind w:left="142"/>
      </w:pPr>
      <w:r w:rsidRPr="00E47E83">
        <w:rPr>
          <w:w w:val="95"/>
        </w:rPr>
        <w:t>Children</w:t>
      </w:r>
      <w:r w:rsidRPr="00E47E83">
        <w:rPr>
          <w:spacing w:val="9"/>
          <w:w w:val="95"/>
        </w:rPr>
        <w:t xml:space="preserve"> </w:t>
      </w:r>
      <w:r w:rsidRPr="00E47E83">
        <w:rPr>
          <w:w w:val="95"/>
        </w:rPr>
        <w:t>Safe</w:t>
      </w:r>
      <w:r w:rsidRPr="00E47E83">
        <w:rPr>
          <w:spacing w:val="8"/>
          <w:w w:val="95"/>
        </w:rPr>
        <w:t xml:space="preserve"> </w:t>
      </w:r>
      <w:r w:rsidRPr="00E47E83">
        <w:rPr>
          <w:w w:val="95"/>
        </w:rPr>
        <w:t>in</w:t>
      </w:r>
      <w:r w:rsidRPr="00E47E83">
        <w:rPr>
          <w:spacing w:val="10"/>
          <w:w w:val="95"/>
        </w:rPr>
        <w:t xml:space="preserve"> </w:t>
      </w:r>
      <w:r w:rsidRPr="00E47E83">
        <w:rPr>
          <w:w w:val="95"/>
        </w:rPr>
        <w:t>Education”</w:t>
      </w:r>
      <w:r w:rsidRPr="00E47E83">
        <w:rPr>
          <w:spacing w:val="10"/>
          <w:w w:val="95"/>
        </w:rPr>
        <w:t xml:space="preserve"> </w:t>
      </w:r>
      <w:r w:rsidRPr="00E47E83">
        <w:rPr>
          <w:w w:val="95"/>
        </w:rPr>
        <w:t>202</w:t>
      </w:r>
      <w:r w:rsidR="00A56A56" w:rsidRPr="00E47E83">
        <w:rPr>
          <w:w w:val="95"/>
        </w:rPr>
        <w:t>5</w:t>
      </w:r>
      <w:r w:rsidRPr="00E47E83">
        <w:rPr>
          <w:spacing w:val="11"/>
          <w:w w:val="95"/>
        </w:rPr>
        <w:t xml:space="preserve"> </w:t>
      </w:r>
      <w:r w:rsidRPr="00E47E83">
        <w:rPr>
          <w:w w:val="95"/>
        </w:rPr>
        <w:t>and</w:t>
      </w:r>
      <w:r w:rsidRPr="00E47E83">
        <w:rPr>
          <w:spacing w:val="14"/>
          <w:w w:val="95"/>
        </w:rPr>
        <w:t xml:space="preserve"> </w:t>
      </w:r>
      <w:r w:rsidRPr="00E47E83">
        <w:rPr>
          <w:w w:val="95"/>
        </w:rPr>
        <w:t>include:</w:t>
      </w:r>
    </w:p>
    <w:p w14:paraId="3D25FBFE" w14:textId="77777777" w:rsidR="006F58AE" w:rsidRDefault="006F58AE">
      <w:pPr>
        <w:pStyle w:val="BodyText"/>
        <w:spacing w:before="2"/>
        <w:rPr>
          <w:sz w:val="28"/>
        </w:rPr>
      </w:pPr>
    </w:p>
    <w:p w14:paraId="75411537" w14:textId="77777777" w:rsidR="006F58AE" w:rsidRDefault="00BB587A">
      <w:pPr>
        <w:pStyle w:val="ListParagraph"/>
        <w:numPr>
          <w:ilvl w:val="1"/>
          <w:numId w:val="9"/>
        </w:numPr>
        <w:tabs>
          <w:tab w:val="left" w:pos="839"/>
          <w:tab w:val="left" w:pos="840"/>
        </w:tabs>
        <w:spacing w:line="276" w:lineRule="auto"/>
        <w:ind w:left="839" w:right="378" w:hanging="360"/>
        <w:rPr>
          <w:rFonts w:ascii="Symbol" w:hAnsi="Symbol"/>
        </w:rPr>
      </w:pPr>
      <w:r>
        <w:t>Provision of information to the NSCP / Local Authority on safeguarding and child protection,</w:t>
      </w:r>
      <w:r>
        <w:rPr>
          <w:spacing w:val="1"/>
        </w:rPr>
        <w:t xml:space="preserve"> </w:t>
      </w:r>
      <w:r>
        <w:t>including co-operating with other agencies and supporting with MASH enquiries (including during</w:t>
      </w:r>
      <w:r>
        <w:rPr>
          <w:spacing w:val="-66"/>
        </w:rPr>
        <w:t xml:space="preserve"> </w:t>
      </w:r>
      <w:r>
        <w:t>evenings</w:t>
      </w:r>
      <w:r>
        <w:rPr>
          <w:spacing w:val="-1"/>
        </w:rPr>
        <w:t xml:space="preserve"> </w:t>
      </w:r>
      <w:r>
        <w:t>/ holidays where</w:t>
      </w:r>
      <w:r>
        <w:rPr>
          <w:spacing w:val="-22"/>
        </w:rPr>
        <w:t xml:space="preserve"> </w:t>
      </w:r>
      <w:r>
        <w:t>required);</w:t>
      </w:r>
    </w:p>
    <w:p w14:paraId="5CD7C5EE" w14:textId="77777777" w:rsidR="006F58AE" w:rsidRDefault="00BB587A">
      <w:pPr>
        <w:pStyle w:val="ListParagraph"/>
        <w:numPr>
          <w:ilvl w:val="1"/>
          <w:numId w:val="9"/>
        </w:numPr>
        <w:tabs>
          <w:tab w:val="left" w:pos="839"/>
          <w:tab w:val="left" w:pos="840"/>
        </w:tabs>
        <w:spacing w:line="273" w:lineRule="auto"/>
        <w:ind w:left="839" w:right="135" w:hanging="360"/>
        <w:rPr>
          <w:rFonts w:ascii="Symbol" w:hAnsi="Symbol"/>
        </w:rPr>
      </w:pPr>
      <w:r>
        <w:rPr>
          <w:spacing w:val="-1"/>
        </w:rPr>
        <w:t>Liaison with</w:t>
      </w:r>
      <w:r>
        <w:rPr>
          <w:spacing w:val="-3"/>
        </w:rPr>
        <w:t xml:space="preserve"> </w:t>
      </w:r>
      <w:r>
        <w:t>the</w:t>
      </w:r>
      <w:r>
        <w:rPr>
          <w:spacing w:val="-1"/>
        </w:rPr>
        <w:t xml:space="preserve"> </w:t>
      </w:r>
      <w:r>
        <w:t>LAC</w:t>
      </w:r>
      <w:r>
        <w:rPr>
          <w:spacing w:val="-4"/>
        </w:rPr>
        <w:t xml:space="preserve"> </w:t>
      </w:r>
      <w:r>
        <w:t>and</w:t>
      </w:r>
      <w:r>
        <w:rPr>
          <w:spacing w:val="-2"/>
        </w:rPr>
        <w:t xml:space="preserve"> </w:t>
      </w:r>
      <w:r>
        <w:t>the</w:t>
      </w:r>
      <w:r>
        <w:rPr>
          <w:spacing w:val="-1"/>
        </w:rPr>
        <w:t xml:space="preserve"> </w:t>
      </w:r>
      <w:r>
        <w:t>Local Authority</w:t>
      </w:r>
      <w:r>
        <w:rPr>
          <w:spacing w:val="-2"/>
        </w:rPr>
        <w:t xml:space="preserve"> </w:t>
      </w:r>
      <w:r>
        <w:t>on any</w:t>
      </w:r>
      <w:r>
        <w:rPr>
          <w:spacing w:val="1"/>
        </w:rPr>
        <w:t xml:space="preserve"> </w:t>
      </w:r>
      <w:r>
        <w:t>deficiencies brought</w:t>
      </w:r>
      <w:r>
        <w:rPr>
          <w:spacing w:val="-30"/>
        </w:rPr>
        <w:t xml:space="preserve"> </w:t>
      </w:r>
      <w:r>
        <w:t>to the</w:t>
      </w:r>
      <w:r>
        <w:rPr>
          <w:spacing w:val="-1"/>
        </w:rPr>
        <w:t xml:space="preserve"> </w:t>
      </w:r>
      <w:r>
        <w:t>attention</w:t>
      </w:r>
      <w:r>
        <w:rPr>
          <w:spacing w:val="-1"/>
        </w:rPr>
        <w:t xml:space="preserve"> </w:t>
      </w:r>
      <w:r>
        <w:t>of</w:t>
      </w:r>
      <w:r>
        <w:rPr>
          <w:spacing w:val="-2"/>
        </w:rPr>
        <w:t xml:space="preserve"> </w:t>
      </w:r>
      <w:r>
        <w:t>the LAC</w:t>
      </w:r>
      <w:r>
        <w:rPr>
          <w:spacing w:val="-66"/>
        </w:rPr>
        <w:t xml:space="preserve"> </w:t>
      </w:r>
      <w:r>
        <w:t>and how these</w:t>
      </w:r>
      <w:r>
        <w:rPr>
          <w:spacing w:val="-1"/>
        </w:rPr>
        <w:t xml:space="preserve"> </w:t>
      </w:r>
      <w:r>
        <w:t>should</w:t>
      </w:r>
      <w:r>
        <w:rPr>
          <w:spacing w:val="-2"/>
        </w:rPr>
        <w:t xml:space="preserve"> </w:t>
      </w:r>
      <w:r>
        <w:t>be</w:t>
      </w:r>
      <w:r>
        <w:rPr>
          <w:spacing w:val="-5"/>
        </w:rPr>
        <w:t xml:space="preserve"> </w:t>
      </w:r>
      <w:r>
        <w:t>rectified</w:t>
      </w:r>
      <w:r>
        <w:rPr>
          <w:spacing w:val="1"/>
        </w:rPr>
        <w:t xml:space="preserve"> </w:t>
      </w:r>
      <w:r>
        <w:t>without</w:t>
      </w:r>
      <w:r>
        <w:rPr>
          <w:spacing w:val="-21"/>
        </w:rPr>
        <w:t xml:space="preserve"> </w:t>
      </w:r>
      <w:r>
        <w:t>delay;</w:t>
      </w:r>
    </w:p>
    <w:p w14:paraId="5CD12B7A" w14:textId="6C28EE5A" w:rsidR="006F58AE" w:rsidRDefault="00BB587A">
      <w:pPr>
        <w:pStyle w:val="ListParagraph"/>
        <w:numPr>
          <w:ilvl w:val="1"/>
          <w:numId w:val="9"/>
        </w:numPr>
        <w:tabs>
          <w:tab w:val="left" w:pos="839"/>
          <w:tab w:val="left" w:pos="840"/>
        </w:tabs>
        <w:ind w:left="839" w:hanging="361"/>
        <w:rPr>
          <w:rFonts w:ascii="Symbol" w:hAnsi="Symbol"/>
        </w:rPr>
      </w:pPr>
      <w:r>
        <w:rPr>
          <w:spacing w:val="-1"/>
        </w:rPr>
        <w:t>Understanding</w:t>
      </w:r>
      <w:r>
        <w:rPr>
          <w:spacing w:val="1"/>
        </w:rPr>
        <w:t xml:space="preserve"> </w:t>
      </w:r>
      <w:r>
        <w:rPr>
          <w:spacing w:val="-1"/>
        </w:rPr>
        <w:t>the local</w:t>
      </w:r>
      <w:r>
        <w:rPr>
          <w:spacing w:val="-2"/>
        </w:rPr>
        <w:t xml:space="preserve"> </w:t>
      </w:r>
      <w:r>
        <w:rPr>
          <w:spacing w:val="-1"/>
        </w:rPr>
        <w:t>assessment</w:t>
      </w:r>
      <w:r>
        <w:rPr>
          <w:spacing w:val="1"/>
        </w:rPr>
        <w:t xml:space="preserve"> </w:t>
      </w:r>
      <w:r>
        <w:t xml:space="preserve">processes for </w:t>
      </w:r>
      <w:r w:rsidRPr="002E0B02">
        <w:t>providing</w:t>
      </w:r>
      <w:r w:rsidRPr="002E0B02">
        <w:rPr>
          <w:spacing w:val="1"/>
        </w:rPr>
        <w:t xml:space="preserve"> </w:t>
      </w:r>
      <w:r w:rsidR="00F47D55" w:rsidRPr="002E0B02">
        <w:t xml:space="preserve">Family Help </w:t>
      </w:r>
      <w:r>
        <w:rPr>
          <w:spacing w:val="-29"/>
        </w:rPr>
        <w:t xml:space="preserve"> </w:t>
      </w:r>
      <w:r>
        <w:t>and</w:t>
      </w:r>
      <w:r>
        <w:rPr>
          <w:spacing w:val="1"/>
        </w:rPr>
        <w:t xml:space="preserve"> </w:t>
      </w:r>
      <w:r>
        <w:t>intervention,</w:t>
      </w:r>
      <w:r>
        <w:rPr>
          <w:spacing w:val="-2"/>
        </w:rPr>
        <w:t xml:space="preserve"> </w:t>
      </w:r>
      <w:r>
        <w:t>including</w:t>
      </w:r>
    </w:p>
    <w:p w14:paraId="5F7DD65D" w14:textId="77777777" w:rsidR="006F58AE" w:rsidRDefault="00BB587A">
      <w:pPr>
        <w:pStyle w:val="BodyText"/>
        <w:spacing w:before="38"/>
        <w:ind w:left="839"/>
      </w:pPr>
      <w:r>
        <w:t>the</w:t>
      </w:r>
      <w:r>
        <w:rPr>
          <w:spacing w:val="-4"/>
        </w:rPr>
        <w:t xml:space="preserve"> </w:t>
      </w:r>
      <w:r>
        <w:t>“Signs</w:t>
      </w:r>
      <w:r>
        <w:rPr>
          <w:spacing w:val="-2"/>
        </w:rPr>
        <w:t xml:space="preserve"> </w:t>
      </w:r>
      <w:r>
        <w:t>of</w:t>
      </w:r>
      <w:r>
        <w:rPr>
          <w:spacing w:val="-5"/>
        </w:rPr>
        <w:t xml:space="preserve"> </w:t>
      </w:r>
      <w:r>
        <w:t>Safety”</w:t>
      </w:r>
      <w:r>
        <w:rPr>
          <w:spacing w:val="-3"/>
        </w:rPr>
        <w:t xml:space="preserve"> </w:t>
      </w:r>
      <w:r>
        <w:t>approach;</w:t>
      </w:r>
    </w:p>
    <w:p w14:paraId="79958EF7" w14:textId="77777777" w:rsidR="006F58AE" w:rsidRDefault="00BB587A">
      <w:pPr>
        <w:pStyle w:val="ListParagraph"/>
        <w:numPr>
          <w:ilvl w:val="1"/>
          <w:numId w:val="9"/>
        </w:numPr>
        <w:tabs>
          <w:tab w:val="left" w:pos="839"/>
          <w:tab w:val="left" w:pos="840"/>
        </w:tabs>
        <w:spacing w:before="38" w:line="276" w:lineRule="auto"/>
        <w:ind w:left="839" w:right="396" w:hanging="360"/>
        <w:rPr>
          <w:rFonts w:ascii="Symbol" w:hAnsi="Symbol"/>
        </w:rPr>
      </w:pPr>
      <w:r>
        <w:t>Liaison with staff (especially pastoral support staff, school nurses, IT Technicians, Online-Safety</w:t>
      </w:r>
      <w:r>
        <w:rPr>
          <w:spacing w:val="1"/>
        </w:rPr>
        <w:t xml:space="preserve"> </w:t>
      </w:r>
      <w:r>
        <w:t>Lead, SENCo etc.) on matters of safety and safeguarding and, when deciding whether to make a</w:t>
      </w:r>
      <w:r>
        <w:rPr>
          <w:spacing w:val="-66"/>
        </w:rPr>
        <w:t xml:space="preserve"> </w:t>
      </w:r>
      <w:r>
        <w:t>referral</w:t>
      </w:r>
      <w:r>
        <w:rPr>
          <w:spacing w:val="-1"/>
        </w:rPr>
        <w:t xml:space="preserve"> </w:t>
      </w:r>
      <w:r>
        <w:t>by</w:t>
      </w:r>
      <w:r>
        <w:rPr>
          <w:spacing w:val="1"/>
        </w:rPr>
        <w:t xml:space="preserve"> </w:t>
      </w:r>
      <w:r>
        <w:t>liaising with other relevant</w:t>
      </w:r>
      <w:r>
        <w:rPr>
          <w:spacing w:val="2"/>
        </w:rPr>
        <w:t xml:space="preserve"> </w:t>
      </w:r>
      <w:r>
        <w:t>agencies;</w:t>
      </w:r>
    </w:p>
    <w:p w14:paraId="799A8A1F" w14:textId="77777777" w:rsidR="006F58AE" w:rsidRDefault="00BB587A">
      <w:pPr>
        <w:pStyle w:val="ListParagraph"/>
        <w:numPr>
          <w:ilvl w:val="1"/>
          <w:numId w:val="9"/>
        </w:numPr>
        <w:tabs>
          <w:tab w:val="left" w:pos="839"/>
          <w:tab w:val="left" w:pos="840"/>
        </w:tabs>
        <w:spacing w:line="273" w:lineRule="auto"/>
        <w:ind w:left="839" w:right="391" w:hanging="360"/>
        <w:rPr>
          <w:rFonts w:ascii="Symbol" w:hAnsi="Symbol"/>
        </w:rPr>
      </w:pPr>
      <w:r>
        <w:t>Referral of cases of suspected abuse to the MASH (and / or Police where a crime may have been</w:t>
      </w:r>
      <w:r>
        <w:rPr>
          <w:spacing w:val="-67"/>
        </w:rPr>
        <w:t xml:space="preserve"> </w:t>
      </w:r>
      <w:r>
        <w:t>committed);</w:t>
      </w:r>
    </w:p>
    <w:p w14:paraId="38B1B2C9" w14:textId="77777777" w:rsidR="006F58AE" w:rsidRDefault="00BB587A">
      <w:pPr>
        <w:pStyle w:val="ListParagraph"/>
        <w:numPr>
          <w:ilvl w:val="1"/>
          <w:numId w:val="9"/>
        </w:numPr>
        <w:tabs>
          <w:tab w:val="left" w:pos="839"/>
          <w:tab w:val="left" w:pos="840"/>
        </w:tabs>
        <w:ind w:left="839" w:hanging="361"/>
        <w:rPr>
          <w:rFonts w:ascii="Symbol" w:hAnsi="Symbol"/>
        </w:rPr>
      </w:pPr>
      <w:r>
        <w:rPr>
          <w:spacing w:val="-1"/>
        </w:rPr>
        <w:t>Referral</w:t>
      </w:r>
      <w:r>
        <w:t xml:space="preserve"> </w:t>
      </w:r>
      <w:r>
        <w:rPr>
          <w:spacing w:val="-1"/>
        </w:rPr>
        <w:t>of</w:t>
      </w:r>
      <w:r>
        <w:rPr>
          <w:spacing w:val="1"/>
        </w:rPr>
        <w:t xml:space="preserve"> </w:t>
      </w:r>
      <w:r>
        <w:rPr>
          <w:spacing w:val="-1"/>
        </w:rPr>
        <w:t>cases</w:t>
      </w:r>
      <w:r>
        <w:rPr>
          <w:spacing w:val="1"/>
        </w:rPr>
        <w:t xml:space="preserve"> </w:t>
      </w:r>
      <w:r>
        <w:rPr>
          <w:spacing w:val="-1"/>
        </w:rPr>
        <w:t>to</w:t>
      </w:r>
      <w:r>
        <w:t xml:space="preserve"> </w:t>
      </w:r>
      <w:r>
        <w:rPr>
          <w:spacing w:val="-1"/>
        </w:rPr>
        <w:t>the</w:t>
      </w:r>
      <w:r>
        <w:rPr>
          <w:spacing w:val="-2"/>
        </w:rPr>
        <w:t xml:space="preserve"> </w:t>
      </w:r>
      <w:r>
        <w:rPr>
          <w:spacing w:val="-1"/>
        </w:rPr>
        <w:t>Channel</w:t>
      </w:r>
      <w:r>
        <w:rPr>
          <w:spacing w:val="1"/>
        </w:rPr>
        <w:t xml:space="preserve"> </w:t>
      </w:r>
      <w:r>
        <w:rPr>
          <w:spacing w:val="-1"/>
        </w:rPr>
        <w:t xml:space="preserve">programme </w:t>
      </w:r>
      <w:r>
        <w:t>where</w:t>
      </w:r>
      <w:r>
        <w:rPr>
          <w:spacing w:val="-1"/>
        </w:rPr>
        <w:t xml:space="preserve"> </w:t>
      </w:r>
      <w:r>
        <w:t>there</w:t>
      </w:r>
      <w:r>
        <w:rPr>
          <w:spacing w:val="-1"/>
        </w:rPr>
        <w:t xml:space="preserve"> </w:t>
      </w:r>
      <w:r>
        <w:t>is</w:t>
      </w:r>
      <w:r>
        <w:rPr>
          <w:spacing w:val="1"/>
        </w:rPr>
        <w:t xml:space="preserve"> </w:t>
      </w:r>
      <w:r>
        <w:t>a</w:t>
      </w:r>
      <w:r>
        <w:rPr>
          <w:spacing w:val="-24"/>
        </w:rPr>
        <w:t xml:space="preserve"> </w:t>
      </w:r>
      <w:r>
        <w:t>radicalisation concern;</w:t>
      </w:r>
    </w:p>
    <w:p w14:paraId="142495AD" w14:textId="77777777" w:rsidR="006F58AE" w:rsidRDefault="00BB587A">
      <w:pPr>
        <w:pStyle w:val="ListParagraph"/>
        <w:numPr>
          <w:ilvl w:val="1"/>
          <w:numId w:val="9"/>
        </w:numPr>
        <w:tabs>
          <w:tab w:val="left" w:pos="840"/>
        </w:tabs>
        <w:spacing w:before="36" w:line="276" w:lineRule="auto"/>
        <w:ind w:left="839" w:right="252" w:hanging="360"/>
        <w:jc w:val="both"/>
        <w:rPr>
          <w:rFonts w:ascii="Symbol" w:hAnsi="Symbol"/>
        </w:rPr>
      </w:pPr>
      <w:r>
        <w:t>Referral of cases where a person is dismissed or left due to risk / harm to a child to the Disclosure</w:t>
      </w:r>
      <w:r>
        <w:rPr>
          <w:spacing w:val="-66"/>
        </w:rPr>
        <w:t xml:space="preserve"> </w:t>
      </w:r>
      <w:r>
        <w:t>and Barring</w:t>
      </w:r>
      <w:r>
        <w:rPr>
          <w:spacing w:val="1"/>
        </w:rPr>
        <w:t xml:space="preserve"> </w:t>
      </w:r>
      <w:r>
        <w:t>Service</w:t>
      </w:r>
      <w:r>
        <w:rPr>
          <w:spacing w:val="-1"/>
        </w:rPr>
        <w:t xml:space="preserve"> </w:t>
      </w:r>
      <w:r>
        <w:t>as</w:t>
      </w:r>
      <w:r>
        <w:rPr>
          <w:spacing w:val="-11"/>
        </w:rPr>
        <w:t xml:space="preserve"> </w:t>
      </w:r>
      <w:r>
        <w:t>required;</w:t>
      </w:r>
    </w:p>
    <w:p w14:paraId="5A8EBA5B" w14:textId="77777777" w:rsidR="006F58AE" w:rsidRDefault="00BB587A">
      <w:pPr>
        <w:pStyle w:val="ListParagraph"/>
        <w:numPr>
          <w:ilvl w:val="1"/>
          <w:numId w:val="9"/>
        </w:numPr>
        <w:tabs>
          <w:tab w:val="left" w:pos="840"/>
        </w:tabs>
        <w:spacing w:line="271" w:lineRule="auto"/>
        <w:ind w:left="839" w:right="295" w:hanging="360"/>
        <w:jc w:val="both"/>
        <w:rPr>
          <w:rFonts w:ascii="Symbol" w:hAnsi="Symbol"/>
        </w:rPr>
      </w:pPr>
      <w:r>
        <w:rPr>
          <w:spacing w:val="-1"/>
        </w:rPr>
        <w:t xml:space="preserve">Acting as a source of support, advice, </w:t>
      </w:r>
      <w:r>
        <w:t>supervision and expertise within the Academy (including for</w:t>
      </w:r>
      <w:r>
        <w:rPr>
          <w:spacing w:val="-66"/>
        </w:rPr>
        <w:t xml:space="preserve"> </w:t>
      </w:r>
      <w:r>
        <w:t>Deputy DSLs who</w:t>
      </w:r>
      <w:r>
        <w:rPr>
          <w:spacing w:val="-2"/>
        </w:rPr>
        <w:t xml:space="preserve"> </w:t>
      </w:r>
      <w:r>
        <w:t>have to make</w:t>
      </w:r>
      <w:r>
        <w:rPr>
          <w:spacing w:val="-12"/>
        </w:rPr>
        <w:t xml:space="preserve"> </w:t>
      </w:r>
      <w:r>
        <w:t>referrals);</w:t>
      </w:r>
    </w:p>
    <w:p w14:paraId="30900ADA" w14:textId="77777777" w:rsidR="006F58AE" w:rsidRDefault="00BB587A">
      <w:pPr>
        <w:pStyle w:val="ListParagraph"/>
        <w:numPr>
          <w:ilvl w:val="1"/>
          <w:numId w:val="9"/>
        </w:numPr>
        <w:tabs>
          <w:tab w:val="left" w:pos="840"/>
        </w:tabs>
        <w:spacing w:before="4" w:line="276" w:lineRule="auto"/>
        <w:ind w:left="839" w:right="129" w:hanging="360"/>
        <w:jc w:val="both"/>
        <w:rPr>
          <w:rFonts w:ascii="Symbol" w:hAnsi="Symbol"/>
        </w:rPr>
      </w:pPr>
      <w:r>
        <w:t>During term time the DSL and the Deputy DSLs will be available for staff in the Academy to discuss</w:t>
      </w:r>
      <w:r>
        <w:rPr>
          <w:spacing w:val="-66"/>
        </w:rPr>
        <w:t xml:space="preserve"> </w:t>
      </w:r>
      <w:r>
        <w:t>any safeguarding concerns and adequate and appropriate cover arrangements will be made for any</w:t>
      </w:r>
      <w:r>
        <w:rPr>
          <w:spacing w:val="-66"/>
        </w:rPr>
        <w:t xml:space="preserve"> </w:t>
      </w:r>
      <w:r>
        <w:t>out of hours</w:t>
      </w:r>
      <w:r>
        <w:rPr>
          <w:spacing w:val="-3"/>
        </w:rPr>
        <w:t xml:space="preserve"> </w:t>
      </w:r>
      <w:r>
        <w:t>/ out</w:t>
      </w:r>
      <w:r>
        <w:rPr>
          <w:spacing w:val="-2"/>
        </w:rPr>
        <w:t xml:space="preserve"> </w:t>
      </w:r>
      <w:r>
        <w:t>of term</w:t>
      </w:r>
      <w:r>
        <w:rPr>
          <w:spacing w:val="-1"/>
        </w:rPr>
        <w:t xml:space="preserve"> </w:t>
      </w:r>
      <w:r>
        <w:t>activities;</w:t>
      </w:r>
    </w:p>
    <w:p w14:paraId="20FD2636" w14:textId="77777777" w:rsidR="006F58AE" w:rsidRDefault="00BB587A">
      <w:pPr>
        <w:pStyle w:val="ListParagraph"/>
        <w:numPr>
          <w:ilvl w:val="1"/>
          <w:numId w:val="9"/>
        </w:numPr>
        <w:tabs>
          <w:tab w:val="left" w:pos="840"/>
        </w:tabs>
        <w:spacing w:line="276" w:lineRule="auto"/>
        <w:ind w:left="839" w:right="210" w:hanging="360"/>
        <w:jc w:val="both"/>
        <w:rPr>
          <w:rFonts w:ascii="Symbol" w:hAnsi="Symbol"/>
        </w:rPr>
      </w:pPr>
      <w:r>
        <w:t>Attending and contributing to Child Protection Conferences when required (and other safeguarding</w:t>
      </w:r>
      <w:r>
        <w:rPr>
          <w:spacing w:val="-67"/>
        </w:rPr>
        <w:t xml:space="preserve"> </w:t>
      </w:r>
      <w:r>
        <w:t>related meetings) and having arrangements in place to ensure attendance at meetings which may</w:t>
      </w:r>
      <w:r>
        <w:rPr>
          <w:spacing w:val="-66"/>
        </w:rPr>
        <w:t xml:space="preserve"> </w:t>
      </w:r>
      <w:r>
        <w:t>occur in</w:t>
      </w:r>
      <w:r>
        <w:rPr>
          <w:spacing w:val="-10"/>
        </w:rPr>
        <w:t xml:space="preserve"> </w:t>
      </w:r>
      <w:r>
        <w:t>holidays;</w:t>
      </w:r>
    </w:p>
    <w:p w14:paraId="2AAFB75E" w14:textId="77777777" w:rsidR="006F58AE" w:rsidRDefault="00BB587A">
      <w:pPr>
        <w:pStyle w:val="ListParagraph"/>
        <w:numPr>
          <w:ilvl w:val="1"/>
          <w:numId w:val="9"/>
        </w:numPr>
        <w:tabs>
          <w:tab w:val="left" w:pos="839"/>
          <w:tab w:val="left" w:pos="840"/>
        </w:tabs>
        <w:spacing w:line="273" w:lineRule="auto"/>
        <w:ind w:left="839" w:right="427" w:hanging="360"/>
        <w:rPr>
          <w:rFonts w:ascii="Symbol" w:hAnsi="Symbol"/>
        </w:rPr>
      </w:pPr>
      <w:r>
        <w:rPr>
          <w:spacing w:val="-1"/>
        </w:rPr>
        <w:t xml:space="preserve">Being alert to the specific </w:t>
      </w:r>
      <w:r>
        <w:t>needs of vulnerable children who may be in need, including those with</w:t>
      </w:r>
      <w:r>
        <w:rPr>
          <w:spacing w:val="-66"/>
        </w:rPr>
        <w:t xml:space="preserve"> </w:t>
      </w:r>
      <w:r>
        <w:t>special</w:t>
      </w:r>
      <w:r>
        <w:rPr>
          <w:spacing w:val="-1"/>
        </w:rPr>
        <w:t xml:space="preserve"> </w:t>
      </w:r>
      <w:r>
        <w:t>educational needs and</w:t>
      </w:r>
      <w:r>
        <w:rPr>
          <w:spacing w:val="1"/>
        </w:rPr>
        <w:t xml:space="preserve"> </w:t>
      </w:r>
      <w:r>
        <w:t>/ or</w:t>
      </w:r>
      <w:r>
        <w:rPr>
          <w:spacing w:val="-11"/>
        </w:rPr>
        <w:t xml:space="preserve"> </w:t>
      </w:r>
      <w:r>
        <w:t>disabilities;</w:t>
      </w:r>
    </w:p>
    <w:p w14:paraId="321A4B25" w14:textId="77777777" w:rsidR="006F58AE" w:rsidRDefault="00BB587A">
      <w:pPr>
        <w:pStyle w:val="ListParagraph"/>
        <w:numPr>
          <w:ilvl w:val="1"/>
          <w:numId w:val="9"/>
        </w:numPr>
        <w:tabs>
          <w:tab w:val="left" w:pos="839"/>
          <w:tab w:val="left" w:pos="840"/>
        </w:tabs>
        <w:spacing w:line="276" w:lineRule="auto"/>
        <w:ind w:left="839" w:right="141" w:hanging="360"/>
        <w:rPr>
          <w:rFonts w:ascii="Symbol" w:hAnsi="Symbol"/>
        </w:rPr>
      </w:pPr>
      <w:r>
        <w:t>Ensuring each member of staff has access to, and understands, the Trust’s Safeguarding / Child</w:t>
      </w:r>
      <w:r>
        <w:rPr>
          <w:spacing w:val="1"/>
        </w:rPr>
        <w:t xml:space="preserve"> </w:t>
      </w:r>
      <w:r>
        <w:t>Protection</w:t>
      </w:r>
      <w:r>
        <w:rPr>
          <w:spacing w:val="-5"/>
        </w:rPr>
        <w:t xml:space="preserve"> </w:t>
      </w:r>
      <w:r>
        <w:t>Policy especially</w:t>
      </w:r>
      <w:r>
        <w:rPr>
          <w:spacing w:val="-2"/>
        </w:rPr>
        <w:t xml:space="preserve"> </w:t>
      </w:r>
      <w:r>
        <w:t>new</w:t>
      </w:r>
      <w:r>
        <w:rPr>
          <w:spacing w:val="-1"/>
        </w:rPr>
        <w:t xml:space="preserve"> </w:t>
      </w:r>
      <w:r>
        <w:t>or</w:t>
      </w:r>
      <w:r>
        <w:rPr>
          <w:spacing w:val="-3"/>
        </w:rPr>
        <w:t xml:space="preserve"> </w:t>
      </w:r>
      <w:r>
        <w:t>part-time</w:t>
      </w:r>
      <w:r>
        <w:rPr>
          <w:spacing w:val="-3"/>
        </w:rPr>
        <w:t xml:space="preserve"> </w:t>
      </w:r>
      <w:r>
        <w:t>staff</w:t>
      </w:r>
      <w:r>
        <w:rPr>
          <w:spacing w:val="-5"/>
        </w:rPr>
        <w:t xml:space="preserve"> </w:t>
      </w:r>
      <w:r>
        <w:t>and</w:t>
      </w:r>
      <w:r>
        <w:rPr>
          <w:spacing w:val="-1"/>
        </w:rPr>
        <w:t xml:space="preserve"> </w:t>
      </w:r>
      <w:r>
        <w:t>lunch</w:t>
      </w:r>
      <w:r>
        <w:rPr>
          <w:spacing w:val="-2"/>
        </w:rPr>
        <w:t xml:space="preserve"> </w:t>
      </w:r>
      <w:r>
        <w:t>time</w:t>
      </w:r>
      <w:r>
        <w:rPr>
          <w:spacing w:val="-2"/>
        </w:rPr>
        <w:t xml:space="preserve"> </w:t>
      </w:r>
      <w:r>
        <w:t>staff</w:t>
      </w:r>
      <w:r>
        <w:rPr>
          <w:spacing w:val="-4"/>
        </w:rPr>
        <w:t xml:space="preserve"> </w:t>
      </w:r>
      <w:r>
        <w:t>who</w:t>
      </w:r>
      <w:r>
        <w:rPr>
          <w:spacing w:val="-3"/>
        </w:rPr>
        <w:t xml:space="preserve"> </w:t>
      </w:r>
      <w:r>
        <w:t>may</w:t>
      </w:r>
      <w:r>
        <w:rPr>
          <w:spacing w:val="-1"/>
        </w:rPr>
        <w:t xml:space="preserve"> </w:t>
      </w:r>
      <w:r>
        <w:t>work</w:t>
      </w:r>
      <w:r>
        <w:rPr>
          <w:spacing w:val="-3"/>
        </w:rPr>
        <w:t xml:space="preserve"> </w:t>
      </w:r>
      <w:r>
        <w:t>with</w:t>
      </w:r>
      <w:r>
        <w:rPr>
          <w:spacing w:val="-4"/>
        </w:rPr>
        <w:t xml:space="preserve"> </w:t>
      </w:r>
      <w:r>
        <w:t>different</w:t>
      </w:r>
      <w:r>
        <w:rPr>
          <w:spacing w:val="-66"/>
        </w:rPr>
        <w:t xml:space="preserve"> </w:t>
      </w:r>
      <w:r>
        <w:t>educational</w:t>
      </w:r>
      <w:r>
        <w:rPr>
          <w:spacing w:val="-20"/>
        </w:rPr>
        <w:t xml:space="preserve"> </w:t>
      </w:r>
      <w:r>
        <w:t>establishments;</w:t>
      </w:r>
    </w:p>
    <w:p w14:paraId="35C1948C" w14:textId="77777777" w:rsidR="006F58AE" w:rsidRDefault="00BB587A">
      <w:pPr>
        <w:pStyle w:val="ListParagraph"/>
        <w:numPr>
          <w:ilvl w:val="1"/>
          <w:numId w:val="9"/>
        </w:numPr>
        <w:tabs>
          <w:tab w:val="left" w:pos="839"/>
          <w:tab w:val="left" w:pos="840"/>
        </w:tabs>
        <w:spacing w:line="273" w:lineRule="auto"/>
        <w:ind w:left="839" w:right="145" w:hanging="360"/>
        <w:rPr>
          <w:rFonts w:ascii="Symbol" w:hAnsi="Symbol"/>
        </w:rPr>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induction</w:t>
      </w:r>
      <w:r>
        <w:rPr>
          <w:spacing w:val="-2"/>
        </w:rPr>
        <w:t xml:space="preserve"> </w:t>
      </w:r>
      <w:r>
        <w:t>training</w:t>
      </w:r>
      <w:r>
        <w:rPr>
          <w:spacing w:val="-1"/>
        </w:rPr>
        <w:t xml:space="preserve"> </w:t>
      </w:r>
      <w:r>
        <w:t>covering</w:t>
      </w:r>
      <w:r>
        <w:rPr>
          <w:spacing w:val="-4"/>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and</w:t>
      </w:r>
      <w:r>
        <w:rPr>
          <w:spacing w:val="-4"/>
        </w:rPr>
        <w:t xml:space="preserve"> </w:t>
      </w:r>
      <w:r>
        <w:t>are</w:t>
      </w:r>
      <w:r>
        <w:rPr>
          <w:spacing w:val="-4"/>
        </w:rPr>
        <w:t xml:space="preserve"> </w:t>
      </w:r>
      <w:r>
        <w:t>able</w:t>
      </w:r>
      <w:r>
        <w:rPr>
          <w:spacing w:val="-3"/>
        </w:rPr>
        <w:t xml:space="preserve"> </w:t>
      </w:r>
      <w:r>
        <w:t>to</w:t>
      </w:r>
      <w:r>
        <w:rPr>
          <w:spacing w:val="-66"/>
        </w:rPr>
        <w:t xml:space="preserve"> </w:t>
      </w:r>
      <w:r>
        <w:t>recognise</w:t>
      </w:r>
      <w:r>
        <w:rPr>
          <w:spacing w:val="-3"/>
        </w:rPr>
        <w:t xml:space="preserve"> </w:t>
      </w:r>
      <w:r>
        <w:t>and</w:t>
      </w:r>
      <w:r>
        <w:rPr>
          <w:spacing w:val="1"/>
        </w:rPr>
        <w:t xml:space="preserve"> </w:t>
      </w:r>
      <w:r>
        <w:t>report any</w:t>
      </w:r>
      <w:r>
        <w:rPr>
          <w:spacing w:val="-3"/>
        </w:rPr>
        <w:t xml:space="preserve"> </w:t>
      </w:r>
      <w:r>
        <w:t>concerns immediately</w:t>
      </w:r>
      <w:r>
        <w:rPr>
          <w:spacing w:val="1"/>
        </w:rPr>
        <w:t xml:space="preserve"> </w:t>
      </w:r>
      <w:r>
        <w:t>they arise;</w:t>
      </w:r>
    </w:p>
    <w:p w14:paraId="5E6C8AFC" w14:textId="77777777" w:rsidR="006F58AE" w:rsidRDefault="00BB587A">
      <w:pPr>
        <w:pStyle w:val="ListParagraph"/>
        <w:numPr>
          <w:ilvl w:val="1"/>
          <w:numId w:val="9"/>
        </w:numPr>
        <w:tabs>
          <w:tab w:val="left" w:pos="839"/>
          <w:tab w:val="left" w:pos="840"/>
        </w:tabs>
        <w:ind w:left="839" w:hanging="361"/>
        <w:rPr>
          <w:rFonts w:ascii="Symbol" w:hAnsi="Symbol"/>
        </w:rPr>
      </w:pPr>
      <w:r>
        <w:t>Ensuring</w:t>
      </w:r>
      <w:r>
        <w:rPr>
          <w:spacing w:val="-1"/>
        </w:rPr>
        <w:t xml:space="preserve"> </w:t>
      </w:r>
      <w:r>
        <w:rPr>
          <w:b/>
        </w:rPr>
        <w:t>all</w:t>
      </w:r>
      <w:r>
        <w:rPr>
          <w:b/>
          <w:spacing w:val="2"/>
        </w:rPr>
        <w:t xml:space="preserve"> </w:t>
      </w:r>
      <w:r>
        <w:t>staff</w:t>
      </w:r>
      <w:r>
        <w:rPr>
          <w:spacing w:val="-3"/>
        </w:rPr>
        <w:t xml:space="preserve"> </w:t>
      </w:r>
      <w:r>
        <w:t>are</w:t>
      </w:r>
      <w:r>
        <w:rPr>
          <w:spacing w:val="-4"/>
        </w:rPr>
        <w:t xml:space="preserve"> </w:t>
      </w:r>
      <w:r>
        <w:t>given,</w:t>
      </w:r>
      <w:r>
        <w:rPr>
          <w:spacing w:val="-2"/>
        </w:rPr>
        <w:t xml:space="preserve"> </w:t>
      </w:r>
      <w:r>
        <w:t>read,</w:t>
      </w:r>
      <w:r>
        <w:rPr>
          <w:spacing w:val="-2"/>
        </w:rPr>
        <w:t xml:space="preserve"> </w:t>
      </w:r>
      <w:r>
        <w:t>understand</w:t>
      </w:r>
      <w:r>
        <w:rPr>
          <w:spacing w:val="-1"/>
        </w:rPr>
        <w:t xml:space="preserve"> </w:t>
      </w:r>
      <w:r>
        <w:t>and</w:t>
      </w:r>
      <w:r>
        <w:rPr>
          <w:spacing w:val="-2"/>
        </w:rPr>
        <w:t xml:space="preserve"> </w:t>
      </w:r>
      <w:r>
        <w:t>sign</w:t>
      </w:r>
      <w:r>
        <w:rPr>
          <w:spacing w:val="-4"/>
        </w:rPr>
        <w:t xml:space="preserve"> </w:t>
      </w:r>
      <w:r>
        <w:t>for</w:t>
      </w:r>
      <w:r>
        <w:rPr>
          <w:spacing w:val="-5"/>
        </w:rPr>
        <w:t xml:space="preserve"> </w:t>
      </w:r>
      <w:r>
        <w:t>the</w:t>
      </w:r>
      <w:r>
        <w:rPr>
          <w:spacing w:val="-4"/>
        </w:rPr>
        <w:t xml:space="preserve"> </w:t>
      </w:r>
      <w:r>
        <w:t>Safeguarding</w:t>
      </w:r>
      <w:r>
        <w:rPr>
          <w:spacing w:val="-2"/>
        </w:rPr>
        <w:t xml:space="preserve"> </w:t>
      </w:r>
      <w:r>
        <w:t>/</w:t>
      </w:r>
      <w:r>
        <w:rPr>
          <w:spacing w:val="-2"/>
        </w:rPr>
        <w:t xml:space="preserve"> </w:t>
      </w:r>
      <w:r>
        <w:t>Child</w:t>
      </w:r>
      <w:r>
        <w:rPr>
          <w:spacing w:val="-5"/>
        </w:rPr>
        <w:t xml:space="preserve"> </w:t>
      </w:r>
      <w:r>
        <w:t>Protection</w:t>
      </w:r>
    </w:p>
    <w:p w14:paraId="051CD45F" w14:textId="5FADA2AE" w:rsidR="006F58AE" w:rsidRDefault="00BB587A">
      <w:pPr>
        <w:pStyle w:val="BodyText"/>
        <w:spacing w:before="32"/>
        <w:ind w:left="839"/>
      </w:pPr>
      <w:r>
        <w:t>Policy,</w:t>
      </w:r>
      <w:r>
        <w:rPr>
          <w:spacing w:val="-3"/>
        </w:rPr>
        <w:t xml:space="preserve"> </w:t>
      </w:r>
      <w:r>
        <w:t>the</w:t>
      </w:r>
      <w:r>
        <w:rPr>
          <w:spacing w:val="-2"/>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2"/>
        </w:rPr>
        <w:t xml:space="preserve"> </w:t>
      </w:r>
      <w:r w:rsidRPr="00497F26">
        <w:t>202</w:t>
      </w:r>
      <w:r w:rsidR="00A56A56" w:rsidRPr="00497F26">
        <w:t>5</w:t>
      </w:r>
      <w:r>
        <w:rPr>
          <w:spacing w:val="-1"/>
        </w:rPr>
        <w:t xml:space="preserve"> </w:t>
      </w:r>
      <w:r>
        <w:t>Part</w:t>
      </w:r>
      <w:r>
        <w:rPr>
          <w:spacing w:val="-1"/>
        </w:rPr>
        <w:t xml:space="preserve"> </w:t>
      </w:r>
      <w:r>
        <w:t>1”</w:t>
      </w:r>
      <w:r>
        <w:rPr>
          <w:spacing w:val="-4"/>
        </w:rPr>
        <w:t xml:space="preserve"> </w:t>
      </w:r>
      <w:r>
        <w:t>and Annex</w:t>
      </w:r>
      <w:r>
        <w:rPr>
          <w:spacing w:val="-4"/>
        </w:rPr>
        <w:t xml:space="preserve"> </w:t>
      </w:r>
      <w:r>
        <w:t>A,</w:t>
      </w:r>
      <w:r>
        <w:rPr>
          <w:spacing w:val="-1"/>
        </w:rPr>
        <w:t xml:space="preserve"> </w:t>
      </w:r>
      <w:r>
        <w:t>the</w:t>
      </w:r>
      <w:r>
        <w:rPr>
          <w:spacing w:val="-2"/>
        </w:rPr>
        <w:t xml:space="preserve"> </w:t>
      </w:r>
      <w:r>
        <w:t>Staff</w:t>
      </w:r>
      <w:r>
        <w:rPr>
          <w:spacing w:val="-1"/>
        </w:rPr>
        <w:t xml:space="preserve"> </w:t>
      </w:r>
      <w:r>
        <w:t>Code</w:t>
      </w:r>
      <w:r>
        <w:rPr>
          <w:spacing w:val="-1"/>
        </w:rPr>
        <w:t xml:space="preserve"> </w:t>
      </w:r>
      <w:r>
        <w:t>of</w:t>
      </w:r>
    </w:p>
    <w:p w14:paraId="6993B9FD" w14:textId="13DCAD55" w:rsidR="006F58AE" w:rsidRDefault="00BB587A" w:rsidP="0017275B">
      <w:pPr>
        <w:pStyle w:val="BodyText"/>
        <w:ind w:left="839"/>
      </w:pPr>
      <w:r>
        <w:t>Conduct,</w:t>
      </w:r>
      <w:r>
        <w:rPr>
          <w:spacing w:val="-2"/>
        </w:rPr>
        <w:t xml:space="preserve"> </w:t>
      </w:r>
      <w:r>
        <w:t>the</w:t>
      </w:r>
      <w:r>
        <w:rPr>
          <w:spacing w:val="-3"/>
        </w:rPr>
        <w:t xml:space="preserve"> </w:t>
      </w:r>
      <w:r>
        <w:t>Acceptable</w:t>
      </w:r>
      <w:r>
        <w:rPr>
          <w:spacing w:val="-4"/>
        </w:rPr>
        <w:t xml:space="preserve"> </w:t>
      </w:r>
      <w:r>
        <w:t>Use</w:t>
      </w:r>
      <w:r>
        <w:rPr>
          <w:spacing w:val="-2"/>
        </w:rPr>
        <w:t xml:space="preserve"> </w:t>
      </w:r>
      <w:r>
        <w:t>of</w:t>
      </w:r>
      <w:r>
        <w:rPr>
          <w:spacing w:val="-2"/>
        </w:rPr>
        <w:t xml:space="preserve"> </w:t>
      </w:r>
      <w:r>
        <w:t>the</w:t>
      </w:r>
      <w:r>
        <w:rPr>
          <w:spacing w:val="-2"/>
        </w:rPr>
        <w:t xml:space="preserve"> </w:t>
      </w:r>
      <w:r>
        <w:t>Internet</w:t>
      </w:r>
      <w:r>
        <w:rPr>
          <w:spacing w:val="-1"/>
        </w:rPr>
        <w:t xml:space="preserve"> </w:t>
      </w:r>
      <w:r>
        <w:t>Policy,</w:t>
      </w:r>
      <w:r>
        <w:rPr>
          <w:spacing w:val="-2"/>
        </w:rPr>
        <w:t xml:space="preserve"> </w:t>
      </w:r>
      <w:r>
        <w:t>the</w:t>
      </w:r>
      <w:r>
        <w:rPr>
          <w:spacing w:val="-2"/>
        </w:rPr>
        <w:t xml:space="preserve"> </w:t>
      </w:r>
      <w:r>
        <w:t>Behaviour</w:t>
      </w:r>
      <w:r>
        <w:rPr>
          <w:spacing w:val="-4"/>
        </w:rPr>
        <w:t xml:space="preserve"> </w:t>
      </w:r>
      <w:r>
        <w:t>Policy,</w:t>
      </w:r>
      <w:r>
        <w:rPr>
          <w:spacing w:val="-1"/>
        </w:rPr>
        <w:t xml:space="preserve"> </w:t>
      </w:r>
      <w:r>
        <w:t>the</w:t>
      </w:r>
      <w:r>
        <w:rPr>
          <w:spacing w:val="-3"/>
        </w:rPr>
        <w:t xml:space="preserve"> </w:t>
      </w:r>
      <w:r>
        <w:t>“Prevent Duty</w:t>
      </w:r>
      <w:r>
        <w:rPr>
          <w:spacing w:val="-4"/>
        </w:rPr>
        <w:t xml:space="preserve"> </w:t>
      </w:r>
      <w:r>
        <w:t>20</w:t>
      </w:r>
      <w:r w:rsidR="00EB7883">
        <w:t>23</w:t>
      </w:r>
      <w:r>
        <w:t>”,</w:t>
      </w:r>
    </w:p>
    <w:p w14:paraId="6353094E" w14:textId="77777777" w:rsidR="006F58AE" w:rsidRDefault="00BB587A">
      <w:pPr>
        <w:pStyle w:val="BodyText"/>
        <w:spacing w:before="39"/>
        <w:ind w:left="839"/>
      </w:pPr>
      <w:r>
        <w:rPr>
          <w:spacing w:val="-1"/>
        </w:rPr>
        <w:t>the Whistleblowing</w:t>
      </w:r>
      <w:r>
        <w:rPr>
          <w:spacing w:val="1"/>
        </w:rPr>
        <w:t xml:space="preserve"> </w:t>
      </w:r>
      <w:r>
        <w:rPr>
          <w:spacing w:val="-1"/>
        </w:rPr>
        <w:t>Policy</w:t>
      </w:r>
      <w:r>
        <w:rPr>
          <w:spacing w:val="2"/>
        </w:rPr>
        <w:t xml:space="preserve"> </w:t>
      </w:r>
      <w:r>
        <w:t>and</w:t>
      </w:r>
      <w:r>
        <w:rPr>
          <w:spacing w:val="1"/>
        </w:rPr>
        <w:t xml:space="preserve"> </w:t>
      </w:r>
      <w:r>
        <w:t>the</w:t>
      </w:r>
      <w:r>
        <w:rPr>
          <w:spacing w:val="-2"/>
        </w:rPr>
        <w:t xml:space="preserve"> </w:t>
      </w:r>
      <w:r>
        <w:t>Preventing</w:t>
      </w:r>
      <w:r>
        <w:rPr>
          <w:spacing w:val="-3"/>
        </w:rPr>
        <w:t xml:space="preserve"> </w:t>
      </w:r>
      <w:r>
        <w:t>Radicalisation &amp;</w:t>
      </w:r>
      <w:r>
        <w:rPr>
          <w:spacing w:val="-1"/>
        </w:rPr>
        <w:t xml:space="preserve"> </w:t>
      </w:r>
      <w:r>
        <w:t>Extremism</w:t>
      </w:r>
      <w:r>
        <w:rPr>
          <w:spacing w:val="-21"/>
        </w:rPr>
        <w:t xml:space="preserve"> </w:t>
      </w:r>
      <w:r>
        <w:t>Policy;</w:t>
      </w:r>
    </w:p>
    <w:p w14:paraId="0398F2D8"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Keeping</w:t>
      </w:r>
      <w:r>
        <w:rPr>
          <w:spacing w:val="-2"/>
        </w:rPr>
        <w:t xml:space="preserve"> </w:t>
      </w:r>
      <w:r>
        <w:t>detailed,</w:t>
      </w:r>
      <w:r>
        <w:rPr>
          <w:spacing w:val="-5"/>
        </w:rPr>
        <w:t xml:space="preserve"> </w:t>
      </w:r>
      <w:r>
        <w:t>accurate</w:t>
      </w:r>
      <w:r>
        <w:rPr>
          <w:spacing w:val="-2"/>
        </w:rPr>
        <w:t xml:space="preserve"> </w:t>
      </w:r>
      <w:r>
        <w:t>and</w:t>
      </w:r>
      <w:r>
        <w:rPr>
          <w:spacing w:val="-2"/>
        </w:rPr>
        <w:t xml:space="preserve"> </w:t>
      </w:r>
      <w:r>
        <w:t>secure</w:t>
      </w:r>
      <w:r>
        <w:rPr>
          <w:spacing w:val="-5"/>
        </w:rPr>
        <w:t xml:space="preserve"> </w:t>
      </w:r>
      <w:r>
        <w:t>written</w:t>
      </w:r>
      <w:r>
        <w:rPr>
          <w:spacing w:val="-3"/>
        </w:rPr>
        <w:t xml:space="preserve"> </w:t>
      </w:r>
      <w:r>
        <w:t>records</w:t>
      </w:r>
      <w:r>
        <w:rPr>
          <w:spacing w:val="-3"/>
        </w:rPr>
        <w:t xml:space="preserve"> </w:t>
      </w:r>
      <w:r>
        <w:t>of</w:t>
      </w:r>
      <w:r>
        <w:rPr>
          <w:spacing w:val="-2"/>
        </w:rPr>
        <w:t xml:space="preserve"> </w:t>
      </w:r>
      <w:r>
        <w:t>concerns</w:t>
      </w:r>
      <w:r>
        <w:rPr>
          <w:spacing w:val="-3"/>
        </w:rPr>
        <w:t xml:space="preserve"> </w:t>
      </w:r>
      <w:r>
        <w:t>and</w:t>
      </w:r>
      <w:r>
        <w:rPr>
          <w:spacing w:val="-2"/>
        </w:rPr>
        <w:t xml:space="preserve"> </w:t>
      </w:r>
      <w:r>
        <w:t>referrals;</w:t>
      </w:r>
    </w:p>
    <w:p w14:paraId="1DA9057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Attending</w:t>
      </w:r>
      <w:r>
        <w:rPr>
          <w:spacing w:val="-2"/>
        </w:rPr>
        <w:t xml:space="preserve"> </w:t>
      </w:r>
      <w:r>
        <w:t>refresher</w:t>
      </w:r>
      <w:r>
        <w:rPr>
          <w:spacing w:val="-2"/>
        </w:rPr>
        <w:t xml:space="preserve"> </w:t>
      </w:r>
      <w:r>
        <w:t>training</w:t>
      </w:r>
      <w:r>
        <w:rPr>
          <w:spacing w:val="-2"/>
        </w:rPr>
        <w:t xml:space="preserve"> </w:t>
      </w:r>
      <w:r>
        <w:t>courses</w:t>
      </w:r>
      <w:r>
        <w:rPr>
          <w:spacing w:val="-2"/>
        </w:rPr>
        <w:t xml:space="preserve"> </w:t>
      </w:r>
      <w:r>
        <w:t>every</w:t>
      </w:r>
      <w:r>
        <w:rPr>
          <w:spacing w:val="-2"/>
        </w:rPr>
        <w:t xml:space="preserve"> </w:t>
      </w:r>
      <w:r>
        <w:t>two</w:t>
      </w:r>
      <w:r>
        <w:rPr>
          <w:spacing w:val="-3"/>
        </w:rPr>
        <w:t xml:space="preserve"> </w:t>
      </w:r>
      <w:r>
        <w:t>years</w:t>
      </w:r>
      <w:r>
        <w:rPr>
          <w:spacing w:val="-2"/>
        </w:rPr>
        <w:t xml:space="preserve"> </w:t>
      </w:r>
      <w:r>
        <w:t>and</w:t>
      </w:r>
      <w:r>
        <w:rPr>
          <w:spacing w:val="-1"/>
        </w:rPr>
        <w:t xml:space="preserve"> </w:t>
      </w:r>
      <w:r>
        <w:t>other</w:t>
      </w:r>
      <w:r>
        <w:rPr>
          <w:spacing w:val="-3"/>
        </w:rPr>
        <w:t xml:space="preserve"> </w:t>
      </w:r>
      <w:r>
        <w:t>regular</w:t>
      </w:r>
      <w:r>
        <w:rPr>
          <w:spacing w:val="-2"/>
        </w:rPr>
        <w:t xml:space="preserve"> </w:t>
      </w:r>
      <w:r>
        <w:t>updates</w:t>
      </w:r>
      <w:r>
        <w:rPr>
          <w:spacing w:val="-2"/>
        </w:rPr>
        <w:t xml:space="preserve"> </w:t>
      </w:r>
      <w:r>
        <w:t>(at</w:t>
      </w:r>
      <w:r>
        <w:rPr>
          <w:spacing w:val="-2"/>
        </w:rPr>
        <w:t xml:space="preserve"> </w:t>
      </w:r>
      <w:r>
        <w:t>least annually);</w:t>
      </w:r>
    </w:p>
    <w:p w14:paraId="78435429" w14:textId="77777777" w:rsidR="006F58AE" w:rsidRDefault="00BB587A">
      <w:pPr>
        <w:pStyle w:val="ListParagraph"/>
        <w:numPr>
          <w:ilvl w:val="1"/>
          <w:numId w:val="9"/>
        </w:numPr>
        <w:tabs>
          <w:tab w:val="left" w:pos="839"/>
          <w:tab w:val="left" w:pos="840"/>
        </w:tabs>
        <w:spacing w:before="38" w:line="273" w:lineRule="auto"/>
        <w:ind w:left="839" w:right="477" w:hanging="360"/>
        <w:rPr>
          <w:rFonts w:ascii="Symbol" w:hAnsi="Symbol"/>
        </w:rPr>
      </w:pPr>
      <w:r>
        <w:t>Obtaining access to resources and training for all staff. (This should be done at regular intervals</w:t>
      </w:r>
      <w:r>
        <w:rPr>
          <w:spacing w:val="-66"/>
        </w:rPr>
        <w:t xml:space="preserve"> </w:t>
      </w:r>
      <w:r>
        <w:t>and fuller training</w:t>
      </w:r>
      <w:r>
        <w:rPr>
          <w:spacing w:val="1"/>
        </w:rPr>
        <w:t xml:space="preserve"> </w:t>
      </w:r>
      <w:r>
        <w:t>should</w:t>
      </w:r>
      <w:r>
        <w:rPr>
          <w:spacing w:val="-2"/>
        </w:rPr>
        <w:t xml:space="preserve"> </w:t>
      </w:r>
      <w:r>
        <w:t>happen</w:t>
      </w:r>
      <w:r>
        <w:rPr>
          <w:spacing w:val="-7"/>
        </w:rPr>
        <w:t xml:space="preserve"> </w:t>
      </w:r>
      <w:r>
        <w:t>annually);</w:t>
      </w:r>
    </w:p>
    <w:p w14:paraId="4A008FFF" w14:textId="77777777" w:rsidR="006F58AE" w:rsidRDefault="00BB587A">
      <w:pPr>
        <w:pStyle w:val="ListParagraph"/>
        <w:numPr>
          <w:ilvl w:val="1"/>
          <w:numId w:val="9"/>
        </w:numPr>
        <w:tabs>
          <w:tab w:val="left" w:pos="839"/>
          <w:tab w:val="left" w:pos="840"/>
        </w:tabs>
        <w:spacing w:before="2" w:line="271" w:lineRule="auto"/>
        <w:ind w:left="839" w:right="213" w:hanging="360"/>
        <w:rPr>
          <w:rFonts w:ascii="Symbol" w:hAnsi="Symbol"/>
        </w:rPr>
      </w:pPr>
      <w:r>
        <w:rPr>
          <w:spacing w:val="-1"/>
        </w:rPr>
        <w:t xml:space="preserve">Where pupils leave the Academy; ensuring </w:t>
      </w:r>
      <w:r>
        <w:t>that their child protection file is handed promptly to the</w:t>
      </w:r>
      <w:r>
        <w:rPr>
          <w:spacing w:val="-66"/>
        </w:rPr>
        <w:t xml:space="preserve"> </w:t>
      </w:r>
      <w:r>
        <w:t>DSL</w:t>
      </w:r>
      <w:r>
        <w:rPr>
          <w:spacing w:val="-2"/>
        </w:rPr>
        <w:t xml:space="preserve"> </w:t>
      </w:r>
      <w:r>
        <w:t>or</w:t>
      </w:r>
      <w:r>
        <w:rPr>
          <w:spacing w:val="-1"/>
        </w:rPr>
        <w:t xml:space="preserve"> </w:t>
      </w:r>
      <w:r>
        <w:t>Headteacher</w:t>
      </w:r>
      <w:r>
        <w:rPr>
          <w:spacing w:val="-2"/>
        </w:rPr>
        <w:t xml:space="preserve"> </w:t>
      </w:r>
      <w:r>
        <w:t>of</w:t>
      </w:r>
      <w:r>
        <w:rPr>
          <w:spacing w:val="-1"/>
        </w:rPr>
        <w:t xml:space="preserve"> </w:t>
      </w:r>
      <w:r>
        <w:t>the</w:t>
      </w:r>
      <w:r>
        <w:rPr>
          <w:spacing w:val="-3"/>
        </w:rPr>
        <w:t xml:space="preserve"> </w:t>
      </w:r>
      <w:r>
        <w:t>receiving academy</w:t>
      </w:r>
      <w:r>
        <w:rPr>
          <w:spacing w:val="-1"/>
        </w:rPr>
        <w:t xml:space="preserve"> </w:t>
      </w:r>
      <w:r>
        <w:t>/</w:t>
      </w:r>
      <w:r>
        <w:rPr>
          <w:spacing w:val="-1"/>
        </w:rPr>
        <w:t xml:space="preserve"> </w:t>
      </w:r>
      <w:r>
        <w:t>setting,</w:t>
      </w:r>
      <w:r>
        <w:rPr>
          <w:spacing w:val="-1"/>
        </w:rPr>
        <w:t xml:space="preserve"> </w:t>
      </w:r>
      <w:r>
        <w:t>signed for</w:t>
      </w:r>
      <w:r>
        <w:rPr>
          <w:spacing w:val="-3"/>
        </w:rPr>
        <w:t xml:space="preserve"> </w:t>
      </w:r>
      <w:r>
        <w:t>and receipted.</w:t>
      </w:r>
      <w:r>
        <w:rPr>
          <w:spacing w:val="-1"/>
        </w:rPr>
        <w:t xml:space="preserve"> </w:t>
      </w:r>
      <w:r>
        <w:t>(See</w:t>
      </w:r>
      <w:r>
        <w:rPr>
          <w:spacing w:val="-2"/>
        </w:rPr>
        <w:t xml:space="preserve"> </w:t>
      </w:r>
      <w:r>
        <w:t>paragraph</w:t>
      </w:r>
    </w:p>
    <w:p w14:paraId="12A10115" w14:textId="77777777" w:rsidR="006F58AE" w:rsidRDefault="00BB587A">
      <w:pPr>
        <w:pStyle w:val="BodyText"/>
        <w:spacing w:before="8"/>
        <w:ind w:left="839"/>
      </w:pPr>
      <w:r>
        <w:rPr>
          <w:spacing w:val="-1"/>
        </w:rPr>
        <w:t>5.5</w:t>
      </w:r>
      <w:r>
        <w:t xml:space="preserve"> </w:t>
      </w:r>
      <w:r>
        <w:rPr>
          <w:spacing w:val="-1"/>
        </w:rPr>
        <w:t>for</w:t>
      </w:r>
      <w:r>
        <w:t xml:space="preserve"> further</w:t>
      </w:r>
      <w:r>
        <w:rPr>
          <w:spacing w:val="-21"/>
        </w:rPr>
        <w:t xml:space="preserve"> </w:t>
      </w:r>
      <w:r>
        <w:t>details).</w:t>
      </w:r>
    </w:p>
    <w:p w14:paraId="45B33521" w14:textId="77777777" w:rsidR="006F58AE" w:rsidRDefault="00BB587A">
      <w:pPr>
        <w:pStyle w:val="ListParagraph"/>
        <w:numPr>
          <w:ilvl w:val="1"/>
          <w:numId w:val="9"/>
        </w:numPr>
        <w:tabs>
          <w:tab w:val="left" w:pos="840"/>
        </w:tabs>
        <w:spacing w:before="38" w:line="276" w:lineRule="auto"/>
        <w:ind w:left="839" w:right="507" w:hanging="360"/>
        <w:jc w:val="both"/>
        <w:rPr>
          <w:rFonts w:ascii="Symbol" w:hAnsi="Symbol"/>
        </w:rPr>
      </w:pPr>
      <w:r>
        <w:rPr>
          <w:spacing w:val="-1"/>
        </w:rPr>
        <w:t xml:space="preserve">Maintaining, monitoring and reviewing </w:t>
      </w:r>
      <w:r>
        <w:t>child protection records, including monitoring and acting</w:t>
      </w:r>
      <w:r>
        <w:rPr>
          <w:spacing w:val="1"/>
        </w:rPr>
        <w:t xml:space="preserve"> </w:t>
      </w:r>
      <w:r>
        <w:t>upon individual concerns, patterns of concerns or complaints, in accordance with the section on</w:t>
      </w:r>
      <w:r>
        <w:rPr>
          <w:spacing w:val="-66"/>
        </w:rPr>
        <w:t xml:space="preserve"> </w:t>
      </w:r>
      <w:r>
        <w:t>“Records, Monitoring</w:t>
      </w:r>
      <w:r>
        <w:rPr>
          <w:spacing w:val="-2"/>
        </w:rPr>
        <w:t xml:space="preserve"> </w:t>
      </w:r>
      <w:r>
        <w:t>and</w:t>
      </w:r>
      <w:r>
        <w:rPr>
          <w:spacing w:val="-2"/>
        </w:rPr>
        <w:t xml:space="preserve"> </w:t>
      </w:r>
      <w:r>
        <w:t>Transfer”</w:t>
      </w:r>
      <w:r>
        <w:rPr>
          <w:spacing w:val="1"/>
        </w:rPr>
        <w:t xml:space="preserve"> </w:t>
      </w:r>
      <w:r>
        <w:t>below.</w:t>
      </w:r>
    </w:p>
    <w:p w14:paraId="2A0D967F" w14:textId="77777777" w:rsidR="006F58AE" w:rsidRDefault="006F58AE">
      <w:pPr>
        <w:pStyle w:val="BodyText"/>
        <w:spacing w:before="1"/>
        <w:rPr>
          <w:sz w:val="27"/>
        </w:rPr>
      </w:pPr>
    </w:p>
    <w:p w14:paraId="66534F7D" w14:textId="77777777" w:rsidR="006F58AE" w:rsidRDefault="00BB587A">
      <w:pPr>
        <w:pStyle w:val="Heading1"/>
        <w:numPr>
          <w:ilvl w:val="0"/>
          <w:numId w:val="9"/>
        </w:numPr>
        <w:tabs>
          <w:tab w:val="left" w:pos="715"/>
        </w:tabs>
        <w:ind w:left="714" w:hanging="481"/>
      </w:pPr>
      <w:bookmarkStart w:id="16" w:name="_bookmark15"/>
      <w:bookmarkEnd w:id="16"/>
      <w:r>
        <w:rPr>
          <w:color w:val="008080"/>
        </w:rPr>
        <w:t>Records,</w:t>
      </w:r>
      <w:r>
        <w:rPr>
          <w:color w:val="008080"/>
          <w:spacing w:val="-8"/>
        </w:rPr>
        <w:t xml:space="preserve"> </w:t>
      </w:r>
      <w:r>
        <w:rPr>
          <w:color w:val="008080"/>
        </w:rPr>
        <w:t>Monitoring</w:t>
      </w:r>
      <w:r>
        <w:rPr>
          <w:color w:val="008080"/>
          <w:spacing w:val="-7"/>
        </w:rPr>
        <w:t xml:space="preserve"> </w:t>
      </w:r>
      <w:r>
        <w:rPr>
          <w:color w:val="008080"/>
        </w:rPr>
        <w:t>and</w:t>
      </w:r>
      <w:r>
        <w:rPr>
          <w:color w:val="008080"/>
          <w:spacing w:val="-5"/>
        </w:rPr>
        <w:t xml:space="preserve"> </w:t>
      </w:r>
      <w:r>
        <w:rPr>
          <w:color w:val="008080"/>
        </w:rPr>
        <w:t>Transfer</w:t>
      </w:r>
    </w:p>
    <w:p w14:paraId="251D67F2" w14:textId="77777777" w:rsidR="006F58AE" w:rsidRDefault="006F58AE">
      <w:pPr>
        <w:pStyle w:val="BodyText"/>
        <w:spacing w:before="4"/>
        <w:rPr>
          <w:sz w:val="25"/>
        </w:rPr>
      </w:pPr>
    </w:p>
    <w:p w14:paraId="74297A37" w14:textId="77777777" w:rsidR="006F58AE" w:rsidRDefault="00BB587A">
      <w:pPr>
        <w:pStyle w:val="BodyText"/>
        <w:spacing w:line="278" w:lineRule="auto"/>
        <w:ind w:left="119" w:right="698"/>
      </w:pPr>
      <w:r>
        <w:t>Well-kept records are essential to good Child Protection practice. All staff are clear about the need to</w:t>
      </w:r>
      <w:r>
        <w:rPr>
          <w:spacing w:val="-66"/>
        </w:rPr>
        <w:t xml:space="preserve"> </w:t>
      </w:r>
      <w:r>
        <w:t>record</w:t>
      </w:r>
      <w:r>
        <w:rPr>
          <w:spacing w:val="-1"/>
        </w:rPr>
        <w:t xml:space="preserve"> </w:t>
      </w:r>
      <w:r>
        <w:t>and</w:t>
      </w:r>
      <w:r>
        <w:rPr>
          <w:spacing w:val="1"/>
        </w:rPr>
        <w:t xml:space="preserve"> </w:t>
      </w:r>
      <w:r>
        <w:t>report</w:t>
      </w:r>
      <w:r>
        <w:rPr>
          <w:spacing w:val="-2"/>
        </w:rPr>
        <w:t xml:space="preserve"> </w:t>
      </w:r>
      <w:r>
        <w:t>concerns</w:t>
      </w:r>
      <w:r>
        <w:rPr>
          <w:spacing w:val="-1"/>
        </w:rPr>
        <w:t xml:space="preserve"> </w:t>
      </w:r>
      <w:r>
        <w:t>about</w:t>
      </w:r>
      <w:r>
        <w:rPr>
          <w:spacing w:val="1"/>
        </w:rPr>
        <w:t xml:space="preserve"> </w:t>
      </w:r>
      <w:r>
        <w:t>a</w:t>
      </w:r>
      <w:r>
        <w:rPr>
          <w:spacing w:val="-3"/>
        </w:rPr>
        <w:t xml:space="preserve"> </w:t>
      </w:r>
      <w:r>
        <w:t>pupil</w:t>
      </w:r>
      <w:r>
        <w:rPr>
          <w:spacing w:val="-2"/>
        </w:rPr>
        <w:t xml:space="preserve"> </w:t>
      </w:r>
      <w:r>
        <w:t>or pupils within</w:t>
      </w:r>
      <w:r>
        <w:rPr>
          <w:spacing w:val="-1"/>
        </w:rPr>
        <w:t xml:space="preserve"> </w:t>
      </w:r>
      <w:r>
        <w:t>the</w:t>
      </w:r>
      <w:r>
        <w:rPr>
          <w:spacing w:val="-1"/>
        </w:rPr>
        <w:t xml:space="preserve"> </w:t>
      </w:r>
      <w:r>
        <w:t>Academy.</w:t>
      </w:r>
    </w:p>
    <w:p w14:paraId="76427EDF" w14:textId="77777777" w:rsidR="006F58AE" w:rsidRDefault="006F58AE">
      <w:pPr>
        <w:pStyle w:val="BodyText"/>
        <w:spacing w:before="11"/>
        <w:rPr>
          <w:sz w:val="24"/>
        </w:rPr>
      </w:pPr>
    </w:p>
    <w:p w14:paraId="700A2A9E" w14:textId="77777777" w:rsidR="006F58AE" w:rsidRDefault="00BB587A">
      <w:pPr>
        <w:pStyle w:val="BodyText"/>
        <w:ind w:left="119"/>
      </w:pPr>
      <w:r>
        <w:t>Child</w:t>
      </w:r>
      <w:r>
        <w:rPr>
          <w:spacing w:val="-3"/>
        </w:rPr>
        <w:t xml:space="preserve"> </w:t>
      </w:r>
      <w:r>
        <w:t>Protection</w:t>
      </w:r>
      <w:r>
        <w:rPr>
          <w:spacing w:val="-2"/>
        </w:rPr>
        <w:t xml:space="preserve"> </w:t>
      </w:r>
      <w:r>
        <w:t>concerns</w:t>
      </w:r>
      <w:r>
        <w:rPr>
          <w:spacing w:val="-3"/>
        </w:rPr>
        <w:t xml:space="preserve"> </w:t>
      </w:r>
      <w:r>
        <w:t>are</w:t>
      </w:r>
      <w:r>
        <w:rPr>
          <w:spacing w:val="-5"/>
        </w:rPr>
        <w:t xml:space="preserve"> </w:t>
      </w:r>
      <w:r>
        <w:t>recorded</w:t>
      </w:r>
      <w:r>
        <w:rPr>
          <w:spacing w:val="-2"/>
        </w:rPr>
        <w:t xml:space="preserve"> </w:t>
      </w:r>
      <w:r>
        <w:t>electronically</w:t>
      </w:r>
      <w:r>
        <w:rPr>
          <w:spacing w:val="-3"/>
        </w:rPr>
        <w:t xml:space="preserve"> </w:t>
      </w:r>
      <w:r>
        <w:t>in</w:t>
      </w:r>
      <w:r>
        <w:rPr>
          <w:spacing w:val="-3"/>
        </w:rPr>
        <w:t xml:space="preserve"> </w:t>
      </w:r>
      <w:r>
        <w:t>My</w:t>
      </w:r>
      <w:r>
        <w:rPr>
          <w:spacing w:val="-1"/>
        </w:rPr>
        <w:t xml:space="preserve"> </w:t>
      </w:r>
      <w:r>
        <w:t>Concern.</w:t>
      </w:r>
    </w:p>
    <w:p w14:paraId="5111E81B" w14:textId="77777777" w:rsidR="006F58AE" w:rsidRDefault="006F58AE">
      <w:pPr>
        <w:pStyle w:val="BodyText"/>
        <w:spacing w:before="6"/>
        <w:rPr>
          <w:sz w:val="28"/>
        </w:rPr>
      </w:pPr>
    </w:p>
    <w:p w14:paraId="370245A0" w14:textId="77777777" w:rsidR="006F58AE" w:rsidRDefault="00BB587A">
      <w:pPr>
        <w:pStyle w:val="BodyText"/>
        <w:spacing w:line="278" w:lineRule="auto"/>
        <w:ind w:left="119" w:right="309"/>
      </w:pPr>
      <w:r>
        <w:t>The DSL is responsible for receiving, actioning, maintaining and reviewing these records and for deciding</w:t>
      </w:r>
      <w:r>
        <w:rPr>
          <w:spacing w:val="-66"/>
        </w:rPr>
        <w:t xml:space="preserve"> </w:t>
      </w:r>
      <w:r>
        <w:rPr>
          <w:spacing w:val="-1"/>
        </w:rPr>
        <w:t>at</w:t>
      </w:r>
      <w:r>
        <w:rPr>
          <w:spacing w:val="1"/>
        </w:rPr>
        <w:t xml:space="preserve"> </w:t>
      </w:r>
      <w:r>
        <w:rPr>
          <w:spacing w:val="-1"/>
        </w:rPr>
        <w:t>what</w:t>
      </w:r>
      <w:r>
        <w:rPr>
          <w:spacing w:val="1"/>
        </w:rPr>
        <w:t xml:space="preserve"> </w:t>
      </w:r>
      <w:r>
        <w:rPr>
          <w:spacing w:val="-1"/>
        </w:rPr>
        <w:t>point</w:t>
      </w:r>
      <w:r>
        <w:rPr>
          <w:spacing w:val="1"/>
        </w:rPr>
        <w:t xml:space="preserve"> </w:t>
      </w:r>
      <w:r>
        <w:rPr>
          <w:spacing w:val="-1"/>
        </w:rPr>
        <w:t>they</w:t>
      </w:r>
      <w:r>
        <w:rPr>
          <w:spacing w:val="-2"/>
        </w:rPr>
        <w:t xml:space="preserve"> </w:t>
      </w:r>
      <w:r>
        <w:rPr>
          <w:spacing w:val="-1"/>
        </w:rPr>
        <w:t>should</w:t>
      </w:r>
      <w:r>
        <w:rPr>
          <w:spacing w:val="1"/>
        </w:rPr>
        <w:t xml:space="preserve"> </w:t>
      </w:r>
      <w:r>
        <w:rPr>
          <w:spacing w:val="-1"/>
        </w:rPr>
        <w:t>be</w:t>
      </w:r>
      <w:r>
        <w:t xml:space="preserve"> </w:t>
      </w:r>
      <w:r>
        <w:rPr>
          <w:spacing w:val="-1"/>
        </w:rPr>
        <w:t>shared</w:t>
      </w:r>
      <w:r>
        <w:rPr>
          <w:spacing w:val="1"/>
        </w:rPr>
        <w:t xml:space="preserve"> </w:t>
      </w:r>
      <w:r>
        <w:rPr>
          <w:spacing w:val="-1"/>
        </w:rPr>
        <w:t>with,</w:t>
      </w:r>
      <w:r>
        <w:t xml:space="preserve"> or</w:t>
      </w:r>
      <w:r>
        <w:rPr>
          <w:spacing w:val="-3"/>
        </w:rPr>
        <w:t xml:space="preserve"> </w:t>
      </w:r>
      <w:r>
        <w:t>copied</w:t>
      </w:r>
      <w:r>
        <w:rPr>
          <w:spacing w:val="1"/>
        </w:rPr>
        <w:t xml:space="preserve"> </w:t>
      </w:r>
      <w:r>
        <w:t>and</w:t>
      </w:r>
      <w:r>
        <w:rPr>
          <w:spacing w:val="1"/>
        </w:rPr>
        <w:t xml:space="preserve"> </w:t>
      </w:r>
      <w:r>
        <w:t>passed</w:t>
      </w:r>
      <w:r>
        <w:rPr>
          <w:spacing w:val="-2"/>
        </w:rPr>
        <w:t xml:space="preserve"> </w:t>
      </w:r>
      <w:r>
        <w:t>over</w:t>
      </w:r>
      <w:r>
        <w:rPr>
          <w:spacing w:val="-33"/>
        </w:rPr>
        <w:t xml:space="preserve"> </w:t>
      </w:r>
      <w:r>
        <w:t>to,</w:t>
      </w:r>
      <w:r>
        <w:rPr>
          <w:spacing w:val="1"/>
        </w:rPr>
        <w:t xml:space="preserve"> </w:t>
      </w:r>
      <w:r>
        <w:t>other</w:t>
      </w:r>
      <w:r>
        <w:rPr>
          <w:spacing w:val="-3"/>
        </w:rPr>
        <w:t xml:space="preserve"> </w:t>
      </w:r>
      <w:r>
        <w:t>agencies.</w:t>
      </w:r>
    </w:p>
    <w:p w14:paraId="6D35E197" w14:textId="77777777" w:rsidR="006F58AE" w:rsidRDefault="006F58AE">
      <w:pPr>
        <w:pStyle w:val="BodyText"/>
        <w:spacing w:before="11"/>
        <w:rPr>
          <w:sz w:val="24"/>
        </w:rPr>
      </w:pPr>
    </w:p>
    <w:p w14:paraId="471C4F39" w14:textId="77777777" w:rsidR="006F58AE" w:rsidRDefault="00BB587A">
      <w:pPr>
        <w:pStyle w:val="BodyText"/>
        <w:spacing w:before="1" w:line="276" w:lineRule="auto"/>
        <w:ind w:left="119" w:right="106"/>
      </w:pPr>
      <w:r>
        <w:t>Records relating to actual or alleged abuse or neglect are stored separately and securely from normal pupil</w:t>
      </w:r>
      <w:r>
        <w:rPr>
          <w:spacing w:val="-66"/>
        </w:rPr>
        <w:t xml:space="preserve"> </w:t>
      </w:r>
      <w:r>
        <w:t>or</w:t>
      </w:r>
      <w:r>
        <w:rPr>
          <w:spacing w:val="-2"/>
        </w:rPr>
        <w:t xml:space="preserve"> </w:t>
      </w:r>
      <w:r>
        <w:t>staff</w:t>
      </w:r>
      <w:r>
        <w:rPr>
          <w:spacing w:val="-4"/>
        </w:rPr>
        <w:t xml:space="preserve"> </w:t>
      </w:r>
      <w:r>
        <w:t>records. Normal</w:t>
      </w:r>
      <w:r>
        <w:rPr>
          <w:spacing w:val="-7"/>
        </w:rPr>
        <w:t xml:space="preserve"> </w:t>
      </w:r>
      <w:r>
        <w:t>records</w:t>
      </w:r>
      <w:r>
        <w:rPr>
          <w:spacing w:val="-1"/>
        </w:rPr>
        <w:t xml:space="preserve"> </w:t>
      </w:r>
      <w:r>
        <w:t>have</w:t>
      </w:r>
      <w:r>
        <w:rPr>
          <w:spacing w:val="-2"/>
        </w:rPr>
        <w:t xml:space="preserve"> </w:t>
      </w:r>
      <w:r>
        <w:t>markers</w:t>
      </w:r>
      <w:r>
        <w:rPr>
          <w:spacing w:val="-1"/>
        </w:rPr>
        <w:t xml:space="preserve"> </w:t>
      </w:r>
      <w:r>
        <w:t>to</w:t>
      </w:r>
      <w:r>
        <w:rPr>
          <w:spacing w:val="-6"/>
        </w:rPr>
        <w:t xml:space="preserve"> </w:t>
      </w:r>
      <w:r>
        <w:t>show</w:t>
      </w:r>
      <w:r>
        <w:rPr>
          <w:spacing w:val="-1"/>
        </w:rPr>
        <w:t xml:space="preserve"> </w:t>
      </w:r>
      <w:r>
        <w:t>that</w:t>
      </w:r>
      <w:r>
        <w:rPr>
          <w:spacing w:val="-4"/>
        </w:rPr>
        <w:t xml:space="preserve"> </w:t>
      </w:r>
      <w:r>
        <w:t>there</w:t>
      </w:r>
      <w:r>
        <w:rPr>
          <w:spacing w:val="-3"/>
        </w:rPr>
        <w:t xml:space="preserve"> </w:t>
      </w:r>
      <w:r>
        <w:t>is</w:t>
      </w:r>
      <w:r>
        <w:rPr>
          <w:spacing w:val="-1"/>
        </w:rPr>
        <w:t xml:space="preserve"> </w:t>
      </w:r>
      <w:r>
        <w:t>sensitive</w:t>
      </w:r>
      <w:r>
        <w:rPr>
          <w:spacing w:val="-2"/>
        </w:rPr>
        <w:t xml:space="preserve"> </w:t>
      </w:r>
      <w:r>
        <w:t>material</w:t>
      </w:r>
      <w:r>
        <w:rPr>
          <w:spacing w:val="-1"/>
        </w:rPr>
        <w:t xml:space="preserve"> </w:t>
      </w:r>
      <w:r>
        <w:t>stored</w:t>
      </w:r>
      <w:r>
        <w:rPr>
          <w:spacing w:val="-4"/>
        </w:rPr>
        <w:t xml:space="preserve"> </w:t>
      </w:r>
      <w:r>
        <w:t>elsewhere.</w:t>
      </w:r>
    </w:p>
    <w:p w14:paraId="241810CE" w14:textId="77777777" w:rsidR="006F58AE" w:rsidRDefault="00BB587A">
      <w:pPr>
        <w:pStyle w:val="BodyText"/>
        <w:spacing w:before="1" w:line="276" w:lineRule="auto"/>
        <w:ind w:left="119" w:right="667"/>
      </w:pPr>
      <w:r>
        <w:rPr>
          <w:spacing w:val="-1"/>
        </w:rPr>
        <w:t xml:space="preserve">This is to protect individuals </w:t>
      </w:r>
      <w:r>
        <w:t>from accidental access to sensitive material by those who do not need to</w:t>
      </w:r>
      <w:r>
        <w:rPr>
          <w:spacing w:val="-66"/>
        </w:rPr>
        <w:t xml:space="preserve"> </w:t>
      </w:r>
      <w:r>
        <w:t>know.</w:t>
      </w:r>
    </w:p>
    <w:p w14:paraId="7ED42BA2" w14:textId="77777777" w:rsidR="006F58AE" w:rsidRDefault="006F58AE">
      <w:pPr>
        <w:pStyle w:val="BodyText"/>
        <w:spacing w:before="1"/>
        <w:rPr>
          <w:sz w:val="23"/>
        </w:rPr>
      </w:pPr>
    </w:p>
    <w:p w14:paraId="2C9ADF16" w14:textId="77777777" w:rsidR="006F58AE" w:rsidRPr="006A58AA" w:rsidRDefault="00BB587A">
      <w:pPr>
        <w:pStyle w:val="Heading3"/>
        <w:spacing w:before="1"/>
        <w:rPr>
          <w:sz w:val="22"/>
          <w:szCs w:val="22"/>
        </w:rPr>
      </w:pPr>
      <w:r w:rsidRPr="006A58AA">
        <w:rPr>
          <w:sz w:val="22"/>
          <w:szCs w:val="22"/>
        </w:rPr>
        <w:t>Child</w:t>
      </w:r>
      <w:r w:rsidRPr="006A58AA">
        <w:rPr>
          <w:spacing w:val="-6"/>
          <w:sz w:val="22"/>
          <w:szCs w:val="22"/>
        </w:rPr>
        <w:t xml:space="preserve"> </w:t>
      </w:r>
      <w:r w:rsidRPr="006A58AA">
        <w:rPr>
          <w:sz w:val="22"/>
          <w:szCs w:val="22"/>
        </w:rPr>
        <w:t>Protection</w:t>
      </w:r>
      <w:r w:rsidRPr="006A58AA">
        <w:rPr>
          <w:spacing w:val="-3"/>
          <w:sz w:val="22"/>
          <w:szCs w:val="22"/>
        </w:rPr>
        <w:t xml:space="preserve"> </w:t>
      </w:r>
      <w:r w:rsidRPr="006A58AA">
        <w:rPr>
          <w:sz w:val="22"/>
          <w:szCs w:val="22"/>
        </w:rPr>
        <w:t>records</w:t>
      </w:r>
      <w:r w:rsidRPr="006A58AA">
        <w:rPr>
          <w:spacing w:val="-3"/>
          <w:sz w:val="22"/>
          <w:szCs w:val="22"/>
        </w:rPr>
        <w:t xml:space="preserve"> </w:t>
      </w:r>
      <w:r w:rsidRPr="006A58AA">
        <w:rPr>
          <w:sz w:val="22"/>
          <w:szCs w:val="22"/>
        </w:rPr>
        <w:t>are</w:t>
      </w:r>
      <w:r w:rsidRPr="006A58AA">
        <w:rPr>
          <w:spacing w:val="-3"/>
          <w:sz w:val="22"/>
          <w:szCs w:val="22"/>
        </w:rPr>
        <w:t xml:space="preserve"> </w:t>
      </w:r>
      <w:r w:rsidRPr="006A58AA">
        <w:rPr>
          <w:sz w:val="22"/>
          <w:szCs w:val="22"/>
        </w:rPr>
        <w:t>stored</w:t>
      </w:r>
      <w:r w:rsidRPr="006A58AA">
        <w:rPr>
          <w:spacing w:val="-5"/>
          <w:sz w:val="22"/>
          <w:szCs w:val="22"/>
        </w:rPr>
        <w:t xml:space="preserve"> </w:t>
      </w:r>
      <w:r w:rsidRPr="006A58AA">
        <w:rPr>
          <w:sz w:val="22"/>
          <w:szCs w:val="22"/>
        </w:rPr>
        <w:t>within</w:t>
      </w:r>
      <w:r w:rsidRPr="006A58AA">
        <w:rPr>
          <w:spacing w:val="-2"/>
          <w:sz w:val="22"/>
          <w:szCs w:val="22"/>
        </w:rPr>
        <w:t xml:space="preserve"> </w:t>
      </w:r>
      <w:r w:rsidRPr="006A58AA">
        <w:rPr>
          <w:sz w:val="22"/>
          <w:szCs w:val="22"/>
        </w:rPr>
        <w:t>My</w:t>
      </w:r>
      <w:r w:rsidRPr="006A58AA">
        <w:rPr>
          <w:spacing w:val="-1"/>
          <w:sz w:val="22"/>
          <w:szCs w:val="22"/>
        </w:rPr>
        <w:t xml:space="preserve"> </w:t>
      </w:r>
      <w:r w:rsidRPr="006A58AA">
        <w:rPr>
          <w:sz w:val="22"/>
          <w:szCs w:val="22"/>
        </w:rPr>
        <w:t>Concern.</w:t>
      </w:r>
    </w:p>
    <w:p w14:paraId="4C6D24EF" w14:textId="77777777" w:rsidR="006F58AE" w:rsidRDefault="006F58AE">
      <w:pPr>
        <w:pStyle w:val="BodyText"/>
        <w:spacing w:before="6"/>
        <w:rPr>
          <w:sz w:val="24"/>
        </w:rPr>
      </w:pPr>
    </w:p>
    <w:p w14:paraId="122ECBC7" w14:textId="77777777" w:rsidR="006F58AE" w:rsidRDefault="00BB587A">
      <w:pPr>
        <w:pStyle w:val="Heading4"/>
        <w:spacing w:line="264" w:lineRule="auto"/>
        <w:ind w:right="115"/>
      </w:pPr>
      <w:r>
        <w:rPr>
          <w:w w:val="95"/>
        </w:rPr>
        <w:t>(NB</w:t>
      </w:r>
      <w:r>
        <w:rPr>
          <w:spacing w:val="2"/>
          <w:w w:val="95"/>
        </w:rPr>
        <w:t xml:space="preserve"> </w:t>
      </w:r>
      <w:r>
        <w:rPr>
          <w:w w:val="95"/>
        </w:rPr>
        <w:t>–</w:t>
      </w:r>
      <w:r>
        <w:rPr>
          <w:spacing w:val="5"/>
          <w:w w:val="95"/>
        </w:rPr>
        <w:t xml:space="preserve"> </w:t>
      </w:r>
      <w:r>
        <w:rPr>
          <w:w w:val="95"/>
        </w:rPr>
        <w:t>in</w:t>
      </w:r>
      <w:r>
        <w:rPr>
          <w:spacing w:val="2"/>
          <w:w w:val="95"/>
        </w:rPr>
        <w:t xml:space="preserve"> </w:t>
      </w:r>
      <w:r>
        <w:rPr>
          <w:w w:val="95"/>
        </w:rPr>
        <w:t>relation</w:t>
      </w:r>
      <w:r>
        <w:rPr>
          <w:spacing w:val="5"/>
          <w:w w:val="95"/>
        </w:rPr>
        <w:t xml:space="preserve"> </w:t>
      </w:r>
      <w:r>
        <w:rPr>
          <w:w w:val="95"/>
        </w:rPr>
        <w:t>to</w:t>
      </w:r>
      <w:r>
        <w:rPr>
          <w:spacing w:val="2"/>
          <w:w w:val="95"/>
        </w:rPr>
        <w:t xml:space="preserve"> </w:t>
      </w:r>
      <w:r>
        <w:rPr>
          <w:w w:val="95"/>
        </w:rPr>
        <w:t>Academies</w:t>
      </w:r>
      <w:r>
        <w:rPr>
          <w:spacing w:val="1"/>
          <w:w w:val="95"/>
        </w:rPr>
        <w:t xml:space="preserve"> </w:t>
      </w:r>
      <w:r>
        <w:rPr>
          <w:w w:val="95"/>
        </w:rPr>
        <w:t>in</w:t>
      </w:r>
      <w:r>
        <w:rPr>
          <w:spacing w:val="2"/>
          <w:w w:val="95"/>
        </w:rPr>
        <w:t xml:space="preserve"> </w:t>
      </w:r>
      <w:r>
        <w:rPr>
          <w:w w:val="95"/>
        </w:rPr>
        <w:t>Northamptonshire</w:t>
      </w:r>
      <w:r>
        <w:rPr>
          <w:spacing w:val="2"/>
          <w:w w:val="95"/>
        </w:rPr>
        <w:t xml:space="preserve"> </w:t>
      </w:r>
      <w:r>
        <w:rPr>
          <w:w w:val="95"/>
        </w:rPr>
        <w:t>-</w:t>
      </w:r>
      <w:r>
        <w:rPr>
          <w:spacing w:val="6"/>
          <w:w w:val="95"/>
        </w:rPr>
        <w:t xml:space="preserve"> </w:t>
      </w:r>
      <w:r>
        <w:rPr>
          <w:w w:val="95"/>
        </w:rPr>
        <w:t>no</w:t>
      </w:r>
      <w:r>
        <w:rPr>
          <w:spacing w:val="2"/>
          <w:w w:val="95"/>
        </w:rPr>
        <w:t xml:space="preserve"> </w:t>
      </w:r>
      <w:r>
        <w:rPr>
          <w:w w:val="95"/>
        </w:rPr>
        <w:t>archived</w:t>
      </w:r>
      <w:r>
        <w:rPr>
          <w:spacing w:val="2"/>
          <w:w w:val="95"/>
        </w:rPr>
        <w:t xml:space="preserve"> </w:t>
      </w:r>
      <w:r>
        <w:rPr>
          <w:w w:val="95"/>
        </w:rPr>
        <w:t>files</w:t>
      </w:r>
      <w:r>
        <w:rPr>
          <w:spacing w:val="1"/>
          <w:w w:val="95"/>
        </w:rPr>
        <w:t xml:space="preserve"> </w:t>
      </w:r>
      <w:r>
        <w:rPr>
          <w:w w:val="95"/>
        </w:rPr>
        <w:t>can</w:t>
      </w:r>
      <w:r>
        <w:rPr>
          <w:spacing w:val="1"/>
          <w:w w:val="95"/>
        </w:rPr>
        <w:t xml:space="preserve"> </w:t>
      </w:r>
      <w:r>
        <w:rPr>
          <w:w w:val="95"/>
        </w:rPr>
        <w:t>currently</w:t>
      </w:r>
      <w:r>
        <w:rPr>
          <w:spacing w:val="3"/>
          <w:w w:val="95"/>
        </w:rPr>
        <w:t xml:space="preserve"> </w:t>
      </w:r>
      <w:r>
        <w:rPr>
          <w:w w:val="95"/>
        </w:rPr>
        <w:t>be</w:t>
      </w:r>
      <w:r>
        <w:rPr>
          <w:spacing w:val="-61"/>
          <w:w w:val="95"/>
        </w:rPr>
        <w:t xml:space="preserve"> </w:t>
      </w:r>
      <w:r>
        <w:t>destroyed</w:t>
      </w:r>
      <w:r>
        <w:rPr>
          <w:spacing w:val="-9"/>
        </w:rPr>
        <w:t xml:space="preserve"> </w:t>
      </w:r>
      <w:r>
        <w:t>until</w:t>
      </w:r>
      <w:r>
        <w:rPr>
          <w:spacing w:val="-6"/>
        </w:rPr>
        <w:t xml:space="preserve"> </w:t>
      </w:r>
      <w:r>
        <w:t>NCC</w:t>
      </w:r>
      <w:r>
        <w:rPr>
          <w:spacing w:val="-7"/>
        </w:rPr>
        <w:t xml:space="preserve"> </w:t>
      </w:r>
      <w:r>
        <w:t>issues</w:t>
      </w:r>
      <w:r>
        <w:rPr>
          <w:spacing w:val="-8"/>
        </w:rPr>
        <w:t xml:space="preserve"> </w:t>
      </w:r>
      <w:r>
        <w:t>further</w:t>
      </w:r>
      <w:r>
        <w:rPr>
          <w:spacing w:val="-8"/>
        </w:rPr>
        <w:t xml:space="preserve"> </w:t>
      </w:r>
      <w:r>
        <w:t>information).</w:t>
      </w:r>
    </w:p>
    <w:p w14:paraId="284C5ACD" w14:textId="77777777" w:rsidR="006F58AE" w:rsidRDefault="006F58AE">
      <w:pPr>
        <w:pStyle w:val="BodyText"/>
        <w:spacing w:before="3"/>
        <w:rPr>
          <w:b/>
          <w:sz w:val="26"/>
        </w:rPr>
      </w:pPr>
    </w:p>
    <w:p w14:paraId="14442538" w14:textId="77777777" w:rsidR="006F58AE" w:rsidRDefault="00BB587A">
      <w:pPr>
        <w:pStyle w:val="BodyText"/>
        <w:spacing w:line="276" w:lineRule="auto"/>
        <w:ind w:left="119" w:right="115"/>
      </w:pPr>
      <w:r>
        <w:t>Child</w:t>
      </w:r>
      <w:r>
        <w:rPr>
          <w:spacing w:val="-3"/>
        </w:rPr>
        <w:t xml:space="preserve"> </w:t>
      </w:r>
      <w:r>
        <w:t>Protection</w:t>
      </w:r>
      <w:r>
        <w:rPr>
          <w:spacing w:val="-2"/>
        </w:rPr>
        <w:t xml:space="preserve"> </w:t>
      </w:r>
      <w:r>
        <w:t>records</w:t>
      </w:r>
      <w:r>
        <w:rPr>
          <w:spacing w:val="-4"/>
        </w:rPr>
        <w:t xml:space="preserve"> </w:t>
      </w:r>
      <w:r>
        <w:t>are</w:t>
      </w:r>
      <w:r>
        <w:rPr>
          <w:spacing w:val="-5"/>
        </w:rPr>
        <w:t xml:space="preserve"> </w:t>
      </w:r>
      <w:r>
        <w:t>reviewed</w:t>
      </w:r>
      <w:r>
        <w:rPr>
          <w:spacing w:val="-1"/>
        </w:rPr>
        <w:t xml:space="preserve"> </w:t>
      </w:r>
      <w:r>
        <w:t>regularly,</w:t>
      </w:r>
      <w:r>
        <w:rPr>
          <w:spacing w:val="-2"/>
        </w:rPr>
        <w:t xml:space="preserve"> </w:t>
      </w:r>
      <w:r>
        <w:t>by</w:t>
      </w:r>
      <w:r>
        <w:rPr>
          <w:spacing w:val="-2"/>
        </w:rPr>
        <w:t xml:space="preserve"> </w:t>
      </w:r>
      <w:r>
        <w:t>the</w:t>
      </w:r>
      <w:r>
        <w:rPr>
          <w:spacing w:val="-3"/>
        </w:rPr>
        <w:t xml:space="preserve"> </w:t>
      </w:r>
      <w:r>
        <w:t>DSL</w:t>
      </w:r>
      <w:r>
        <w:rPr>
          <w:spacing w:val="-4"/>
        </w:rPr>
        <w:t xml:space="preserve"> </w:t>
      </w:r>
      <w:r>
        <w:t>and</w:t>
      </w:r>
      <w:r>
        <w:rPr>
          <w:spacing w:val="-2"/>
        </w:rPr>
        <w:t xml:space="preserve"> </w:t>
      </w:r>
      <w:r>
        <w:t>Deputy</w:t>
      </w:r>
      <w:r>
        <w:rPr>
          <w:spacing w:val="-4"/>
        </w:rPr>
        <w:t xml:space="preserve"> </w:t>
      </w:r>
      <w:r>
        <w:t>DSLs</w:t>
      </w:r>
      <w:r>
        <w:rPr>
          <w:spacing w:val="-2"/>
        </w:rPr>
        <w:t xml:space="preserve"> </w:t>
      </w:r>
      <w:r>
        <w:t>to</w:t>
      </w:r>
      <w:r>
        <w:rPr>
          <w:spacing w:val="-4"/>
        </w:rPr>
        <w:t xml:space="preserve"> </w:t>
      </w:r>
      <w:r>
        <w:t>check</w:t>
      </w:r>
      <w:r>
        <w:rPr>
          <w:spacing w:val="-2"/>
        </w:rPr>
        <w:t xml:space="preserve"> </w:t>
      </w:r>
      <w:r>
        <w:t>whether</w:t>
      </w:r>
      <w:r>
        <w:rPr>
          <w:spacing w:val="-2"/>
        </w:rPr>
        <w:t xml:space="preserve"> </w:t>
      </w:r>
      <w:r>
        <w:t>any</w:t>
      </w:r>
      <w:r>
        <w:rPr>
          <w:spacing w:val="-2"/>
        </w:rPr>
        <w:t xml:space="preserve"> </w:t>
      </w:r>
      <w:r>
        <w:t>action</w:t>
      </w:r>
      <w:r>
        <w:rPr>
          <w:spacing w:val="-65"/>
        </w:rPr>
        <w:t xml:space="preserve"> </w:t>
      </w:r>
      <w:r>
        <w:t>or updating is required and to monitor the impact of actions. This includes monitoring patterns of</w:t>
      </w:r>
      <w:r>
        <w:rPr>
          <w:spacing w:val="1"/>
        </w:rPr>
        <w:t xml:space="preserve"> </w:t>
      </w:r>
      <w:r>
        <w:t>complaints or concerns</w:t>
      </w:r>
      <w:r>
        <w:rPr>
          <w:spacing w:val="-1"/>
        </w:rPr>
        <w:t xml:space="preserve"> </w:t>
      </w:r>
      <w:r>
        <w:t>about any</w:t>
      </w:r>
      <w:r>
        <w:rPr>
          <w:spacing w:val="-3"/>
        </w:rPr>
        <w:t xml:space="preserve"> </w:t>
      </w:r>
      <w:r>
        <w:t>individuals and</w:t>
      </w:r>
      <w:r>
        <w:rPr>
          <w:spacing w:val="-3"/>
        </w:rPr>
        <w:t xml:space="preserve"> </w:t>
      </w:r>
      <w:r>
        <w:t>ensuring</w:t>
      </w:r>
      <w:r>
        <w:rPr>
          <w:spacing w:val="1"/>
        </w:rPr>
        <w:t xml:space="preserve"> </w:t>
      </w:r>
      <w:r>
        <w:t>that these</w:t>
      </w:r>
      <w:r>
        <w:rPr>
          <w:spacing w:val="-1"/>
        </w:rPr>
        <w:t xml:space="preserve"> </w:t>
      </w:r>
      <w:r>
        <w:t>are</w:t>
      </w:r>
      <w:r>
        <w:rPr>
          <w:spacing w:val="-3"/>
        </w:rPr>
        <w:t xml:space="preserve"> </w:t>
      </w:r>
      <w:r>
        <w:t>acted upon.</w:t>
      </w:r>
    </w:p>
    <w:p w14:paraId="15549868" w14:textId="77777777" w:rsidR="006F58AE" w:rsidRDefault="00BB587A">
      <w:pPr>
        <w:pStyle w:val="BodyText"/>
        <w:spacing w:before="1" w:line="276" w:lineRule="auto"/>
        <w:ind w:left="119" w:right="289"/>
      </w:pPr>
      <w:r>
        <w:t>When pupils transfer to a different academy / setting, their Safeguarding / Child Protection records are</w:t>
      </w:r>
      <w:r>
        <w:rPr>
          <w:spacing w:val="1"/>
        </w:rPr>
        <w:t xml:space="preserve"> </w:t>
      </w:r>
      <w:r>
        <w:t>also transferred and this is done securely as required. Safeguarding / Child Protection records are passed</w:t>
      </w:r>
      <w:r>
        <w:rPr>
          <w:spacing w:val="-66"/>
        </w:rPr>
        <w:t xml:space="preserve"> </w:t>
      </w:r>
      <w:r>
        <w:t>directly to the DSL, Deputy DSL or Headteacher in the receiving school or setting, with any necessary</w:t>
      </w:r>
      <w:r>
        <w:rPr>
          <w:spacing w:val="1"/>
        </w:rPr>
        <w:t xml:space="preserve"> </w:t>
      </w:r>
      <w:r>
        <w:rPr>
          <w:spacing w:val="-1"/>
        </w:rPr>
        <w:t>discussion</w:t>
      </w:r>
      <w:r>
        <w:rPr>
          <w:spacing w:val="-26"/>
        </w:rPr>
        <w:t xml:space="preserve"> </w:t>
      </w:r>
      <w:r>
        <w:rPr>
          <w:spacing w:val="-1"/>
        </w:rPr>
        <w:t>or</w:t>
      </w:r>
      <w:r>
        <w:rPr>
          <w:spacing w:val="-3"/>
        </w:rPr>
        <w:t xml:space="preserve"> </w:t>
      </w:r>
      <w:r>
        <w:rPr>
          <w:spacing w:val="-1"/>
        </w:rPr>
        <w:t xml:space="preserve">explanation </w:t>
      </w:r>
      <w:r>
        <w:t>and</w:t>
      </w:r>
      <w:r>
        <w:rPr>
          <w:spacing w:val="1"/>
        </w:rPr>
        <w:t xml:space="preserve"> </w:t>
      </w:r>
      <w:r>
        <w:t>a signed</w:t>
      </w:r>
      <w:r>
        <w:rPr>
          <w:spacing w:val="-2"/>
        </w:rPr>
        <w:t xml:space="preserve"> </w:t>
      </w:r>
      <w:r>
        <w:t>and</w:t>
      </w:r>
      <w:r>
        <w:rPr>
          <w:spacing w:val="-2"/>
        </w:rPr>
        <w:t xml:space="preserve"> </w:t>
      </w:r>
      <w:r>
        <w:t>dated</w:t>
      </w:r>
      <w:r>
        <w:rPr>
          <w:spacing w:val="-2"/>
        </w:rPr>
        <w:t xml:space="preserve"> </w:t>
      </w:r>
      <w:r>
        <w:t>record</w:t>
      </w:r>
      <w:r>
        <w:rPr>
          <w:spacing w:val="1"/>
        </w:rPr>
        <w:t xml:space="preserve"> </w:t>
      </w:r>
      <w:r>
        <w:t>of the</w:t>
      </w:r>
      <w:r>
        <w:rPr>
          <w:spacing w:val="-2"/>
        </w:rPr>
        <w:t xml:space="preserve"> </w:t>
      </w:r>
      <w:r>
        <w:t>transfer</w:t>
      </w:r>
      <w:r>
        <w:rPr>
          <w:spacing w:val="1"/>
        </w:rPr>
        <w:t xml:space="preserve"> </w:t>
      </w:r>
      <w:r>
        <w:t>is</w:t>
      </w:r>
      <w:r>
        <w:rPr>
          <w:spacing w:val="-4"/>
        </w:rPr>
        <w:t xml:space="preserve"> </w:t>
      </w:r>
      <w:r>
        <w:t>obtained.</w:t>
      </w:r>
      <w:r>
        <w:rPr>
          <w:spacing w:val="1"/>
        </w:rPr>
        <w:t xml:space="preserve"> </w:t>
      </w:r>
      <w:r>
        <w:t>A</w:t>
      </w:r>
      <w:r>
        <w:rPr>
          <w:spacing w:val="-3"/>
        </w:rPr>
        <w:t xml:space="preserve"> </w:t>
      </w:r>
      <w:r>
        <w:t>copy</w:t>
      </w:r>
      <w:r>
        <w:rPr>
          <w:spacing w:val="-1"/>
        </w:rPr>
        <w:t xml:space="preserve"> </w:t>
      </w:r>
      <w:r>
        <w:t>of the</w:t>
      </w:r>
    </w:p>
    <w:p w14:paraId="461B0D04" w14:textId="77777777" w:rsidR="006F58AE" w:rsidRDefault="00BB587A" w:rsidP="00A26502">
      <w:pPr>
        <w:pStyle w:val="BodyText"/>
        <w:spacing w:line="276" w:lineRule="auto"/>
        <w:ind w:left="119" w:right="232"/>
      </w:pPr>
      <w:r>
        <w:t>Chronology from the file must be made and securely archived together with the receipt of transfer. In the</w:t>
      </w:r>
      <w:r>
        <w:rPr>
          <w:spacing w:val="-66"/>
        </w:rPr>
        <w:t xml:space="preserve"> </w:t>
      </w:r>
      <w:r>
        <w:t>event of a pupil moving out of area and a physical handover not being possible, then the confidential</w:t>
      </w:r>
      <w:r>
        <w:rPr>
          <w:spacing w:val="1"/>
        </w:rPr>
        <w:t xml:space="preserve"> </w:t>
      </w:r>
      <w:r>
        <w:t>records are sent to the named DSL by registered post and a receipt is included for return. This receipt is</w:t>
      </w:r>
      <w:r>
        <w:rPr>
          <w:spacing w:val="1"/>
        </w:rPr>
        <w:t xml:space="preserve"> </w:t>
      </w:r>
      <w:r>
        <w:t>always chased</w:t>
      </w:r>
      <w:r>
        <w:rPr>
          <w:spacing w:val="1"/>
        </w:rPr>
        <w:t xml:space="preserve"> </w:t>
      </w:r>
      <w:r>
        <w:t>up</w:t>
      </w:r>
      <w:r>
        <w:rPr>
          <w:spacing w:val="1"/>
        </w:rPr>
        <w:t xml:space="preserve"> </w:t>
      </w:r>
      <w:r>
        <w:t>and</w:t>
      </w:r>
      <w:r>
        <w:rPr>
          <w:spacing w:val="-2"/>
        </w:rPr>
        <w:t xml:space="preserve"> </w:t>
      </w:r>
      <w:r>
        <w:t>kept with</w:t>
      </w:r>
      <w:r>
        <w:rPr>
          <w:spacing w:val="-3"/>
        </w:rPr>
        <w:t xml:space="preserve"> </w:t>
      </w:r>
      <w:r>
        <w:t>the</w:t>
      </w:r>
      <w:r>
        <w:rPr>
          <w:spacing w:val="-1"/>
        </w:rPr>
        <w:t xml:space="preserve"> </w:t>
      </w:r>
      <w:r>
        <w:t>copy</w:t>
      </w:r>
      <w:r>
        <w:rPr>
          <w:spacing w:val="1"/>
        </w:rPr>
        <w:t xml:space="preserve"> </w:t>
      </w:r>
      <w:r>
        <w:t>of</w:t>
      </w:r>
      <w:r>
        <w:rPr>
          <w:spacing w:val="-3"/>
        </w:rPr>
        <w:t xml:space="preserve"> </w:t>
      </w:r>
      <w:r>
        <w:t>the</w:t>
      </w:r>
      <w:r>
        <w:rPr>
          <w:spacing w:val="-2"/>
        </w:rPr>
        <w:t xml:space="preserve"> </w:t>
      </w:r>
      <w:r>
        <w:t>chronology.</w:t>
      </w:r>
    </w:p>
    <w:p w14:paraId="16CF21E1" w14:textId="77777777" w:rsidR="006F58AE" w:rsidRDefault="006F58AE">
      <w:pPr>
        <w:pStyle w:val="BodyText"/>
        <w:spacing w:before="3"/>
        <w:rPr>
          <w:sz w:val="25"/>
        </w:rPr>
      </w:pPr>
    </w:p>
    <w:p w14:paraId="23537CE5" w14:textId="77777777" w:rsidR="006F58AE" w:rsidRDefault="00BB587A">
      <w:pPr>
        <w:spacing w:line="276" w:lineRule="auto"/>
        <w:ind w:left="119" w:right="106"/>
      </w:pPr>
      <w:r>
        <w:rPr>
          <w:b/>
        </w:rPr>
        <w:t>If the pupil is moving out of County the Local Authority advice is to copy and retain the Child</w:t>
      </w:r>
      <w:r>
        <w:rPr>
          <w:b/>
          <w:spacing w:val="1"/>
        </w:rPr>
        <w:t xml:space="preserve"> </w:t>
      </w:r>
      <w:r>
        <w:rPr>
          <w:b/>
        </w:rPr>
        <w:t xml:space="preserve">Protection record before it is transferred to the new setting. </w:t>
      </w:r>
      <w:r>
        <w:t>Files requested by other agencies e.g.</w:t>
      </w:r>
      <w:r>
        <w:rPr>
          <w:spacing w:val="-66"/>
        </w:rPr>
        <w:t xml:space="preserve"> </w:t>
      </w:r>
      <w:r>
        <w:t>Police</w:t>
      </w:r>
      <w:r>
        <w:rPr>
          <w:spacing w:val="-2"/>
        </w:rPr>
        <w:t xml:space="preserve"> </w:t>
      </w:r>
      <w:r>
        <w:t>are</w:t>
      </w:r>
      <w:r>
        <w:rPr>
          <w:spacing w:val="-2"/>
        </w:rPr>
        <w:t xml:space="preserve"> </w:t>
      </w:r>
      <w:r>
        <w:t>copied</w:t>
      </w:r>
      <w:r>
        <w:rPr>
          <w:spacing w:val="1"/>
        </w:rPr>
        <w:t xml:space="preserve"> </w:t>
      </w:r>
      <w:r>
        <w:t>and</w:t>
      </w:r>
      <w:r>
        <w:rPr>
          <w:spacing w:val="-2"/>
        </w:rPr>
        <w:t xml:space="preserve"> </w:t>
      </w:r>
      <w:r>
        <w:t>shared</w:t>
      </w:r>
      <w:r>
        <w:rPr>
          <w:spacing w:val="1"/>
        </w:rPr>
        <w:t xml:space="preserve"> </w:t>
      </w:r>
      <w:r>
        <w:t>as appropriate.</w:t>
      </w:r>
    </w:p>
    <w:p w14:paraId="5E3524E1" w14:textId="77777777" w:rsidR="006F58AE" w:rsidRDefault="006F58AE">
      <w:pPr>
        <w:pStyle w:val="BodyText"/>
        <w:spacing w:before="6"/>
        <w:rPr>
          <w:sz w:val="24"/>
        </w:rPr>
      </w:pPr>
    </w:p>
    <w:p w14:paraId="37D4B4A4" w14:textId="77777777" w:rsidR="006F58AE" w:rsidRDefault="00BB587A">
      <w:pPr>
        <w:pStyle w:val="Heading1"/>
        <w:numPr>
          <w:ilvl w:val="0"/>
          <w:numId w:val="9"/>
        </w:numPr>
        <w:tabs>
          <w:tab w:val="left" w:pos="715"/>
        </w:tabs>
        <w:spacing w:before="1"/>
        <w:ind w:left="714" w:hanging="481"/>
      </w:pPr>
      <w:bookmarkStart w:id="17" w:name="_bookmark16"/>
      <w:bookmarkEnd w:id="17"/>
      <w:r>
        <w:rPr>
          <w:color w:val="008080"/>
        </w:rPr>
        <w:t>Support</w:t>
      </w:r>
      <w:r>
        <w:rPr>
          <w:color w:val="008080"/>
          <w:spacing w:val="-5"/>
        </w:rPr>
        <w:t xml:space="preserve"> </w:t>
      </w:r>
      <w:r>
        <w:rPr>
          <w:color w:val="008080"/>
        </w:rPr>
        <w:t>for</w:t>
      </w:r>
      <w:r>
        <w:rPr>
          <w:color w:val="008080"/>
          <w:spacing w:val="-5"/>
        </w:rPr>
        <w:t xml:space="preserve"> </w:t>
      </w:r>
      <w:r>
        <w:rPr>
          <w:color w:val="008080"/>
        </w:rPr>
        <w:t>Pupils</w:t>
      </w:r>
      <w:r>
        <w:rPr>
          <w:color w:val="008080"/>
          <w:spacing w:val="-3"/>
        </w:rPr>
        <w:t xml:space="preserve"> </w:t>
      </w:r>
      <w:r>
        <w:rPr>
          <w:color w:val="008080"/>
        </w:rPr>
        <w:t>and</w:t>
      </w:r>
      <w:r>
        <w:rPr>
          <w:color w:val="008080"/>
          <w:spacing w:val="-5"/>
        </w:rPr>
        <w:t xml:space="preserve"> </w:t>
      </w:r>
      <w:r>
        <w:rPr>
          <w:color w:val="008080"/>
        </w:rPr>
        <w:t>Academy</w:t>
      </w:r>
      <w:r>
        <w:rPr>
          <w:color w:val="008080"/>
          <w:spacing w:val="-4"/>
        </w:rPr>
        <w:t xml:space="preserve"> </w:t>
      </w:r>
      <w:r>
        <w:rPr>
          <w:color w:val="008080"/>
        </w:rPr>
        <w:t>Staff</w:t>
      </w:r>
    </w:p>
    <w:p w14:paraId="7622B671" w14:textId="77777777" w:rsidR="006F58AE" w:rsidRDefault="00BB587A">
      <w:pPr>
        <w:pStyle w:val="Heading6"/>
        <w:spacing w:before="305"/>
      </w:pPr>
      <w:r>
        <w:t>Support</w:t>
      </w:r>
      <w:r>
        <w:rPr>
          <w:spacing w:val="-3"/>
        </w:rPr>
        <w:t xml:space="preserve"> </w:t>
      </w:r>
      <w:r>
        <w:t>for</w:t>
      </w:r>
      <w:r>
        <w:rPr>
          <w:spacing w:val="-3"/>
        </w:rPr>
        <w:t xml:space="preserve"> </w:t>
      </w:r>
      <w:r>
        <w:t>Pupils</w:t>
      </w:r>
    </w:p>
    <w:p w14:paraId="2CBDF61A" w14:textId="77777777" w:rsidR="006F58AE" w:rsidRDefault="006F58AE">
      <w:pPr>
        <w:pStyle w:val="BodyText"/>
        <w:spacing w:before="9"/>
        <w:rPr>
          <w:b/>
          <w:sz w:val="28"/>
        </w:rPr>
      </w:pPr>
    </w:p>
    <w:p w14:paraId="0E971066" w14:textId="77777777" w:rsidR="006F58AE" w:rsidRDefault="00BB587A">
      <w:pPr>
        <w:pStyle w:val="BodyText"/>
        <w:spacing w:line="276" w:lineRule="auto"/>
        <w:ind w:left="119" w:right="138"/>
      </w:pPr>
      <w:r>
        <w:t xml:space="preserve">Our Trust recognises that </w:t>
      </w:r>
      <w:r>
        <w:rPr>
          <w:b/>
        </w:rPr>
        <w:t xml:space="preserve">children who are abused </w:t>
      </w:r>
      <w:r>
        <w:t xml:space="preserve">or </w:t>
      </w:r>
      <w:r>
        <w:rPr>
          <w:b/>
        </w:rPr>
        <w:t xml:space="preserve">who witness violence </w:t>
      </w:r>
      <w:r>
        <w:t>may find it difficult to</w:t>
      </w:r>
      <w:r>
        <w:rPr>
          <w:spacing w:val="1"/>
        </w:rPr>
        <w:t xml:space="preserve"> </w:t>
      </w:r>
      <w:r>
        <w:t>develop a sense of self-worth and view the world in a positive way. For such children the Academy may be</w:t>
      </w:r>
      <w:r>
        <w:rPr>
          <w:spacing w:val="-66"/>
        </w:rPr>
        <w:t xml:space="preserve"> </w:t>
      </w:r>
      <w:r>
        <w:t>one</w:t>
      </w:r>
      <w:r>
        <w:rPr>
          <w:spacing w:val="-1"/>
        </w:rPr>
        <w:t xml:space="preserve"> </w:t>
      </w:r>
      <w:r>
        <w:t>of</w:t>
      </w:r>
      <w:r>
        <w:rPr>
          <w:spacing w:val="1"/>
        </w:rPr>
        <w:t xml:space="preserve"> </w:t>
      </w:r>
      <w:r>
        <w:t>the few</w:t>
      </w:r>
      <w:r>
        <w:rPr>
          <w:spacing w:val="1"/>
        </w:rPr>
        <w:t xml:space="preserve"> </w:t>
      </w:r>
      <w:r>
        <w:t>stable,</w:t>
      </w:r>
      <w:r>
        <w:rPr>
          <w:spacing w:val="-1"/>
        </w:rPr>
        <w:t xml:space="preserve"> </w:t>
      </w:r>
      <w:r>
        <w:t>secure</w:t>
      </w:r>
      <w:r>
        <w:rPr>
          <w:spacing w:val="-1"/>
        </w:rPr>
        <w:t xml:space="preserve"> </w:t>
      </w:r>
      <w:r>
        <w:t>and</w:t>
      </w:r>
      <w:r>
        <w:rPr>
          <w:spacing w:val="2"/>
        </w:rPr>
        <w:t xml:space="preserve"> </w:t>
      </w:r>
      <w:r>
        <w:t>predictable aspects</w:t>
      </w:r>
      <w:r>
        <w:rPr>
          <w:spacing w:val="2"/>
        </w:rPr>
        <w:t xml:space="preserve"> </w:t>
      </w:r>
      <w:r>
        <w:t>of</w:t>
      </w:r>
      <w:r>
        <w:rPr>
          <w:spacing w:val="1"/>
        </w:rPr>
        <w:t xml:space="preserve"> </w:t>
      </w:r>
      <w:r>
        <w:t>their lives.</w:t>
      </w:r>
      <w:r>
        <w:rPr>
          <w:spacing w:val="1"/>
        </w:rPr>
        <w:t xml:space="preserve"> </w:t>
      </w:r>
      <w:r>
        <w:rPr>
          <w:b/>
        </w:rPr>
        <w:t>Children</w:t>
      </w:r>
      <w:r>
        <w:rPr>
          <w:b/>
          <w:spacing w:val="1"/>
        </w:rPr>
        <w:t xml:space="preserve"> </w:t>
      </w:r>
      <w:r>
        <w:rPr>
          <w:b/>
        </w:rPr>
        <w:t>under</w:t>
      </w:r>
      <w:r>
        <w:rPr>
          <w:b/>
          <w:spacing w:val="1"/>
        </w:rPr>
        <w:t xml:space="preserve"> </w:t>
      </w:r>
      <w:r>
        <w:rPr>
          <w:b/>
        </w:rPr>
        <w:t>five</w:t>
      </w:r>
      <w:r>
        <w:rPr>
          <w:b/>
          <w:spacing w:val="3"/>
        </w:rPr>
        <w:t xml:space="preserve"> </w:t>
      </w:r>
      <w:r>
        <w:t>are</w:t>
      </w:r>
      <w:r>
        <w:rPr>
          <w:spacing w:val="-1"/>
        </w:rPr>
        <w:t xml:space="preserve"> </w:t>
      </w:r>
      <w:r>
        <w:t>considered</w:t>
      </w:r>
      <w:r>
        <w:rPr>
          <w:spacing w:val="1"/>
        </w:rPr>
        <w:t xml:space="preserve"> </w:t>
      </w:r>
      <w:r>
        <w:t>to</w:t>
      </w:r>
      <w:r>
        <w:rPr>
          <w:spacing w:val="2"/>
        </w:rPr>
        <w:t xml:space="preserve"> </w:t>
      </w:r>
      <w:r>
        <w:t>be</w:t>
      </w:r>
      <w:r>
        <w:rPr>
          <w:spacing w:val="2"/>
        </w:rPr>
        <w:t xml:space="preserve"> </w:t>
      </w:r>
      <w:r>
        <w:t>extra vulnerable</w:t>
      </w:r>
      <w:r>
        <w:rPr>
          <w:spacing w:val="2"/>
        </w:rPr>
        <w:t xml:space="preserve"> </w:t>
      </w:r>
      <w:r>
        <w:t>because</w:t>
      </w:r>
      <w:r>
        <w:rPr>
          <w:spacing w:val="2"/>
        </w:rPr>
        <w:t xml:space="preserve"> </w:t>
      </w:r>
      <w:r>
        <w:t>of</w:t>
      </w:r>
      <w:r>
        <w:rPr>
          <w:spacing w:val="2"/>
        </w:rPr>
        <w:t xml:space="preserve"> </w:t>
      </w:r>
      <w:r>
        <w:t>their</w:t>
      </w:r>
      <w:r>
        <w:rPr>
          <w:spacing w:val="3"/>
        </w:rPr>
        <w:t xml:space="preserve"> </w:t>
      </w:r>
      <w:r>
        <w:t>age.</w:t>
      </w:r>
      <w:r>
        <w:rPr>
          <w:spacing w:val="3"/>
        </w:rPr>
        <w:t xml:space="preserve"> </w:t>
      </w:r>
      <w:r>
        <w:t>Other children</w:t>
      </w:r>
      <w:r>
        <w:rPr>
          <w:spacing w:val="2"/>
        </w:rPr>
        <w:t xml:space="preserve"> </w:t>
      </w:r>
      <w:r>
        <w:t>may</w:t>
      </w:r>
      <w:r>
        <w:rPr>
          <w:spacing w:val="3"/>
        </w:rPr>
        <w:t xml:space="preserve"> </w:t>
      </w:r>
      <w:r>
        <w:t>be</w:t>
      </w:r>
      <w:r>
        <w:rPr>
          <w:spacing w:val="5"/>
        </w:rPr>
        <w:t xml:space="preserve"> </w:t>
      </w:r>
      <w:r>
        <w:rPr>
          <w:b/>
        </w:rPr>
        <w:t>vulnerable</w:t>
      </w:r>
      <w:r>
        <w:rPr>
          <w:b/>
          <w:spacing w:val="2"/>
        </w:rPr>
        <w:t xml:space="preserve"> </w:t>
      </w:r>
      <w:r>
        <w:t>because,</w:t>
      </w:r>
      <w:r>
        <w:rPr>
          <w:spacing w:val="4"/>
        </w:rPr>
        <w:t xml:space="preserve"> </w:t>
      </w:r>
      <w:r>
        <w:t>for</w:t>
      </w:r>
      <w:r>
        <w:rPr>
          <w:spacing w:val="2"/>
        </w:rPr>
        <w:t xml:space="preserve"> </w:t>
      </w:r>
      <w:r>
        <w:t>instance</w:t>
      </w:r>
      <w:r>
        <w:rPr>
          <w:spacing w:val="1"/>
        </w:rPr>
        <w:t xml:space="preserve"> </w:t>
      </w:r>
      <w:r>
        <w:t>they:</w:t>
      </w:r>
    </w:p>
    <w:p w14:paraId="545CE16F" w14:textId="77777777" w:rsidR="006F58AE" w:rsidRDefault="006F58AE">
      <w:pPr>
        <w:pStyle w:val="BodyText"/>
        <w:spacing w:before="1"/>
        <w:rPr>
          <w:sz w:val="25"/>
        </w:rPr>
      </w:pPr>
    </w:p>
    <w:p w14:paraId="0A414B00" w14:textId="77777777" w:rsidR="006F58AE" w:rsidRDefault="00BB587A">
      <w:pPr>
        <w:pStyle w:val="ListParagraph"/>
        <w:numPr>
          <w:ilvl w:val="1"/>
          <w:numId w:val="9"/>
        </w:numPr>
        <w:tabs>
          <w:tab w:val="left" w:pos="839"/>
          <w:tab w:val="left" w:pos="840"/>
        </w:tabs>
        <w:ind w:left="839" w:hanging="361"/>
        <w:rPr>
          <w:rFonts w:ascii="Symbol" w:hAnsi="Symbol"/>
        </w:rPr>
      </w:pPr>
      <w:r>
        <w:t>Have</w:t>
      </w:r>
      <w:r>
        <w:rPr>
          <w:spacing w:val="-1"/>
        </w:rPr>
        <w:t xml:space="preserve"> </w:t>
      </w:r>
      <w:r>
        <w:t>English</w:t>
      </w:r>
      <w:r>
        <w:rPr>
          <w:spacing w:val="-4"/>
        </w:rPr>
        <w:t xml:space="preserve"> </w:t>
      </w:r>
      <w:r>
        <w:t>as an</w:t>
      </w:r>
      <w:r>
        <w:rPr>
          <w:spacing w:val="-2"/>
        </w:rPr>
        <w:t xml:space="preserve"> </w:t>
      </w:r>
      <w:r>
        <w:t>additional</w:t>
      </w:r>
      <w:r>
        <w:rPr>
          <w:spacing w:val="-6"/>
        </w:rPr>
        <w:t xml:space="preserve"> </w:t>
      </w:r>
      <w:r>
        <w:t>language;</w:t>
      </w:r>
    </w:p>
    <w:p w14:paraId="05E6F327" w14:textId="77777777" w:rsidR="006F58AE" w:rsidRDefault="00BB587A">
      <w:pPr>
        <w:pStyle w:val="ListParagraph"/>
        <w:numPr>
          <w:ilvl w:val="1"/>
          <w:numId w:val="9"/>
        </w:numPr>
        <w:tabs>
          <w:tab w:val="left" w:pos="839"/>
          <w:tab w:val="left" w:pos="840"/>
        </w:tabs>
        <w:spacing w:before="38" w:line="273" w:lineRule="auto"/>
        <w:ind w:left="839" w:right="866" w:hanging="360"/>
        <w:rPr>
          <w:rFonts w:ascii="Symbol" w:hAnsi="Symbol"/>
        </w:rPr>
      </w:pPr>
      <w:r>
        <w:t>Are of a cultural heritage that may pose risk, such as from FGM, Breast Flattening or Forced</w:t>
      </w:r>
      <w:r>
        <w:rPr>
          <w:spacing w:val="-66"/>
        </w:rPr>
        <w:t xml:space="preserve"> </w:t>
      </w:r>
      <w:r>
        <w:t>Marriage;</w:t>
      </w:r>
    </w:p>
    <w:p w14:paraId="080AE2D5"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Are</w:t>
      </w:r>
      <w:r>
        <w:rPr>
          <w:spacing w:val="-4"/>
        </w:rPr>
        <w:t xml:space="preserve"> </w:t>
      </w:r>
      <w:r>
        <w:t>refugees;</w:t>
      </w:r>
    </w:p>
    <w:p w14:paraId="24ACB9AE"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2"/>
        </w:rPr>
        <w:t xml:space="preserve"> </w:t>
      </w:r>
      <w:r>
        <w:t>homeless</w:t>
      </w:r>
      <w:r>
        <w:rPr>
          <w:spacing w:val="-1"/>
        </w:rPr>
        <w:t xml:space="preserve"> </w:t>
      </w:r>
      <w:r>
        <w:t>(or</w:t>
      </w:r>
      <w:r>
        <w:rPr>
          <w:spacing w:val="-1"/>
        </w:rPr>
        <w:t xml:space="preserve"> </w:t>
      </w:r>
      <w:r>
        <w:t>at risk</w:t>
      </w:r>
      <w:r>
        <w:rPr>
          <w:spacing w:val="-3"/>
        </w:rPr>
        <w:t xml:space="preserve"> </w:t>
      </w:r>
      <w:r>
        <w:t>of</w:t>
      </w:r>
      <w:r>
        <w:rPr>
          <w:spacing w:val="-1"/>
        </w:rPr>
        <w:t xml:space="preserve"> </w:t>
      </w:r>
      <w:r>
        <w:t>becoming</w:t>
      </w:r>
      <w:r>
        <w:rPr>
          <w:spacing w:val="-5"/>
        </w:rPr>
        <w:t xml:space="preserve"> </w:t>
      </w:r>
      <w:r>
        <w:t>homeless);</w:t>
      </w:r>
    </w:p>
    <w:p w14:paraId="115C19D0"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Are</w:t>
      </w:r>
      <w:r>
        <w:rPr>
          <w:spacing w:val="-2"/>
        </w:rPr>
        <w:t xml:space="preserve"> </w:t>
      </w:r>
      <w:r>
        <w:t>Looked</w:t>
      </w:r>
      <w:r>
        <w:rPr>
          <w:spacing w:val="-4"/>
        </w:rPr>
        <w:t xml:space="preserve"> </w:t>
      </w:r>
      <w:r>
        <w:t>After</w:t>
      </w:r>
      <w:r>
        <w:rPr>
          <w:spacing w:val="-1"/>
        </w:rPr>
        <w:t xml:space="preserve"> </w:t>
      </w:r>
      <w:r>
        <w:t>or</w:t>
      </w:r>
      <w:r>
        <w:rPr>
          <w:spacing w:val="-2"/>
        </w:rPr>
        <w:t xml:space="preserve"> </w:t>
      </w:r>
      <w:r>
        <w:t>Previously</w:t>
      </w:r>
      <w:r>
        <w:rPr>
          <w:spacing w:val="-1"/>
        </w:rPr>
        <w:t xml:space="preserve"> </w:t>
      </w:r>
      <w:r>
        <w:t>Looked</w:t>
      </w:r>
      <w:r>
        <w:rPr>
          <w:spacing w:val="-2"/>
        </w:rPr>
        <w:t xml:space="preserve"> </w:t>
      </w:r>
      <w:r>
        <w:t>After;</w:t>
      </w:r>
    </w:p>
    <w:p w14:paraId="1556ECA0"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Have</w:t>
      </w:r>
      <w:r>
        <w:rPr>
          <w:spacing w:val="-2"/>
        </w:rPr>
        <w:t xml:space="preserve"> </w:t>
      </w:r>
      <w:r>
        <w:t>a</w:t>
      </w:r>
      <w:r>
        <w:rPr>
          <w:spacing w:val="-2"/>
        </w:rPr>
        <w:t xml:space="preserve"> </w:t>
      </w:r>
      <w:r>
        <w:t>disability</w:t>
      </w:r>
      <w:r>
        <w:rPr>
          <w:spacing w:val="-3"/>
        </w:rPr>
        <w:t xml:space="preserve"> </w:t>
      </w:r>
      <w:r>
        <w:t>and specific</w:t>
      </w:r>
      <w:r>
        <w:rPr>
          <w:spacing w:val="-2"/>
        </w:rPr>
        <w:t xml:space="preserve"> </w:t>
      </w:r>
      <w:r>
        <w:t>additional</w:t>
      </w:r>
      <w:r>
        <w:rPr>
          <w:spacing w:val="-7"/>
        </w:rPr>
        <w:t xml:space="preserve"> </w:t>
      </w:r>
      <w:r>
        <w:t>needs;</w:t>
      </w:r>
    </w:p>
    <w:p w14:paraId="42C0621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2"/>
        </w:rPr>
        <w:t xml:space="preserve"> </w:t>
      </w:r>
      <w:r>
        <w:t>special</w:t>
      </w:r>
      <w:r>
        <w:rPr>
          <w:spacing w:val="-2"/>
        </w:rPr>
        <w:t xml:space="preserve"> </w:t>
      </w:r>
      <w:r>
        <w:t>educational</w:t>
      </w:r>
      <w:r>
        <w:rPr>
          <w:spacing w:val="-5"/>
        </w:rPr>
        <w:t xml:space="preserve"> </w:t>
      </w:r>
      <w:r>
        <w:t>needs</w:t>
      </w:r>
      <w:r>
        <w:rPr>
          <w:spacing w:val="-2"/>
        </w:rPr>
        <w:t xml:space="preserve"> </w:t>
      </w:r>
      <w:r>
        <w:t>(whether</w:t>
      </w:r>
      <w:r>
        <w:rPr>
          <w:spacing w:val="-2"/>
        </w:rPr>
        <w:t xml:space="preserve"> </w:t>
      </w:r>
      <w:r>
        <w:t>or</w:t>
      </w:r>
      <w:r>
        <w:rPr>
          <w:spacing w:val="-2"/>
        </w:rPr>
        <w:t xml:space="preserve"> </w:t>
      </w:r>
      <w:r>
        <w:t>not</w:t>
      </w:r>
      <w:r>
        <w:rPr>
          <w:spacing w:val="-4"/>
        </w:rPr>
        <w:t xml:space="preserve"> </w:t>
      </w:r>
      <w:r>
        <w:t>they</w:t>
      </w:r>
      <w:r>
        <w:rPr>
          <w:spacing w:val="-1"/>
        </w:rPr>
        <w:t xml:space="preserve"> </w:t>
      </w:r>
      <w:r>
        <w:t>have</w:t>
      </w:r>
      <w:r>
        <w:rPr>
          <w:spacing w:val="-2"/>
        </w:rPr>
        <w:t xml:space="preserve"> </w:t>
      </w:r>
      <w:r>
        <w:t>an</w:t>
      </w:r>
      <w:r>
        <w:rPr>
          <w:spacing w:val="-12"/>
        </w:rPr>
        <w:t xml:space="preserve"> </w:t>
      </w:r>
      <w:r>
        <w:t>EHCP);</w:t>
      </w:r>
    </w:p>
    <w:p w14:paraId="6980978C" w14:textId="77777777" w:rsidR="006F58AE" w:rsidRPr="00EB7883" w:rsidRDefault="00BB587A">
      <w:pPr>
        <w:pStyle w:val="ListParagraph"/>
        <w:numPr>
          <w:ilvl w:val="1"/>
          <w:numId w:val="9"/>
        </w:numPr>
        <w:tabs>
          <w:tab w:val="left" w:pos="839"/>
          <w:tab w:val="left" w:pos="840"/>
        </w:tabs>
        <w:spacing w:before="35"/>
        <w:ind w:left="839" w:hanging="361"/>
        <w:rPr>
          <w:rFonts w:ascii="Symbol" w:hAnsi="Symbol"/>
        </w:rPr>
      </w:pPr>
      <w:r>
        <w:t>Are</w:t>
      </w:r>
      <w:r>
        <w:rPr>
          <w:spacing w:val="-2"/>
        </w:rPr>
        <w:t xml:space="preserve"> </w:t>
      </w:r>
      <w:r>
        <w:t>a</w:t>
      </w:r>
      <w:r>
        <w:rPr>
          <w:spacing w:val="-2"/>
        </w:rPr>
        <w:t xml:space="preserve"> </w:t>
      </w:r>
      <w:r>
        <w:t>young carer;</w:t>
      </w:r>
    </w:p>
    <w:p w14:paraId="4FFDC4DA" w14:textId="294C7D3A" w:rsidR="00EB7883" w:rsidRPr="00EB7883" w:rsidRDefault="00EB7883">
      <w:pPr>
        <w:pStyle w:val="ListParagraph"/>
        <w:numPr>
          <w:ilvl w:val="1"/>
          <w:numId w:val="9"/>
        </w:numPr>
        <w:tabs>
          <w:tab w:val="left" w:pos="839"/>
          <w:tab w:val="left" w:pos="840"/>
        </w:tabs>
        <w:spacing w:before="35"/>
        <w:ind w:left="839" w:hanging="361"/>
        <w:rPr>
          <w:rFonts w:ascii="Symbol" w:hAnsi="Symbol"/>
        </w:rPr>
      </w:pPr>
      <w:r>
        <w:t>LGTBQIA+</w:t>
      </w:r>
    </w:p>
    <w:p w14:paraId="4932AD38" w14:textId="0B2A96F6" w:rsidR="00EB7883" w:rsidRPr="00EB7883" w:rsidRDefault="00EB7883">
      <w:pPr>
        <w:pStyle w:val="ListParagraph"/>
        <w:numPr>
          <w:ilvl w:val="1"/>
          <w:numId w:val="9"/>
        </w:numPr>
        <w:tabs>
          <w:tab w:val="left" w:pos="839"/>
          <w:tab w:val="left" w:pos="840"/>
        </w:tabs>
        <w:spacing w:before="35"/>
        <w:ind w:left="839" w:hanging="361"/>
        <w:rPr>
          <w:rFonts w:ascii="Symbol" w:hAnsi="Symbol"/>
        </w:rPr>
      </w:pPr>
      <w:r>
        <w:t xml:space="preserve">Where they see, hear, or experience the effects of domestic violence </w:t>
      </w:r>
    </w:p>
    <w:p w14:paraId="7557D62D" w14:textId="53E88C0C" w:rsidR="00EB7883" w:rsidRDefault="00EB7883">
      <w:pPr>
        <w:pStyle w:val="ListParagraph"/>
        <w:numPr>
          <w:ilvl w:val="1"/>
          <w:numId w:val="9"/>
        </w:numPr>
        <w:tabs>
          <w:tab w:val="left" w:pos="839"/>
          <w:tab w:val="left" w:pos="840"/>
        </w:tabs>
        <w:spacing w:before="35"/>
        <w:ind w:left="839" w:hanging="361"/>
        <w:rPr>
          <w:rFonts w:ascii="Symbol" w:hAnsi="Symbol"/>
        </w:rPr>
      </w:pPr>
      <w:r>
        <w:t xml:space="preserve">Unexplainable and/or persistent absence from education </w:t>
      </w:r>
    </w:p>
    <w:p w14:paraId="0542CBBA" w14:textId="77777777" w:rsidR="006F58AE" w:rsidRDefault="00BB587A">
      <w:pPr>
        <w:pStyle w:val="ListParagraph"/>
        <w:numPr>
          <w:ilvl w:val="1"/>
          <w:numId w:val="9"/>
        </w:numPr>
        <w:tabs>
          <w:tab w:val="left" w:pos="839"/>
          <w:tab w:val="left" w:pos="840"/>
        </w:tabs>
        <w:spacing w:before="38" w:line="273" w:lineRule="auto"/>
        <w:ind w:left="839" w:right="126" w:hanging="360"/>
        <w:rPr>
          <w:rFonts w:ascii="Symbol" w:hAnsi="Symbol"/>
        </w:rPr>
      </w:pPr>
      <w:r>
        <w:t>Are showing signs of being drawn into anti-social or criminal behaviour, including gang involvement</w:t>
      </w:r>
      <w:r>
        <w:rPr>
          <w:spacing w:val="-67"/>
        </w:rPr>
        <w:t xml:space="preserve"> </w:t>
      </w:r>
      <w:r>
        <w:t>and association with organised</w:t>
      </w:r>
      <w:r>
        <w:rPr>
          <w:spacing w:val="1"/>
        </w:rPr>
        <w:t xml:space="preserve"> </w:t>
      </w:r>
      <w:r>
        <w:t>crime</w:t>
      </w:r>
      <w:r>
        <w:rPr>
          <w:spacing w:val="-18"/>
        </w:rPr>
        <w:t xml:space="preserve"> </w:t>
      </w:r>
      <w:r>
        <w:t>groups;</w:t>
      </w:r>
    </w:p>
    <w:p w14:paraId="6E8E4754"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Are</w:t>
      </w:r>
      <w:r>
        <w:rPr>
          <w:spacing w:val="-3"/>
        </w:rPr>
        <w:t xml:space="preserve"> </w:t>
      </w:r>
      <w:r>
        <w:t>frequently</w:t>
      </w:r>
      <w:r>
        <w:rPr>
          <w:spacing w:val="-2"/>
        </w:rPr>
        <w:t xml:space="preserve"> </w:t>
      </w:r>
      <w:r>
        <w:t>missing from</w:t>
      </w:r>
      <w:r>
        <w:rPr>
          <w:spacing w:val="-2"/>
        </w:rPr>
        <w:t xml:space="preserve"> </w:t>
      </w:r>
      <w:r>
        <w:t>care</w:t>
      </w:r>
      <w:r>
        <w:rPr>
          <w:spacing w:val="-3"/>
        </w:rPr>
        <w:t xml:space="preserve"> </w:t>
      </w:r>
      <w:r>
        <w:t>or</w:t>
      </w:r>
      <w:r>
        <w:rPr>
          <w:spacing w:val="-1"/>
        </w:rPr>
        <w:t xml:space="preserve"> </w:t>
      </w:r>
      <w:r>
        <w:t>from</w:t>
      </w:r>
      <w:r>
        <w:rPr>
          <w:spacing w:val="-1"/>
        </w:rPr>
        <w:t xml:space="preserve"> </w:t>
      </w:r>
      <w:r>
        <w:t>the</w:t>
      </w:r>
      <w:r>
        <w:rPr>
          <w:spacing w:val="-9"/>
        </w:rPr>
        <w:t xml:space="preserve"> </w:t>
      </w:r>
      <w:r>
        <w:t>home;</w:t>
      </w:r>
    </w:p>
    <w:p w14:paraId="63535A8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3"/>
        </w:rPr>
        <w:t xml:space="preserve"> </w:t>
      </w:r>
      <w:r>
        <w:t>misusing</w:t>
      </w:r>
      <w:r>
        <w:rPr>
          <w:spacing w:val="-1"/>
        </w:rPr>
        <w:t xml:space="preserve"> </w:t>
      </w:r>
      <w:r>
        <w:t>drugs</w:t>
      </w:r>
      <w:r>
        <w:rPr>
          <w:spacing w:val="-4"/>
        </w:rPr>
        <w:t xml:space="preserve"> </w:t>
      </w:r>
      <w:r>
        <w:t>or</w:t>
      </w:r>
      <w:r>
        <w:rPr>
          <w:spacing w:val="-1"/>
        </w:rPr>
        <w:t xml:space="preserve"> </w:t>
      </w:r>
      <w:r>
        <w:t>alcohol</w:t>
      </w:r>
      <w:r>
        <w:rPr>
          <w:spacing w:val="-3"/>
        </w:rPr>
        <w:t xml:space="preserve"> </w:t>
      </w:r>
      <w:r>
        <w:t>themselves;</w:t>
      </w:r>
    </w:p>
    <w:p w14:paraId="0FC4AE02"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Are</w:t>
      </w:r>
      <w:r>
        <w:rPr>
          <w:spacing w:val="-4"/>
        </w:rPr>
        <w:t xml:space="preserve"> </w:t>
      </w:r>
      <w:r>
        <w:t>at</w:t>
      </w:r>
      <w:r>
        <w:rPr>
          <w:spacing w:val="-1"/>
        </w:rPr>
        <w:t xml:space="preserve"> </w:t>
      </w:r>
      <w:r>
        <w:t>risk</w:t>
      </w:r>
      <w:r>
        <w:rPr>
          <w:spacing w:val="-4"/>
        </w:rPr>
        <w:t xml:space="preserve"> </w:t>
      </w:r>
      <w:r>
        <w:t>of</w:t>
      </w:r>
      <w:r>
        <w:rPr>
          <w:spacing w:val="-3"/>
        </w:rPr>
        <w:t xml:space="preserve"> </w:t>
      </w:r>
      <w:r>
        <w:t>modern</w:t>
      </w:r>
      <w:r>
        <w:rPr>
          <w:spacing w:val="-3"/>
        </w:rPr>
        <w:t xml:space="preserve"> </w:t>
      </w:r>
      <w:r>
        <w:t>slavery,</w:t>
      </w:r>
      <w:r>
        <w:rPr>
          <w:spacing w:val="-2"/>
        </w:rPr>
        <w:t xml:space="preserve"> </w:t>
      </w:r>
      <w:r>
        <w:t>trafficking</w:t>
      </w:r>
      <w:r>
        <w:rPr>
          <w:spacing w:val="-6"/>
        </w:rPr>
        <w:t xml:space="preserve"> </w:t>
      </w:r>
      <w:r>
        <w:t>or exploitation;</w:t>
      </w:r>
    </w:p>
    <w:p w14:paraId="075448B7" w14:textId="77777777" w:rsidR="006F58AE" w:rsidRDefault="00BB587A">
      <w:pPr>
        <w:pStyle w:val="ListParagraph"/>
        <w:numPr>
          <w:ilvl w:val="1"/>
          <w:numId w:val="9"/>
        </w:numPr>
        <w:tabs>
          <w:tab w:val="left" w:pos="839"/>
          <w:tab w:val="left" w:pos="840"/>
        </w:tabs>
        <w:spacing w:before="37" w:line="276" w:lineRule="auto"/>
        <w:ind w:left="839" w:right="510" w:hanging="360"/>
        <w:rPr>
          <w:rFonts w:ascii="Symbol" w:hAnsi="Symbol"/>
        </w:rPr>
      </w:pPr>
      <w:r>
        <w:rPr>
          <w:spacing w:val="-1"/>
        </w:rPr>
        <w:t xml:space="preserve">Are in a family circumstance presenting </w:t>
      </w:r>
      <w:r>
        <w:t>challenges for the child such as, substance abuse, adult</w:t>
      </w:r>
      <w:r>
        <w:rPr>
          <w:spacing w:val="-66"/>
        </w:rPr>
        <w:t xml:space="preserve"> </w:t>
      </w:r>
      <w:r>
        <w:t>mental</w:t>
      </w:r>
      <w:r>
        <w:rPr>
          <w:spacing w:val="-1"/>
        </w:rPr>
        <w:t xml:space="preserve"> </w:t>
      </w:r>
      <w:r>
        <w:t>health problems</w:t>
      </w:r>
      <w:r>
        <w:rPr>
          <w:spacing w:val="-2"/>
        </w:rPr>
        <w:t xml:space="preserve"> </w:t>
      </w:r>
      <w:r>
        <w:t>or domestic</w:t>
      </w:r>
      <w:r>
        <w:rPr>
          <w:spacing w:val="-10"/>
        </w:rPr>
        <w:t xml:space="preserve"> </w:t>
      </w:r>
      <w:r>
        <w:t>abuse;</w:t>
      </w:r>
    </w:p>
    <w:p w14:paraId="47763A9E"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Have</w:t>
      </w:r>
      <w:r>
        <w:rPr>
          <w:spacing w:val="-3"/>
        </w:rPr>
        <w:t xml:space="preserve"> </w:t>
      </w:r>
      <w:r>
        <w:t>returned</w:t>
      </w:r>
      <w:r>
        <w:rPr>
          <w:spacing w:val="-1"/>
        </w:rPr>
        <w:t xml:space="preserve"> </w:t>
      </w:r>
      <w:r>
        <w:t>to</w:t>
      </w:r>
      <w:r>
        <w:rPr>
          <w:spacing w:val="-5"/>
        </w:rPr>
        <w:t xml:space="preserve"> </w:t>
      </w:r>
      <w:r>
        <w:t>their</w:t>
      </w:r>
      <w:r>
        <w:rPr>
          <w:spacing w:val="-2"/>
        </w:rPr>
        <w:t xml:space="preserve"> </w:t>
      </w:r>
      <w:r>
        <w:t>family</w:t>
      </w:r>
      <w:r>
        <w:rPr>
          <w:spacing w:val="-2"/>
        </w:rPr>
        <w:t xml:space="preserve"> </w:t>
      </w:r>
      <w:r>
        <w:t>from</w:t>
      </w:r>
      <w:r>
        <w:rPr>
          <w:spacing w:val="-9"/>
        </w:rPr>
        <w:t xml:space="preserve"> </w:t>
      </w:r>
      <w:r>
        <w:t>care;</w:t>
      </w:r>
    </w:p>
    <w:p w14:paraId="1DB3AAB3"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2"/>
        </w:rPr>
        <w:t xml:space="preserve"> </w:t>
      </w:r>
      <w:r>
        <w:t>showing early</w:t>
      </w:r>
      <w:r>
        <w:rPr>
          <w:spacing w:val="-1"/>
        </w:rPr>
        <w:t xml:space="preserve"> </w:t>
      </w:r>
      <w:r>
        <w:t>signs</w:t>
      </w:r>
      <w:r>
        <w:rPr>
          <w:spacing w:val="-2"/>
        </w:rPr>
        <w:t xml:space="preserve"> </w:t>
      </w:r>
      <w:r>
        <w:t>of</w:t>
      </w:r>
      <w:r>
        <w:rPr>
          <w:spacing w:val="-1"/>
        </w:rPr>
        <w:t xml:space="preserve"> </w:t>
      </w:r>
      <w:r>
        <w:t>abuse</w:t>
      </w:r>
      <w:r>
        <w:rPr>
          <w:spacing w:val="-3"/>
        </w:rPr>
        <w:t xml:space="preserve"> </w:t>
      </w:r>
      <w:r>
        <w:t>and /</w:t>
      </w:r>
      <w:r>
        <w:rPr>
          <w:spacing w:val="-2"/>
        </w:rPr>
        <w:t xml:space="preserve"> </w:t>
      </w:r>
      <w:r>
        <w:t>or</w:t>
      </w:r>
      <w:r>
        <w:rPr>
          <w:spacing w:val="-5"/>
        </w:rPr>
        <w:t xml:space="preserve"> </w:t>
      </w:r>
      <w:r>
        <w:t>neglect;</w:t>
      </w:r>
    </w:p>
    <w:p w14:paraId="10A84CB4"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Are</w:t>
      </w:r>
      <w:r>
        <w:rPr>
          <w:spacing w:val="-3"/>
        </w:rPr>
        <w:t xml:space="preserve"> </w:t>
      </w:r>
      <w:r>
        <w:t>at risk</w:t>
      </w:r>
      <w:r>
        <w:rPr>
          <w:spacing w:val="-3"/>
        </w:rPr>
        <w:t xml:space="preserve"> </w:t>
      </w:r>
      <w:r>
        <w:t>of</w:t>
      </w:r>
      <w:r>
        <w:rPr>
          <w:spacing w:val="-1"/>
        </w:rPr>
        <w:t xml:space="preserve"> </w:t>
      </w:r>
      <w:r>
        <w:t>being</w:t>
      </w:r>
      <w:r>
        <w:rPr>
          <w:spacing w:val="-3"/>
        </w:rPr>
        <w:t xml:space="preserve"> </w:t>
      </w:r>
      <w:r>
        <w:t>radicalised or</w:t>
      </w:r>
      <w:r>
        <w:rPr>
          <w:spacing w:val="-2"/>
        </w:rPr>
        <w:t xml:space="preserve"> </w:t>
      </w:r>
      <w:r>
        <w:t>exploited;</w:t>
      </w:r>
    </w:p>
    <w:p w14:paraId="2393474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2"/>
        </w:rPr>
        <w:t xml:space="preserve"> </w:t>
      </w:r>
      <w:r>
        <w:t>to</w:t>
      </w:r>
      <w:r>
        <w:rPr>
          <w:spacing w:val="-1"/>
        </w:rPr>
        <w:t xml:space="preserve"> </w:t>
      </w:r>
      <w:r>
        <w:t>appear</w:t>
      </w:r>
      <w:r>
        <w:rPr>
          <w:spacing w:val="-1"/>
        </w:rPr>
        <w:t xml:space="preserve"> </w:t>
      </w:r>
      <w:r>
        <w:t>in</w:t>
      </w:r>
      <w:r>
        <w:rPr>
          <w:spacing w:val="-6"/>
        </w:rPr>
        <w:t xml:space="preserve"> </w:t>
      </w:r>
      <w:r>
        <w:t>court;</w:t>
      </w:r>
    </w:p>
    <w:p w14:paraId="6422E109"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1"/>
        </w:rPr>
        <w:t xml:space="preserve"> </w:t>
      </w:r>
      <w:r>
        <w:t>family members</w:t>
      </w:r>
      <w:r>
        <w:rPr>
          <w:spacing w:val="-1"/>
        </w:rPr>
        <w:t xml:space="preserve"> </w:t>
      </w:r>
      <w:r>
        <w:t>in</w:t>
      </w:r>
      <w:r>
        <w:rPr>
          <w:spacing w:val="-9"/>
        </w:rPr>
        <w:t xml:space="preserve"> </w:t>
      </w:r>
      <w:r>
        <w:t>prison;</w:t>
      </w:r>
    </w:p>
    <w:p w14:paraId="291FF97A" w14:textId="77777777" w:rsidR="006F58AE" w:rsidRPr="0017275B" w:rsidRDefault="00BB587A">
      <w:pPr>
        <w:pStyle w:val="ListParagraph"/>
        <w:numPr>
          <w:ilvl w:val="1"/>
          <w:numId w:val="9"/>
        </w:numPr>
        <w:tabs>
          <w:tab w:val="left" w:pos="839"/>
          <w:tab w:val="left" w:pos="840"/>
        </w:tabs>
        <w:spacing w:before="37"/>
        <w:ind w:left="839" w:hanging="361"/>
        <w:rPr>
          <w:rFonts w:ascii="Symbol" w:hAnsi="Symbol"/>
        </w:rPr>
      </w:pPr>
      <w:r>
        <w:t>Are</w:t>
      </w:r>
      <w:r>
        <w:rPr>
          <w:spacing w:val="-4"/>
        </w:rPr>
        <w:t xml:space="preserve"> </w:t>
      </w:r>
      <w:r>
        <w:t>being</w:t>
      </w:r>
      <w:r>
        <w:rPr>
          <w:spacing w:val="-1"/>
        </w:rPr>
        <w:t xml:space="preserve"> </w:t>
      </w:r>
      <w:r>
        <w:t>privately</w:t>
      </w:r>
      <w:r>
        <w:rPr>
          <w:spacing w:val="-7"/>
        </w:rPr>
        <w:t xml:space="preserve"> </w:t>
      </w:r>
      <w:r>
        <w:t>fostered.</w:t>
      </w:r>
    </w:p>
    <w:p w14:paraId="3D727331"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Attendance</w:t>
      </w:r>
      <w:r>
        <w:rPr>
          <w:spacing w:val="-5"/>
        </w:rPr>
        <w:t xml:space="preserve"> </w:t>
      </w:r>
      <w:r>
        <w:t>concerns</w:t>
      </w:r>
    </w:p>
    <w:p w14:paraId="6AB9F57E" w14:textId="77777777" w:rsidR="006F58AE" w:rsidRDefault="006F58AE">
      <w:pPr>
        <w:pStyle w:val="BodyText"/>
        <w:spacing w:before="5"/>
        <w:rPr>
          <w:sz w:val="28"/>
        </w:rPr>
      </w:pPr>
    </w:p>
    <w:p w14:paraId="7B0BC2AE" w14:textId="77777777" w:rsidR="006F58AE" w:rsidRDefault="00BB587A">
      <w:pPr>
        <w:pStyle w:val="BodyText"/>
        <w:spacing w:line="276" w:lineRule="auto"/>
        <w:ind w:left="119" w:right="493"/>
      </w:pPr>
      <w:r>
        <w:t>We will actively seek to provide such children with the necessary support and to build their self-esteem</w:t>
      </w:r>
      <w:r>
        <w:rPr>
          <w:spacing w:val="-66"/>
        </w:rPr>
        <w:t xml:space="preserve"> </w:t>
      </w:r>
      <w:r>
        <w:t>and</w:t>
      </w:r>
      <w:r>
        <w:rPr>
          <w:spacing w:val="-1"/>
        </w:rPr>
        <w:t xml:space="preserve"> </w:t>
      </w:r>
      <w:r>
        <w:t>confidence. Support</w:t>
      </w:r>
      <w:r>
        <w:rPr>
          <w:spacing w:val="-3"/>
        </w:rPr>
        <w:t xml:space="preserve"> </w:t>
      </w:r>
      <w:r>
        <w:t>will</w:t>
      </w:r>
      <w:r>
        <w:rPr>
          <w:spacing w:val="-2"/>
        </w:rPr>
        <w:t xml:space="preserve"> </w:t>
      </w:r>
      <w:r>
        <w:t>be</w:t>
      </w:r>
      <w:r>
        <w:rPr>
          <w:spacing w:val="-1"/>
        </w:rPr>
        <w:t xml:space="preserve"> </w:t>
      </w:r>
      <w:r>
        <w:t>given</w:t>
      </w:r>
      <w:r>
        <w:rPr>
          <w:spacing w:val="-2"/>
        </w:rPr>
        <w:t xml:space="preserve"> </w:t>
      </w:r>
      <w:r>
        <w:t>within</w:t>
      </w:r>
      <w:r>
        <w:rPr>
          <w:spacing w:val="-3"/>
        </w:rPr>
        <w:t xml:space="preserve"> </w:t>
      </w:r>
      <w:r>
        <w:t>the</w:t>
      </w:r>
      <w:r>
        <w:rPr>
          <w:spacing w:val="-2"/>
        </w:rPr>
        <w:t xml:space="preserve"> </w:t>
      </w:r>
      <w:r>
        <w:t>Academy or</w:t>
      </w:r>
      <w:r>
        <w:rPr>
          <w:spacing w:val="-2"/>
        </w:rPr>
        <w:t xml:space="preserve"> </w:t>
      </w:r>
      <w:r>
        <w:t>we</w:t>
      </w:r>
      <w:r>
        <w:rPr>
          <w:spacing w:val="-2"/>
        </w:rPr>
        <w:t xml:space="preserve"> </w:t>
      </w:r>
      <w:r>
        <w:t>will</w:t>
      </w:r>
      <w:r>
        <w:rPr>
          <w:spacing w:val="-4"/>
        </w:rPr>
        <w:t xml:space="preserve"> </w:t>
      </w:r>
      <w:r>
        <w:t>seek external</w:t>
      </w:r>
      <w:r>
        <w:rPr>
          <w:spacing w:val="2"/>
        </w:rPr>
        <w:t xml:space="preserve"> </w:t>
      </w:r>
      <w:r>
        <w:t>services</w:t>
      </w:r>
      <w:r>
        <w:rPr>
          <w:spacing w:val="-1"/>
        </w:rPr>
        <w:t xml:space="preserve"> </w:t>
      </w:r>
      <w:r>
        <w:t>to</w:t>
      </w:r>
      <w:r>
        <w:rPr>
          <w:spacing w:val="-3"/>
        </w:rPr>
        <w:t xml:space="preserve"> </w:t>
      </w:r>
      <w:r>
        <w:t>help.</w:t>
      </w:r>
    </w:p>
    <w:p w14:paraId="4AB60E5D" w14:textId="77777777" w:rsidR="006F58AE" w:rsidRDefault="006F58AE">
      <w:pPr>
        <w:pStyle w:val="BodyText"/>
        <w:spacing w:before="7"/>
        <w:rPr>
          <w:sz w:val="24"/>
        </w:rPr>
      </w:pPr>
    </w:p>
    <w:p w14:paraId="4551D2F6" w14:textId="77777777" w:rsidR="006F58AE" w:rsidRDefault="00BB587A">
      <w:pPr>
        <w:pStyle w:val="Heading1"/>
        <w:numPr>
          <w:ilvl w:val="0"/>
          <w:numId w:val="9"/>
        </w:numPr>
        <w:tabs>
          <w:tab w:val="left" w:pos="715"/>
        </w:tabs>
        <w:spacing w:before="1"/>
        <w:ind w:left="714" w:hanging="481"/>
      </w:pPr>
      <w:bookmarkStart w:id="18" w:name="_bookmark17"/>
      <w:bookmarkEnd w:id="18"/>
      <w:r>
        <w:rPr>
          <w:color w:val="008080"/>
        </w:rPr>
        <w:t>Disclosure</w:t>
      </w:r>
    </w:p>
    <w:p w14:paraId="6F1704A6" w14:textId="77777777" w:rsidR="006F58AE" w:rsidRDefault="006F58AE">
      <w:pPr>
        <w:pStyle w:val="BodyText"/>
        <w:rPr>
          <w:sz w:val="28"/>
        </w:rPr>
      </w:pPr>
    </w:p>
    <w:p w14:paraId="611A59FA" w14:textId="77777777" w:rsidR="006F58AE" w:rsidRDefault="00BB587A">
      <w:pPr>
        <w:pStyle w:val="BodyText"/>
        <w:spacing w:line="276" w:lineRule="auto"/>
        <w:ind w:left="119" w:right="308"/>
      </w:pPr>
      <w:r>
        <w:t>All staff and volunteers are made aware what to do if a child discloses that he or she has been abused in</w:t>
      </w:r>
      <w:r>
        <w:rPr>
          <w:spacing w:val="-67"/>
        </w:rPr>
        <w:t xml:space="preserve"> </w:t>
      </w:r>
      <w:r>
        <w:t>some</w:t>
      </w:r>
      <w:r>
        <w:rPr>
          <w:spacing w:val="-3"/>
        </w:rPr>
        <w:t xml:space="preserve"> </w:t>
      </w:r>
      <w:r>
        <w:t>way.</w:t>
      </w:r>
      <w:r>
        <w:rPr>
          <w:spacing w:val="-2"/>
        </w:rPr>
        <w:t xml:space="preserve"> </w:t>
      </w:r>
      <w:r>
        <w:t>They</w:t>
      </w:r>
      <w:r>
        <w:rPr>
          <w:spacing w:val="1"/>
        </w:rPr>
        <w:t xml:space="preserve"> </w:t>
      </w:r>
      <w:r>
        <w:t>will:</w:t>
      </w:r>
    </w:p>
    <w:p w14:paraId="4AFAA775" w14:textId="77777777" w:rsidR="006F58AE" w:rsidRDefault="006F58AE">
      <w:pPr>
        <w:pStyle w:val="BodyText"/>
        <w:spacing w:before="1"/>
        <w:rPr>
          <w:sz w:val="25"/>
        </w:rPr>
      </w:pPr>
    </w:p>
    <w:p w14:paraId="0CF712F7" w14:textId="77777777" w:rsidR="006F58AE" w:rsidRDefault="00BB587A">
      <w:pPr>
        <w:pStyle w:val="ListParagraph"/>
        <w:numPr>
          <w:ilvl w:val="1"/>
          <w:numId w:val="9"/>
        </w:numPr>
        <w:tabs>
          <w:tab w:val="left" w:pos="839"/>
          <w:tab w:val="left" w:pos="840"/>
        </w:tabs>
        <w:ind w:left="839" w:hanging="361"/>
        <w:rPr>
          <w:rFonts w:ascii="Symbol" w:hAnsi="Symbol"/>
        </w:rPr>
      </w:pPr>
      <w:r>
        <w:t>Listen</w:t>
      </w:r>
      <w:r>
        <w:rPr>
          <w:spacing w:val="-3"/>
        </w:rPr>
        <w:t xml:space="preserve"> </w:t>
      </w:r>
      <w:r>
        <w:t>to</w:t>
      </w:r>
      <w:r>
        <w:rPr>
          <w:spacing w:val="-3"/>
        </w:rPr>
        <w:t xml:space="preserve"> </w:t>
      </w:r>
      <w:r>
        <w:t>what is</w:t>
      </w:r>
      <w:r>
        <w:rPr>
          <w:spacing w:val="-4"/>
        </w:rPr>
        <w:t xml:space="preserve"> </w:t>
      </w:r>
      <w:r>
        <w:t>being</w:t>
      </w:r>
      <w:r>
        <w:rPr>
          <w:spacing w:val="-1"/>
        </w:rPr>
        <w:t xml:space="preserve"> </w:t>
      </w:r>
      <w:r>
        <w:t>said</w:t>
      </w:r>
      <w:r>
        <w:rPr>
          <w:spacing w:val="-1"/>
        </w:rPr>
        <w:t xml:space="preserve"> </w:t>
      </w:r>
      <w:r>
        <w:t>without</w:t>
      </w:r>
      <w:r>
        <w:rPr>
          <w:spacing w:val="-3"/>
        </w:rPr>
        <w:t xml:space="preserve"> </w:t>
      </w:r>
      <w:r>
        <w:t>displaying</w:t>
      </w:r>
      <w:r>
        <w:rPr>
          <w:spacing w:val="-1"/>
        </w:rPr>
        <w:t xml:space="preserve"> </w:t>
      </w:r>
      <w:r>
        <w:t>shock</w:t>
      </w:r>
      <w:r>
        <w:rPr>
          <w:spacing w:val="-1"/>
        </w:rPr>
        <w:t xml:space="preserve"> </w:t>
      </w:r>
      <w:r>
        <w:t>or</w:t>
      </w:r>
      <w:r>
        <w:rPr>
          <w:spacing w:val="-9"/>
        </w:rPr>
        <w:t xml:space="preserve"> </w:t>
      </w:r>
      <w:r>
        <w:t>disbelief;</w:t>
      </w:r>
    </w:p>
    <w:p w14:paraId="7D9F50F0" w14:textId="77777777" w:rsidR="006F58AE" w:rsidRDefault="00BB587A">
      <w:pPr>
        <w:pStyle w:val="ListParagraph"/>
        <w:numPr>
          <w:ilvl w:val="1"/>
          <w:numId w:val="9"/>
        </w:numPr>
        <w:tabs>
          <w:tab w:val="left" w:pos="839"/>
          <w:tab w:val="left" w:pos="840"/>
        </w:tabs>
        <w:spacing w:before="39"/>
        <w:ind w:left="839" w:hanging="361"/>
        <w:rPr>
          <w:rFonts w:ascii="Symbol" w:hAnsi="Symbol"/>
        </w:rPr>
      </w:pPr>
      <w:r>
        <w:t>Accept</w:t>
      </w:r>
      <w:r>
        <w:rPr>
          <w:spacing w:val="-1"/>
        </w:rPr>
        <w:t xml:space="preserve"> </w:t>
      </w:r>
      <w:r>
        <w:t>what is</w:t>
      </w:r>
      <w:r>
        <w:rPr>
          <w:spacing w:val="-1"/>
        </w:rPr>
        <w:t xml:space="preserve"> </w:t>
      </w:r>
      <w:r>
        <w:t>being</w:t>
      </w:r>
      <w:r>
        <w:rPr>
          <w:spacing w:val="-8"/>
        </w:rPr>
        <w:t xml:space="preserve"> </w:t>
      </w:r>
      <w:r>
        <w:t>said;</w:t>
      </w:r>
    </w:p>
    <w:p w14:paraId="63F104C4"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Allow</w:t>
      </w:r>
      <w:r>
        <w:rPr>
          <w:spacing w:val="-2"/>
        </w:rPr>
        <w:t xml:space="preserve"> </w:t>
      </w:r>
      <w:r>
        <w:t>the</w:t>
      </w:r>
      <w:r>
        <w:rPr>
          <w:spacing w:val="-2"/>
        </w:rPr>
        <w:t xml:space="preserve"> </w:t>
      </w:r>
      <w:r>
        <w:t>child</w:t>
      </w:r>
      <w:r>
        <w:rPr>
          <w:spacing w:val="-4"/>
        </w:rPr>
        <w:t xml:space="preserve"> </w:t>
      </w:r>
      <w:r>
        <w:t>to</w:t>
      </w:r>
      <w:r>
        <w:rPr>
          <w:spacing w:val="-3"/>
        </w:rPr>
        <w:t xml:space="preserve"> </w:t>
      </w:r>
      <w:r>
        <w:t>talk</w:t>
      </w:r>
      <w:r>
        <w:rPr>
          <w:spacing w:val="-7"/>
        </w:rPr>
        <w:t xml:space="preserve"> </w:t>
      </w:r>
      <w:r>
        <w:t>freely;</w:t>
      </w:r>
    </w:p>
    <w:p w14:paraId="3050BD87"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Reassure</w:t>
      </w:r>
      <w:r>
        <w:rPr>
          <w:spacing w:val="-3"/>
        </w:rPr>
        <w:t xml:space="preserve"> </w:t>
      </w:r>
      <w:r>
        <w:t>the</w:t>
      </w:r>
      <w:r>
        <w:rPr>
          <w:spacing w:val="-2"/>
        </w:rPr>
        <w:t xml:space="preserve"> </w:t>
      </w:r>
      <w:r>
        <w:t>child, but</w:t>
      </w:r>
      <w:r>
        <w:rPr>
          <w:spacing w:val="-3"/>
        </w:rPr>
        <w:t xml:space="preserve"> </w:t>
      </w:r>
      <w:r>
        <w:t>not</w:t>
      </w:r>
      <w:r>
        <w:rPr>
          <w:spacing w:val="-1"/>
        </w:rPr>
        <w:t xml:space="preserve"> </w:t>
      </w:r>
      <w:r>
        <w:t>make</w:t>
      </w:r>
      <w:r>
        <w:rPr>
          <w:spacing w:val="-3"/>
        </w:rPr>
        <w:t xml:space="preserve"> </w:t>
      </w:r>
      <w:r>
        <w:t>promises</w:t>
      </w:r>
      <w:r>
        <w:rPr>
          <w:spacing w:val="-1"/>
        </w:rPr>
        <w:t xml:space="preserve"> </w:t>
      </w:r>
      <w:r>
        <w:t>which</w:t>
      </w:r>
      <w:r>
        <w:rPr>
          <w:spacing w:val="-4"/>
        </w:rPr>
        <w:t xml:space="preserve"> </w:t>
      </w:r>
      <w:r>
        <w:t>it might</w:t>
      </w:r>
      <w:r>
        <w:rPr>
          <w:spacing w:val="-3"/>
        </w:rPr>
        <w:t xml:space="preserve"> </w:t>
      </w:r>
      <w:r>
        <w:t>not</w:t>
      </w:r>
      <w:r>
        <w:rPr>
          <w:spacing w:val="-3"/>
        </w:rPr>
        <w:t xml:space="preserve"> </w:t>
      </w:r>
      <w:r>
        <w:t>be possible</w:t>
      </w:r>
      <w:r>
        <w:rPr>
          <w:spacing w:val="-4"/>
        </w:rPr>
        <w:t xml:space="preserve"> </w:t>
      </w:r>
      <w:r>
        <w:t>to</w:t>
      </w:r>
      <w:r>
        <w:rPr>
          <w:spacing w:val="-1"/>
        </w:rPr>
        <w:t xml:space="preserve"> </w:t>
      </w:r>
      <w:r>
        <w:t>keep;</w:t>
      </w:r>
    </w:p>
    <w:p w14:paraId="2483B438" w14:textId="77777777" w:rsidR="006F58AE" w:rsidRDefault="00BB587A">
      <w:pPr>
        <w:pStyle w:val="ListParagraph"/>
        <w:numPr>
          <w:ilvl w:val="1"/>
          <w:numId w:val="9"/>
        </w:numPr>
        <w:tabs>
          <w:tab w:val="left" w:pos="839"/>
          <w:tab w:val="left" w:pos="840"/>
        </w:tabs>
        <w:spacing w:before="37" w:line="273" w:lineRule="auto"/>
        <w:ind w:left="839" w:right="779" w:hanging="360"/>
        <w:rPr>
          <w:rFonts w:ascii="Symbol" w:hAnsi="Symbol"/>
        </w:rPr>
      </w:pPr>
      <w:r>
        <w:t>Never</w:t>
      </w:r>
      <w:r>
        <w:rPr>
          <w:spacing w:val="-8"/>
        </w:rPr>
        <w:t xml:space="preserve"> </w:t>
      </w:r>
      <w:r>
        <w:t>promise</w:t>
      </w:r>
      <w:r>
        <w:rPr>
          <w:spacing w:val="-4"/>
        </w:rPr>
        <w:t xml:space="preserve"> </w:t>
      </w:r>
      <w:r>
        <w:t>a</w:t>
      </w:r>
      <w:r>
        <w:rPr>
          <w:spacing w:val="-6"/>
        </w:rPr>
        <w:t xml:space="preserve"> </w:t>
      </w:r>
      <w:r>
        <w:t>child</w:t>
      </w:r>
      <w:r>
        <w:rPr>
          <w:spacing w:val="-5"/>
        </w:rPr>
        <w:t xml:space="preserve"> </w:t>
      </w:r>
      <w:r>
        <w:t>that</w:t>
      </w:r>
      <w:r>
        <w:rPr>
          <w:spacing w:val="-2"/>
        </w:rPr>
        <w:t xml:space="preserve"> </w:t>
      </w:r>
      <w:r>
        <w:t>they</w:t>
      </w:r>
      <w:r>
        <w:rPr>
          <w:spacing w:val="-7"/>
        </w:rPr>
        <w:t xml:space="preserve"> </w:t>
      </w:r>
      <w:r>
        <w:t>will</w:t>
      </w:r>
      <w:r>
        <w:rPr>
          <w:spacing w:val="-5"/>
        </w:rPr>
        <w:t xml:space="preserve"> </w:t>
      </w:r>
      <w:r>
        <w:t>not</w:t>
      </w:r>
      <w:r>
        <w:rPr>
          <w:spacing w:val="-3"/>
        </w:rPr>
        <w:t xml:space="preserve"> </w:t>
      </w:r>
      <w:r>
        <w:t>tell</w:t>
      </w:r>
      <w:r>
        <w:rPr>
          <w:spacing w:val="-11"/>
        </w:rPr>
        <w:t xml:space="preserve"> </w:t>
      </w:r>
      <w:r>
        <w:t>anyone</w:t>
      </w:r>
      <w:r>
        <w:rPr>
          <w:spacing w:val="-2"/>
        </w:rPr>
        <w:t xml:space="preserve"> </w:t>
      </w:r>
      <w:r>
        <w:t>-</w:t>
      </w:r>
      <w:r>
        <w:rPr>
          <w:spacing w:val="-6"/>
        </w:rPr>
        <w:t xml:space="preserve"> </w:t>
      </w:r>
      <w:r>
        <w:t>as</w:t>
      </w:r>
      <w:r>
        <w:rPr>
          <w:spacing w:val="-3"/>
        </w:rPr>
        <w:t xml:space="preserve"> </w:t>
      </w:r>
      <w:r>
        <w:t>this</w:t>
      </w:r>
      <w:r>
        <w:rPr>
          <w:spacing w:val="-8"/>
        </w:rPr>
        <w:t xml:space="preserve"> </w:t>
      </w:r>
      <w:r>
        <w:t>may</w:t>
      </w:r>
      <w:r>
        <w:rPr>
          <w:spacing w:val="-7"/>
        </w:rPr>
        <w:t xml:space="preserve"> </w:t>
      </w:r>
      <w:r>
        <w:t>ultimately</w:t>
      </w:r>
      <w:r>
        <w:rPr>
          <w:spacing w:val="-10"/>
        </w:rPr>
        <w:t xml:space="preserve"> </w:t>
      </w:r>
      <w:r>
        <w:t>not</w:t>
      </w:r>
      <w:r>
        <w:rPr>
          <w:spacing w:val="-1"/>
        </w:rPr>
        <w:t xml:space="preserve"> </w:t>
      </w:r>
      <w:r>
        <w:t>be</w:t>
      </w:r>
      <w:r>
        <w:rPr>
          <w:spacing w:val="-2"/>
        </w:rPr>
        <w:t xml:space="preserve"> </w:t>
      </w:r>
      <w:r>
        <w:t>in</w:t>
      </w:r>
      <w:r>
        <w:rPr>
          <w:spacing w:val="-3"/>
        </w:rPr>
        <w:t xml:space="preserve"> </w:t>
      </w:r>
      <w:r>
        <w:t>the</w:t>
      </w:r>
      <w:r>
        <w:rPr>
          <w:spacing w:val="-3"/>
        </w:rPr>
        <w:t xml:space="preserve"> </w:t>
      </w:r>
      <w:r>
        <w:t>best</w:t>
      </w:r>
      <w:r>
        <w:rPr>
          <w:spacing w:val="-65"/>
        </w:rPr>
        <w:t xml:space="preserve"> </w:t>
      </w:r>
      <w:r>
        <w:t>interests</w:t>
      </w:r>
      <w:r>
        <w:rPr>
          <w:spacing w:val="-1"/>
        </w:rPr>
        <w:t xml:space="preserve"> </w:t>
      </w:r>
      <w:r>
        <w:t>of the</w:t>
      </w:r>
      <w:r>
        <w:rPr>
          <w:spacing w:val="-8"/>
        </w:rPr>
        <w:t xml:space="preserve"> </w:t>
      </w:r>
      <w:r>
        <w:t>child;</w:t>
      </w:r>
    </w:p>
    <w:p w14:paraId="6BA58974"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Reassure</w:t>
      </w:r>
      <w:r>
        <w:rPr>
          <w:spacing w:val="-3"/>
        </w:rPr>
        <w:t xml:space="preserve"> </w:t>
      </w:r>
      <w:r>
        <w:t>him</w:t>
      </w:r>
      <w:r>
        <w:rPr>
          <w:spacing w:val="-2"/>
        </w:rPr>
        <w:t xml:space="preserve"> </w:t>
      </w:r>
      <w:r>
        <w:t>or her</w:t>
      </w:r>
      <w:r>
        <w:rPr>
          <w:spacing w:val="-1"/>
        </w:rPr>
        <w:t xml:space="preserve"> </w:t>
      </w:r>
      <w:r>
        <w:t>that</w:t>
      </w:r>
      <w:r>
        <w:rPr>
          <w:spacing w:val="-3"/>
        </w:rPr>
        <w:t xml:space="preserve"> </w:t>
      </w:r>
      <w:r>
        <w:t>what has</w:t>
      </w:r>
      <w:r>
        <w:rPr>
          <w:spacing w:val="-1"/>
        </w:rPr>
        <w:t xml:space="preserve"> </w:t>
      </w:r>
      <w:r>
        <w:t>happened is</w:t>
      </w:r>
      <w:r>
        <w:rPr>
          <w:spacing w:val="-1"/>
        </w:rPr>
        <w:t xml:space="preserve"> </w:t>
      </w:r>
      <w:r>
        <w:t>not his</w:t>
      </w:r>
      <w:r>
        <w:rPr>
          <w:spacing w:val="-3"/>
        </w:rPr>
        <w:t xml:space="preserve"> </w:t>
      </w:r>
      <w:r>
        <w:t>or</w:t>
      </w:r>
      <w:r>
        <w:rPr>
          <w:spacing w:val="-1"/>
        </w:rPr>
        <w:t xml:space="preserve"> </w:t>
      </w:r>
      <w:r>
        <w:t>her</w:t>
      </w:r>
      <w:r>
        <w:rPr>
          <w:spacing w:val="-14"/>
        </w:rPr>
        <w:t xml:space="preserve"> </w:t>
      </w:r>
      <w:r>
        <w:t>fault;</w:t>
      </w:r>
    </w:p>
    <w:p w14:paraId="4897216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Stress</w:t>
      </w:r>
      <w:r>
        <w:rPr>
          <w:spacing w:val="-3"/>
        </w:rPr>
        <w:t xml:space="preserve"> </w:t>
      </w:r>
      <w:r>
        <w:t>that</w:t>
      </w:r>
      <w:r>
        <w:rPr>
          <w:spacing w:val="-2"/>
        </w:rPr>
        <w:t xml:space="preserve"> </w:t>
      </w:r>
      <w:r>
        <w:t>it</w:t>
      </w:r>
      <w:r>
        <w:rPr>
          <w:spacing w:val="-1"/>
        </w:rPr>
        <w:t xml:space="preserve"> </w:t>
      </w:r>
      <w:r>
        <w:t>was</w:t>
      </w:r>
      <w:r>
        <w:rPr>
          <w:spacing w:val="-5"/>
        </w:rPr>
        <w:t xml:space="preserve"> </w:t>
      </w:r>
      <w:r>
        <w:t>the</w:t>
      </w:r>
      <w:r>
        <w:rPr>
          <w:spacing w:val="-3"/>
        </w:rPr>
        <w:t xml:space="preserve"> </w:t>
      </w:r>
      <w:r>
        <w:t>right</w:t>
      </w:r>
      <w:r>
        <w:rPr>
          <w:spacing w:val="-2"/>
        </w:rPr>
        <w:t xml:space="preserve"> </w:t>
      </w:r>
      <w:r>
        <w:t>thing</w:t>
      </w:r>
      <w:r>
        <w:rPr>
          <w:spacing w:val="-4"/>
        </w:rPr>
        <w:t xml:space="preserve"> </w:t>
      </w:r>
      <w:r>
        <w:t>to</w:t>
      </w:r>
      <w:r>
        <w:rPr>
          <w:spacing w:val="-4"/>
        </w:rPr>
        <w:t xml:space="preserve"> </w:t>
      </w:r>
      <w:r>
        <w:t>tell;</w:t>
      </w:r>
    </w:p>
    <w:p w14:paraId="68EA16DB" w14:textId="77777777" w:rsidR="006F58AE" w:rsidRDefault="00BB587A">
      <w:pPr>
        <w:pStyle w:val="ListParagraph"/>
        <w:numPr>
          <w:ilvl w:val="1"/>
          <w:numId w:val="9"/>
        </w:numPr>
        <w:tabs>
          <w:tab w:val="left" w:pos="839"/>
          <w:tab w:val="left" w:pos="840"/>
        </w:tabs>
        <w:spacing w:before="35" w:line="273" w:lineRule="auto"/>
        <w:ind w:left="839" w:right="303" w:hanging="360"/>
        <w:rPr>
          <w:rFonts w:ascii="Symbol" w:hAnsi="Symbol"/>
        </w:rPr>
      </w:pPr>
      <w:r>
        <w:rPr>
          <w:spacing w:val="-1"/>
        </w:rPr>
        <w:t>Listen, only asking</w:t>
      </w:r>
      <w:r>
        <w:t xml:space="preserve"> questions</w:t>
      </w:r>
      <w:r>
        <w:rPr>
          <w:spacing w:val="-1"/>
        </w:rPr>
        <w:t xml:space="preserve"> </w:t>
      </w:r>
      <w:r>
        <w:t>when</w:t>
      </w:r>
      <w:r>
        <w:rPr>
          <w:spacing w:val="-3"/>
        </w:rPr>
        <w:t xml:space="preserve"> </w:t>
      </w:r>
      <w:r>
        <w:t>necessary</w:t>
      </w:r>
      <w:r>
        <w:rPr>
          <w:spacing w:val="-1"/>
        </w:rPr>
        <w:t xml:space="preserve"> </w:t>
      </w:r>
      <w:r>
        <w:t>to</w:t>
      </w:r>
      <w:r>
        <w:rPr>
          <w:spacing w:val="-2"/>
        </w:rPr>
        <w:t xml:space="preserve"> </w:t>
      </w:r>
      <w:r>
        <w:t>clarify.</w:t>
      </w:r>
      <w:r>
        <w:rPr>
          <w:spacing w:val="-1"/>
        </w:rPr>
        <w:t xml:space="preserve"> </w:t>
      </w:r>
      <w:r>
        <w:t>(Using</w:t>
      </w:r>
      <w:r>
        <w:rPr>
          <w:spacing w:val="-1"/>
        </w:rPr>
        <w:t xml:space="preserve"> </w:t>
      </w:r>
      <w:r>
        <w:t>the</w:t>
      </w:r>
      <w:r>
        <w:rPr>
          <w:spacing w:val="-4"/>
        </w:rPr>
        <w:t xml:space="preserve"> </w:t>
      </w:r>
      <w:r>
        <w:t>“TED”</w:t>
      </w:r>
      <w:r>
        <w:rPr>
          <w:spacing w:val="-2"/>
        </w:rPr>
        <w:t xml:space="preserve"> </w:t>
      </w:r>
      <w:r>
        <w:t>approach</w:t>
      </w:r>
      <w:r>
        <w:rPr>
          <w:spacing w:val="-13"/>
        </w:rPr>
        <w:t xml:space="preserve"> </w:t>
      </w:r>
      <w:r>
        <w:t>“Anything</w:t>
      </w:r>
      <w:r>
        <w:rPr>
          <w:spacing w:val="-17"/>
        </w:rPr>
        <w:t xml:space="preserve"> </w:t>
      </w:r>
      <w:r>
        <w:t>else</w:t>
      </w:r>
      <w:r>
        <w:rPr>
          <w:spacing w:val="-66"/>
        </w:rPr>
        <w:t xml:space="preserve"> </w:t>
      </w:r>
      <w:r>
        <w:rPr>
          <w:spacing w:val="-1"/>
        </w:rPr>
        <w:t>you</w:t>
      </w:r>
      <w:r>
        <w:rPr>
          <w:spacing w:val="-14"/>
        </w:rPr>
        <w:t xml:space="preserve"> </w:t>
      </w:r>
      <w:r>
        <w:rPr>
          <w:spacing w:val="-1"/>
        </w:rPr>
        <w:t>want</w:t>
      </w:r>
      <w:r>
        <w:rPr>
          <w:spacing w:val="-18"/>
        </w:rPr>
        <w:t xml:space="preserve"> </w:t>
      </w:r>
      <w:r>
        <w:rPr>
          <w:spacing w:val="-1"/>
        </w:rPr>
        <w:t>to</w:t>
      </w:r>
      <w:r>
        <w:rPr>
          <w:spacing w:val="-16"/>
        </w:rPr>
        <w:t xml:space="preserve"> </w:t>
      </w:r>
      <w:r>
        <w:rPr>
          <w:spacing w:val="-1"/>
        </w:rPr>
        <w:t>tell</w:t>
      </w:r>
      <w:r>
        <w:rPr>
          <w:spacing w:val="-19"/>
        </w:rPr>
        <w:t xml:space="preserve"> </w:t>
      </w:r>
      <w:r>
        <w:rPr>
          <w:spacing w:val="-1"/>
        </w:rPr>
        <w:t>me?”,</w:t>
      </w:r>
      <w:r>
        <w:rPr>
          <w:spacing w:val="-17"/>
        </w:rPr>
        <w:t xml:space="preserve"> </w:t>
      </w:r>
      <w:r>
        <w:rPr>
          <w:spacing w:val="-1"/>
        </w:rPr>
        <w:t>“Can</w:t>
      </w:r>
      <w:r>
        <w:rPr>
          <w:spacing w:val="-16"/>
        </w:rPr>
        <w:t xml:space="preserve"> </w:t>
      </w:r>
      <w:r>
        <w:rPr>
          <w:spacing w:val="-1"/>
        </w:rPr>
        <w:t>you</w:t>
      </w:r>
      <w:r>
        <w:rPr>
          <w:spacing w:val="-14"/>
        </w:rPr>
        <w:t xml:space="preserve"> </w:t>
      </w:r>
      <w:r>
        <w:rPr>
          <w:spacing w:val="-1"/>
        </w:rPr>
        <w:t>explain/describe</w:t>
      </w:r>
      <w:r>
        <w:rPr>
          <w:spacing w:val="-17"/>
        </w:rPr>
        <w:t xml:space="preserve"> </w:t>
      </w:r>
      <w:r>
        <w:t>what</w:t>
      </w:r>
      <w:r>
        <w:rPr>
          <w:spacing w:val="2"/>
        </w:rPr>
        <w:t xml:space="preserve"> </w:t>
      </w:r>
      <w:r>
        <w:t>you</w:t>
      </w:r>
      <w:r>
        <w:rPr>
          <w:spacing w:val="-1"/>
        </w:rPr>
        <w:t xml:space="preserve"> </w:t>
      </w:r>
      <w:r>
        <w:t>mean?”);</w:t>
      </w:r>
    </w:p>
    <w:p w14:paraId="777BBB9A"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Not</w:t>
      </w:r>
      <w:r>
        <w:rPr>
          <w:spacing w:val="-1"/>
        </w:rPr>
        <w:t xml:space="preserve"> </w:t>
      </w:r>
      <w:r>
        <w:t>criticise</w:t>
      </w:r>
      <w:r>
        <w:rPr>
          <w:spacing w:val="-1"/>
        </w:rPr>
        <w:t xml:space="preserve"> </w:t>
      </w:r>
      <w:r>
        <w:t>the</w:t>
      </w:r>
      <w:r>
        <w:rPr>
          <w:spacing w:val="-2"/>
        </w:rPr>
        <w:t xml:space="preserve"> </w:t>
      </w:r>
      <w:r>
        <w:t>alleged</w:t>
      </w:r>
      <w:r>
        <w:rPr>
          <w:spacing w:val="-6"/>
        </w:rPr>
        <w:t xml:space="preserve"> </w:t>
      </w:r>
      <w:r>
        <w:t>perpetrator;</w:t>
      </w:r>
    </w:p>
    <w:p w14:paraId="60D9004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Explain</w:t>
      </w:r>
      <w:r>
        <w:rPr>
          <w:spacing w:val="-2"/>
        </w:rPr>
        <w:t xml:space="preserve"> </w:t>
      </w:r>
      <w:r>
        <w:t>what has</w:t>
      </w:r>
      <w:r>
        <w:rPr>
          <w:spacing w:val="-2"/>
        </w:rPr>
        <w:t xml:space="preserve"> </w:t>
      </w:r>
      <w:r>
        <w:t>to</w:t>
      </w:r>
      <w:r>
        <w:rPr>
          <w:spacing w:val="-3"/>
        </w:rPr>
        <w:t xml:space="preserve"> </w:t>
      </w:r>
      <w:r>
        <w:t>be</w:t>
      </w:r>
      <w:r>
        <w:rPr>
          <w:spacing w:val="-1"/>
        </w:rPr>
        <w:t xml:space="preserve"> </w:t>
      </w:r>
      <w:r>
        <w:t>done</w:t>
      </w:r>
      <w:r>
        <w:rPr>
          <w:spacing w:val="-1"/>
        </w:rPr>
        <w:t xml:space="preserve"> </w:t>
      </w:r>
      <w:r>
        <w:t>next and</w:t>
      </w:r>
      <w:r>
        <w:rPr>
          <w:spacing w:val="-3"/>
        </w:rPr>
        <w:t xml:space="preserve"> </w:t>
      </w:r>
      <w:r>
        <w:t>who has</w:t>
      </w:r>
      <w:r>
        <w:rPr>
          <w:spacing w:val="-3"/>
        </w:rPr>
        <w:t xml:space="preserve"> </w:t>
      </w:r>
      <w:r>
        <w:t>to</w:t>
      </w:r>
      <w:r>
        <w:rPr>
          <w:spacing w:val="-3"/>
        </w:rPr>
        <w:t xml:space="preserve"> </w:t>
      </w:r>
      <w:r>
        <w:t>be</w:t>
      </w:r>
      <w:r>
        <w:rPr>
          <w:spacing w:val="-5"/>
        </w:rPr>
        <w:t xml:space="preserve"> </w:t>
      </w:r>
      <w:r>
        <w:t>told;</w:t>
      </w:r>
    </w:p>
    <w:p w14:paraId="7FED5F7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Make</w:t>
      </w:r>
      <w:r>
        <w:rPr>
          <w:spacing w:val="33"/>
        </w:rPr>
        <w:t xml:space="preserve"> </w:t>
      </w:r>
      <w:r>
        <w:t>a</w:t>
      </w:r>
      <w:r>
        <w:rPr>
          <w:spacing w:val="-1"/>
        </w:rPr>
        <w:t xml:space="preserve"> </w:t>
      </w:r>
      <w:r>
        <w:t>record</w:t>
      </w:r>
      <w:r>
        <w:rPr>
          <w:spacing w:val="-3"/>
        </w:rPr>
        <w:t xml:space="preserve"> </w:t>
      </w:r>
      <w:r>
        <w:t>(see</w:t>
      </w:r>
      <w:r>
        <w:rPr>
          <w:spacing w:val="-1"/>
        </w:rPr>
        <w:t xml:space="preserve"> </w:t>
      </w:r>
      <w:r>
        <w:t>5.1)</w:t>
      </w:r>
      <w:r>
        <w:rPr>
          <w:spacing w:val="-4"/>
        </w:rPr>
        <w:t xml:space="preserve"> </w:t>
      </w:r>
      <w:r>
        <w:t>-</w:t>
      </w:r>
      <w:r>
        <w:rPr>
          <w:spacing w:val="-1"/>
        </w:rPr>
        <w:t xml:space="preserve"> </w:t>
      </w:r>
      <w:r>
        <w:t>for</w:t>
      </w:r>
      <w:r>
        <w:rPr>
          <w:spacing w:val="-2"/>
        </w:rPr>
        <w:t xml:space="preserve"> </w:t>
      </w:r>
      <w:r>
        <w:t>details of</w:t>
      </w:r>
      <w:r>
        <w:rPr>
          <w:spacing w:val="-4"/>
        </w:rPr>
        <w:t xml:space="preserve"> </w:t>
      </w:r>
      <w:r>
        <w:t>the</w:t>
      </w:r>
      <w:r>
        <w:rPr>
          <w:spacing w:val="-1"/>
        </w:rPr>
        <w:t xml:space="preserve"> </w:t>
      </w:r>
      <w:r>
        <w:t>Academy’s</w:t>
      </w:r>
      <w:r>
        <w:rPr>
          <w:spacing w:val="-1"/>
        </w:rPr>
        <w:t xml:space="preserve"> </w:t>
      </w:r>
      <w:r>
        <w:t>procedures</w:t>
      </w:r>
    </w:p>
    <w:p w14:paraId="50743BBC"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Pass</w:t>
      </w:r>
      <w:r>
        <w:rPr>
          <w:spacing w:val="-1"/>
        </w:rPr>
        <w:t xml:space="preserve"> </w:t>
      </w:r>
      <w:r>
        <w:t>the</w:t>
      </w:r>
      <w:r>
        <w:rPr>
          <w:spacing w:val="-2"/>
        </w:rPr>
        <w:t xml:space="preserve"> </w:t>
      </w:r>
      <w:r>
        <w:t>information</w:t>
      </w:r>
      <w:r>
        <w:rPr>
          <w:spacing w:val="-2"/>
        </w:rPr>
        <w:t xml:space="preserve"> </w:t>
      </w:r>
      <w:r>
        <w:t>to</w:t>
      </w:r>
      <w:r>
        <w:rPr>
          <w:spacing w:val="-3"/>
        </w:rPr>
        <w:t xml:space="preserve"> </w:t>
      </w:r>
      <w:r>
        <w:t>the</w:t>
      </w:r>
      <w:r>
        <w:rPr>
          <w:spacing w:val="-2"/>
        </w:rPr>
        <w:t xml:space="preserve"> </w:t>
      </w:r>
      <w:r>
        <w:t>DSL (or</w:t>
      </w:r>
      <w:r>
        <w:rPr>
          <w:spacing w:val="-2"/>
        </w:rPr>
        <w:t xml:space="preserve"> </w:t>
      </w:r>
      <w:r>
        <w:t>Deputy</w:t>
      </w:r>
      <w:r>
        <w:rPr>
          <w:spacing w:val="-3"/>
        </w:rPr>
        <w:t xml:space="preserve"> </w:t>
      </w:r>
      <w:r>
        <w:t>DSL)</w:t>
      </w:r>
      <w:r>
        <w:rPr>
          <w:spacing w:val="-9"/>
        </w:rPr>
        <w:t xml:space="preserve"> </w:t>
      </w:r>
      <w:r>
        <w:t>immediately.</w:t>
      </w:r>
    </w:p>
    <w:p w14:paraId="16247D88" w14:textId="77777777" w:rsidR="006F58AE" w:rsidRDefault="006F58AE">
      <w:pPr>
        <w:pStyle w:val="BodyText"/>
        <w:spacing w:before="6"/>
        <w:rPr>
          <w:sz w:val="28"/>
        </w:rPr>
      </w:pPr>
    </w:p>
    <w:p w14:paraId="10F082E8" w14:textId="77777777" w:rsidR="006F58AE" w:rsidRDefault="00BB587A">
      <w:pPr>
        <w:pStyle w:val="BodyText"/>
        <w:spacing w:line="278" w:lineRule="auto"/>
        <w:ind w:left="119" w:right="115"/>
      </w:pPr>
      <w:r>
        <w:t>Dealing</w:t>
      </w:r>
      <w:r>
        <w:rPr>
          <w:spacing w:val="-12"/>
        </w:rPr>
        <w:t xml:space="preserve"> </w:t>
      </w:r>
      <w:r>
        <w:t>with</w:t>
      </w:r>
      <w:r>
        <w:rPr>
          <w:spacing w:val="-13"/>
        </w:rPr>
        <w:t xml:space="preserve"> </w:t>
      </w:r>
      <w:r>
        <w:t>a</w:t>
      </w:r>
      <w:r>
        <w:rPr>
          <w:spacing w:val="-13"/>
        </w:rPr>
        <w:t xml:space="preserve"> </w:t>
      </w:r>
      <w:r>
        <w:t>disclosure</w:t>
      </w:r>
      <w:r>
        <w:rPr>
          <w:spacing w:val="-15"/>
        </w:rPr>
        <w:t xml:space="preserve"> </w:t>
      </w:r>
      <w:r>
        <w:t>from</w:t>
      </w:r>
      <w:r>
        <w:rPr>
          <w:spacing w:val="-11"/>
        </w:rPr>
        <w:t xml:space="preserve"> </w:t>
      </w:r>
      <w:r>
        <w:t>a</w:t>
      </w:r>
      <w:r>
        <w:rPr>
          <w:spacing w:val="-13"/>
        </w:rPr>
        <w:t xml:space="preserve"> </w:t>
      </w:r>
      <w:r>
        <w:t>child,</w:t>
      </w:r>
      <w:r>
        <w:rPr>
          <w:spacing w:val="-12"/>
        </w:rPr>
        <w:t xml:space="preserve"> </w:t>
      </w:r>
      <w:r>
        <w:t>and</w:t>
      </w:r>
      <w:r>
        <w:rPr>
          <w:spacing w:val="-12"/>
        </w:rPr>
        <w:t xml:space="preserve"> </w:t>
      </w:r>
      <w:r>
        <w:t>safeguarding</w:t>
      </w:r>
      <w:r>
        <w:rPr>
          <w:spacing w:val="-11"/>
        </w:rPr>
        <w:t xml:space="preserve"> </w:t>
      </w:r>
      <w:r>
        <w:t>issues</w:t>
      </w:r>
      <w:r>
        <w:rPr>
          <w:spacing w:val="-12"/>
        </w:rPr>
        <w:t xml:space="preserve"> </w:t>
      </w:r>
      <w:r>
        <w:t>can</w:t>
      </w:r>
      <w:r>
        <w:rPr>
          <w:spacing w:val="-14"/>
        </w:rPr>
        <w:t xml:space="preserve"> </w:t>
      </w:r>
      <w:r>
        <w:t>be</w:t>
      </w:r>
      <w:r>
        <w:rPr>
          <w:spacing w:val="-14"/>
        </w:rPr>
        <w:t xml:space="preserve"> </w:t>
      </w:r>
      <w:r>
        <w:t>stressful.</w:t>
      </w:r>
      <w:r>
        <w:rPr>
          <w:spacing w:val="44"/>
        </w:rPr>
        <w:t xml:space="preserve"> </w:t>
      </w:r>
      <w:r>
        <w:t>The</w:t>
      </w:r>
      <w:r>
        <w:rPr>
          <w:spacing w:val="-2"/>
        </w:rPr>
        <w:t xml:space="preserve"> </w:t>
      </w:r>
      <w:r>
        <w:t>member</w:t>
      </w:r>
      <w:r>
        <w:rPr>
          <w:spacing w:val="-2"/>
        </w:rPr>
        <w:t xml:space="preserve"> </w:t>
      </w:r>
      <w:r>
        <w:t>of</w:t>
      </w:r>
      <w:r>
        <w:rPr>
          <w:spacing w:val="-4"/>
        </w:rPr>
        <w:t xml:space="preserve"> </w:t>
      </w:r>
      <w:r>
        <w:t>staff</w:t>
      </w:r>
      <w:r>
        <w:rPr>
          <w:spacing w:val="-5"/>
        </w:rPr>
        <w:t>/</w:t>
      </w:r>
      <w:r>
        <w:rPr>
          <w:spacing w:val="-66"/>
        </w:rPr>
        <w:t xml:space="preserve"> </w:t>
      </w:r>
      <w:r>
        <w:t>volunteer</w:t>
      </w:r>
      <w:r>
        <w:rPr>
          <w:spacing w:val="-3"/>
        </w:rPr>
        <w:t xml:space="preserve"> </w:t>
      </w:r>
      <w:r>
        <w:t>should,</w:t>
      </w:r>
      <w:r>
        <w:rPr>
          <w:spacing w:val="-4"/>
        </w:rPr>
        <w:t xml:space="preserve"> </w:t>
      </w:r>
      <w:r>
        <w:t>therefore,</w:t>
      </w:r>
      <w:r>
        <w:rPr>
          <w:spacing w:val="-1"/>
        </w:rPr>
        <w:t xml:space="preserve"> </w:t>
      </w:r>
      <w:r>
        <w:t>consider</w:t>
      </w:r>
      <w:r>
        <w:rPr>
          <w:spacing w:val="-2"/>
        </w:rPr>
        <w:t xml:space="preserve"> </w:t>
      </w:r>
      <w:r>
        <w:t>seeking</w:t>
      </w:r>
      <w:r>
        <w:rPr>
          <w:spacing w:val="-2"/>
        </w:rPr>
        <w:t xml:space="preserve"> </w:t>
      </w:r>
      <w:r>
        <w:t>support</w:t>
      </w:r>
      <w:r>
        <w:rPr>
          <w:spacing w:val="-2"/>
        </w:rPr>
        <w:t xml:space="preserve"> </w:t>
      </w:r>
      <w:r>
        <w:t>for</w:t>
      </w:r>
      <w:r>
        <w:rPr>
          <w:spacing w:val="-5"/>
        </w:rPr>
        <w:t xml:space="preserve"> </w:t>
      </w:r>
      <w:r>
        <w:t>him</w:t>
      </w:r>
      <w:r>
        <w:rPr>
          <w:spacing w:val="-4"/>
        </w:rPr>
        <w:t xml:space="preserve"> </w:t>
      </w:r>
      <w:r>
        <w:t>/</w:t>
      </w:r>
      <w:r>
        <w:rPr>
          <w:spacing w:val="-2"/>
        </w:rPr>
        <w:t xml:space="preserve"> </w:t>
      </w:r>
      <w:r>
        <w:t>herself</w:t>
      </w:r>
      <w:r>
        <w:rPr>
          <w:spacing w:val="-3"/>
        </w:rPr>
        <w:t xml:space="preserve"> </w:t>
      </w:r>
      <w:r>
        <w:t>and</w:t>
      </w:r>
      <w:r>
        <w:rPr>
          <w:spacing w:val="-1"/>
        </w:rPr>
        <w:t xml:space="preserve"> </w:t>
      </w:r>
      <w:r>
        <w:t>discuss</w:t>
      </w:r>
      <w:r>
        <w:rPr>
          <w:spacing w:val="-4"/>
        </w:rPr>
        <w:t xml:space="preserve"> </w:t>
      </w:r>
      <w:r>
        <w:t>this</w:t>
      </w:r>
      <w:r>
        <w:rPr>
          <w:spacing w:val="-2"/>
        </w:rPr>
        <w:t xml:space="preserve"> </w:t>
      </w:r>
      <w:r>
        <w:t>with</w:t>
      </w:r>
      <w:r>
        <w:rPr>
          <w:spacing w:val="-5"/>
        </w:rPr>
        <w:t xml:space="preserve"> </w:t>
      </w:r>
      <w:r>
        <w:t>the</w:t>
      </w:r>
      <w:r>
        <w:rPr>
          <w:spacing w:val="2"/>
        </w:rPr>
        <w:t xml:space="preserve"> </w:t>
      </w:r>
      <w:r>
        <w:t>DSL.</w:t>
      </w:r>
    </w:p>
    <w:p w14:paraId="75DAB01B" w14:textId="77777777" w:rsidR="006F58AE" w:rsidRDefault="006F58AE">
      <w:pPr>
        <w:pStyle w:val="BodyText"/>
        <w:spacing w:before="11"/>
        <w:rPr>
          <w:sz w:val="24"/>
        </w:rPr>
      </w:pPr>
    </w:p>
    <w:p w14:paraId="61A2F3FE" w14:textId="77777777" w:rsidR="006F58AE" w:rsidRDefault="00BB587A">
      <w:pPr>
        <w:pStyle w:val="BodyText"/>
        <w:spacing w:line="276" w:lineRule="auto"/>
        <w:ind w:left="119" w:right="1025"/>
      </w:pPr>
      <w:r>
        <w:t>If a staff member or volunteer receives a disclosure about potential harm caused by another staff</w:t>
      </w:r>
      <w:r>
        <w:rPr>
          <w:spacing w:val="-66"/>
        </w:rPr>
        <w:t xml:space="preserve"> </w:t>
      </w:r>
      <w:r>
        <w:t>member, they</w:t>
      </w:r>
      <w:r>
        <w:rPr>
          <w:spacing w:val="1"/>
        </w:rPr>
        <w:t xml:space="preserve"> </w:t>
      </w:r>
      <w:r>
        <w:t>should</w:t>
      </w:r>
      <w:r>
        <w:rPr>
          <w:spacing w:val="1"/>
        </w:rPr>
        <w:t xml:space="preserve"> </w:t>
      </w:r>
      <w:r>
        <w:t>follow</w:t>
      </w:r>
      <w:r>
        <w:rPr>
          <w:spacing w:val="-1"/>
        </w:rPr>
        <w:t xml:space="preserve"> </w:t>
      </w:r>
      <w:r>
        <w:t>procedures as outlined in</w:t>
      </w:r>
      <w:r>
        <w:rPr>
          <w:spacing w:val="-1"/>
        </w:rPr>
        <w:t xml:space="preserve"> </w:t>
      </w:r>
      <w:r>
        <w:t>Appendix</w:t>
      </w:r>
      <w:r>
        <w:rPr>
          <w:spacing w:val="-1"/>
        </w:rPr>
        <w:t xml:space="preserve"> </w:t>
      </w:r>
      <w:r>
        <w:t>A4.</w:t>
      </w:r>
    </w:p>
    <w:p w14:paraId="43773E9A" w14:textId="77777777" w:rsidR="006F58AE" w:rsidRDefault="006F58AE">
      <w:pPr>
        <w:pStyle w:val="BodyText"/>
        <w:spacing w:before="2"/>
        <w:rPr>
          <w:sz w:val="25"/>
        </w:rPr>
      </w:pPr>
    </w:p>
    <w:p w14:paraId="50A95FED" w14:textId="77777777" w:rsidR="006F58AE" w:rsidRDefault="00BB587A">
      <w:pPr>
        <w:pStyle w:val="BodyText"/>
        <w:ind w:left="839"/>
      </w:pPr>
      <w:r>
        <w:rPr>
          <w:color w:val="008080"/>
        </w:rPr>
        <w:t>If</w:t>
      </w:r>
      <w:r>
        <w:rPr>
          <w:color w:val="008080"/>
          <w:spacing w:val="-2"/>
        </w:rPr>
        <w:t xml:space="preserve"> </w:t>
      </w:r>
      <w:r>
        <w:rPr>
          <w:color w:val="008080"/>
        </w:rPr>
        <w:t>you</w:t>
      </w:r>
      <w:r>
        <w:rPr>
          <w:color w:val="008080"/>
          <w:spacing w:val="-2"/>
        </w:rPr>
        <w:t xml:space="preserve"> </w:t>
      </w:r>
      <w:r>
        <w:rPr>
          <w:color w:val="008080"/>
        </w:rPr>
        <w:t>have</w:t>
      </w:r>
      <w:r>
        <w:rPr>
          <w:color w:val="008080"/>
          <w:spacing w:val="-1"/>
        </w:rPr>
        <w:t xml:space="preserve"> </w:t>
      </w:r>
      <w:r>
        <w:rPr>
          <w:color w:val="008080"/>
        </w:rPr>
        <w:t>a</w:t>
      </w:r>
      <w:r>
        <w:rPr>
          <w:color w:val="008080"/>
          <w:spacing w:val="-3"/>
        </w:rPr>
        <w:t xml:space="preserve"> </w:t>
      </w:r>
      <w:r>
        <w:rPr>
          <w:color w:val="008080"/>
        </w:rPr>
        <w:t>mental</w:t>
      </w:r>
      <w:r>
        <w:rPr>
          <w:color w:val="008080"/>
          <w:spacing w:val="-2"/>
        </w:rPr>
        <w:t xml:space="preserve"> </w:t>
      </w:r>
      <w:r>
        <w:rPr>
          <w:color w:val="008080"/>
        </w:rPr>
        <w:t>health</w:t>
      </w:r>
      <w:r>
        <w:rPr>
          <w:color w:val="008080"/>
          <w:spacing w:val="-1"/>
        </w:rPr>
        <w:t xml:space="preserve"> </w:t>
      </w:r>
      <w:r>
        <w:rPr>
          <w:color w:val="008080"/>
        </w:rPr>
        <w:t>concern</w:t>
      </w:r>
    </w:p>
    <w:p w14:paraId="0CD1F9F7" w14:textId="77777777" w:rsidR="006F58AE" w:rsidRDefault="006F58AE">
      <w:pPr>
        <w:pStyle w:val="BodyText"/>
        <w:spacing w:before="1"/>
      </w:pPr>
    </w:p>
    <w:p w14:paraId="6E6F3DA9" w14:textId="77777777" w:rsidR="006F58AE" w:rsidRDefault="00BB587A">
      <w:pPr>
        <w:pStyle w:val="BodyText"/>
        <w:spacing w:line="276" w:lineRule="auto"/>
        <w:ind w:left="119" w:right="913"/>
      </w:pPr>
      <w:r>
        <w:t>Mental health problems can, in some cases, be an indicator that a child has suffered or is at risk of</w:t>
      </w:r>
      <w:r>
        <w:rPr>
          <w:spacing w:val="-66"/>
        </w:rPr>
        <w:t xml:space="preserve"> </w:t>
      </w:r>
      <w:r>
        <w:t>suffering abuse,</w:t>
      </w:r>
      <w:r>
        <w:rPr>
          <w:spacing w:val="1"/>
        </w:rPr>
        <w:t xml:space="preserve"> </w:t>
      </w:r>
      <w:r>
        <w:t>neglect</w:t>
      </w:r>
      <w:r>
        <w:rPr>
          <w:spacing w:val="-2"/>
        </w:rPr>
        <w:t xml:space="preserve"> </w:t>
      </w:r>
      <w:r>
        <w:t>or exploitation.</w:t>
      </w:r>
    </w:p>
    <w:p w14:paraId="3C9D80CB" w14:textId="77777777" w:rsidR="006F58AE" w:rsidRDefault="006F58AE">
      <w:pPr>
        <w:pStyle w:val="BodyText"/>
        <w:spacing w:before="5"/>
        <w:rPr>
          <w:sz w:val="25"/>
        </w:rPr>
      </w:pPr>
    </w:p>
    <w:p w14:paraId="0162C417" w14:textId="77777777" w:rsidR="006F58AE" w:rsidRDefault="00BB587A">
      <w:pPr>
        <w:pStyle w:val="BodyText"/>
        <w:spacing w:line="276" w:lineRule="auto"/>
        <w:ind w:left="119" w:right="199"/>
      </w:pPr>
      <w:r>
        <w:t>Staff will be alert to behavioral signs that suggest a child may be experiencing a mental health problem or</w:t>
      </w:r>
      <w:r>
        <w:rPr>
          <w:spacing w:val="-66"/>
        </w:rPr>
        <w:t xml:space="preserve"> </w:t>
      </w:r>
      <w:r>
        <w:t>be at</w:t>
      </w:r>
      <w:r>
        <w:rPr>
          <w:spacing w:val="1"/>
        </w:rPr>
        <w:t xml:space="preserve"> </w:t>
      </w:r>
      <w:r>
        <w:t>risk</w:t>
      </w:r>
      <w:r>
        <w:rPr>
          <w:spacing w:val="-3"/>
        </w:rPr>
        <w:t xml:space="preserve"> </w:t>
      </w:r>
      <w:r>
        <w:t>of</w:t>
      </w:r>
      <w:r>
        <w:rPr>
          <w:spacing w:val="-2"/>
        </w:rPr>
        <w:t xml:space="preserve"> </w:t>
      </w:r>
      <w:r>
        <w:t>developing</w:t>
      </w:r>
      <w:r>
        <w:rPr>
          <w:spacing w:val="-4"/>
        </w:rPr>
        <w:t xml:space="preserve"> </w:t>
      </w:r>
      <w:r>
        <w:t>one.</w:t>
      </w:r>
    </w:p>
    <w:p w14:paraId="45095FC0" w14:textId="77777777" w:rsidR="006F58AE" w:rsidRDefault="006F58AE">
      <w:pPr>
        <w:pStyle w:val="BodyText"/>
        <w:spacing w:before="2"/>
        <w:rPr>
          <w:sz w:val="25"/>
        </w:rPr>
      </w:pPr>
    </w:p>
    <w:p w14:paraId="13AB27D7" w14:textId="77777777" w:rsidR="006F58AE" w:rsidRDefault="00BB587A">
      <w:pPr>
        <w:pStyle w:val="BodyText"/>
        <w:ind w:left="119"/>
      </w:pPr>
      <w:r w:rsidRPr="00497F26">
        <w:t>Staff</w:t>
      </w:r>
      <w:r w:rsidRPr="00497F26">
        <w:rPr>
          <w:spacing w:val="-1"/>
        </w:rPr>
        <w:t xml:space="preserve"> </w:t>
      </w:r>
      <w:r w:rsidRPr="00497F26">
        <w:t>will</w:t>
      </w:r>
      <w:r w:rsidRPr="00497F26">
        <w:rPr>
          <w:spacing w:val="-1"/>
        </w:rPr>
        <w:t xml:space="preserve"> </w:t>
      </w:r>
      <w:r w:rsidRPr="00497F26">
        <w:t>be</w:t>
      </w:r>
      <w:r w:rsidRPr="00497F26">
        <w:rPr>
          <w:spacing w:val="-1"/>
        </w:rPr>
        <w:t xml:space="preserve"> </w:t>
      </w:r>
      <w:r w:rsidRPr="00497F26">
        <w:t>alert</w:t>
      </w:r>
      <w:r w:rsidRPr="00497F26">
        <w:rPr>
          <w:spacing w:val="-3"/>
        </w:rPr>
        <w:t xml:space="preserve"> </w:t>
      </w:r>
      <w:r w:rsidRPr="00497F26">
        <w:t>to</w:t>
      </w:r>
      <w:r w:rsidRPr="00497F26">
        <w:rPr>
          <w:spacing w:val="-3"/>
        </w:rPr>
        <w:t xml:space="preserve"> </w:t>
      </w:r>
      <w:r w:rsidRPr="00497F26">
        <w:t>patterns</w:t>
      </w:r>
      <w:r w:rsidRPr="00497F26">
        <w:rPr>
          <w:spacing w:val="-1"/>
        </w:rPr>
        <w:t xml:space="preserve"> </w:t>
      </w:r>
      <w:r w:rsidRPr="00497F26">
        <w:t>in</w:t>
      </w:r>
      <w:r w:rsidRPr="00497F26">
        <w:rPr>
          <w:spacing w:val="-1"/>
        </w:rPr>
        <w:t xml:space="preserve"> </w:t>
      </w:r>
      <w:r w:rsidRPr="00497F26">
        <w:t>attendance</w:t>
      </w:r>
      <w:r w:rsidRPr="00497F26">
        <w:rPr>
          <w:spacing w:val="-2"/>
        </w:rPr>
        <w:t xml:space="preserve"> </w:t>
      </w:r>
      <w:r w:rsidRPr="00497F26">
        <w:t>or poor</w:t>
      </w:r>
      <w:r w:rsidRPr="00497F26">
        <w:rPr>
          <w:spacing w:val="-1"/>
        </w:rPr>
        <w:t xml:space="preserve"> </w:t>
      </w:r>
      <w:r w:rsidRPr="00497F26">
        <w:t>attendance</w:t>
      </w:r>
      <w:r w:rsidRPr="00497F26">
        <w:rPr>
          <w:spacing w:val="-1"/>
        </w:rPr>
        <w:t xml:space="preserve"> </w:t>
      </w:r>
      <w:r w:rsidRPr="00497F26">
        <w:t>which</w:t>
      </w:r>
      <w:r w:rsidRPr="00497F26">
        <w:rPr>
          <w:spacing w:val="-2"/>
        </w:rPr>
        <w:t xml:space="preserve"> </w:t>
      </w:r>
      <w:r w:rsidRPr="00497F26">
        <w:t>can</w:t>
      </w:r>
      <w:r w:rsidRPr="00497F26">
        <w:rPr>
          <w:spacing w:val="-2"/>
        </w:rPr>
        <w:t xml:space="preserve"> </w:t>
      </w:r>
      <w:r w:rsidRPr="00497F26">
        <w:t>be</w:t>
      </w:r>
      <w:r w:rsidRPr="00497F26">
        <w:rPr>
          <w:spacing w:val="-2"/>
        </w:rPr>
        <w:t xml:space="preserve"> </w:t>
      </w:r>
      <w:r w:rsidRPr="00497F26">
        <w:t>impacted</w:t>
      </w:r>
      <w:r w:rsidRPr="00497F26">
        <w:rPr>
          <w:spacing w:val="-1"/>
        </w:rPr>
        <w:t xml:space="preserve"> </w:t>
      </w:r>
      <w:r w:rsidRPr="00497F26">
        <w:t>by mental</w:t>
      </w:r>
      <w:r w:rsidRPr="00497F26">
        <w:rPr>
          <w:spacing w:val="-1"/>
        </w:rPr>
        <w:t xml:space="preserve"> </w:t>
      </w:r>
      <w:r w:rsidRPr="00497F26">
        <w:t>health.</w:t>
      </w:r>
    </w:p>
    <w:p w14:paraId="0A5DF0FF" w14:textId="77777777" w:rsidR="006F58AE" w:rsidRDefault="00BB587A" w:rsidP="00A26502">
      <w:pPr>
        <w:pStyle w:val="BodyText"/>
        <w:spacing w:line="276" w:lineRule="auto"/>
        <w:ind w:left="119" w:right="567"/>
      </w:pPr>
      <w:r>
        <w:t>If you have a mental health concern about a child that is also a safeguarding concern, take immediate</w:t>
      </w:r>
      <w:r>
        <w:rPr>
          <w:spacing w:val="-66"/>
        </w:rPr>
        <w:t xml:space="preserve"> </w:t>
      </w:r>
      <w:r>
        <w:t>action</w:t>
      </w:r>
      <w:r>
        <w:rPr>
          <w:spacing w:val="-1"/>
        </w:rPr>
        <w:t xml:space="preserve"> </w:t>
      </w:r>
      <w:r>
        <w:t>by</w:t>
      </w:r>
      <w:r>
        <w:rPr>
          <w:spacing w:val="1"/>
        </w:rPr>
        <w:t xml:space="preserve"> </w:t>
      </w:r>
      <w:r>
        <w:t>contacting the</w:t>
      </w:r>
      <w:r>
        <w:rPr>
          <w:spacing w:val="-3"/>
        </w:rPr>
        <w:t xml:space="preserve"> </w:t>
      </w:r>
      <w:r>
        <w:t>DSL or Deputy</w:t>
      </w:r>
      <w:r>
        <w:rPr>
          <w:spacing w:val="-3"/>
        </w:rPr>
        <w:t xml:space="preserve"> </w:t>
      </w:r>
      <w:r>
        <w:t>DSL.</w:t>
      </w:r>
    </w:p>
    <w:p w14:paraId="50F31804" w14:textId="77777777" w:rsidR="006F58AE" w:rsidRDefault="006F58AE">
      <w:pPr>
        <w:pStyle w:val="BodyText"/>
        <w:spacing w:before="4"/>
        <w:rPr>
          <w:sz w:val="25"/>
        </w:rPr>
      </w:pPr>
    </w:p>
    <w:p w14:paraId="18ED1FD5" w14:textId="77777777" w:rsidR="006F58AE" w:rsidRDefault="00BB587A">
      <w:pPr>
        <w:pStyle w:val="BodyText"/>
        <w:spacing w:line="276" w:lineRule="auto"/>
        <w:ind w:left="119" w:right="115"/>
      </w:pPr>
      <w:r>
        <w:t>If</w:t>
      </w:r>
      <w:r>
        <w:rPr>
          <w:spacing w:val="-2"/>
        </w:rPr>
        <w:t xml:space="preserve"> </w:t>
      </w:r>
      <w:r>
        <w:t>you</w:t>
      </w:r>
      <w:r>
        <w:rPr>
          <w:spacing w:val="-2"/>
        </w:rPr>
        <w:t xml:space="preserve"> </w:t>
      </w:r>
      <w:r>
        <w:t>have</w:t>
      </w:r>
      <w:r>
        <w:rPr>
          <w:spacing w:val="-1"/>
        </w:rPr>
        <w:t xml:space="preserve"> </w:t>
      </w:r>
      <w:r>
        <w:t>a</w:t>
      </w:r>
      <w:r>
        <w:rPr>
          <w:spacing w:val="-3"/>
        </w:rPr>
        <w:t xml:space="preserve"> </w:t>
      </w:r>
      <w:r>
        <w:t>mental</w:t>
      </w:r>
      <w:r>
        <w:rPr>
          <w:spacing w:val="-2"/>
        </w:rPr>
        <w:t xml:space="preserve"> </w:t>
      </w:r>
      <w:r>
        <w:t>health</w:t>
      </w:r>
      <w:r>
        <w:rPr>
          <w:spacing w:val="-1"/>
        </w:rPr>
        <w:t xml:space="preserve"> </w:t>
      </w:r>
      <w:r>
        <w:t>concern</w:t>
      </w:r>
      <w:r>
        <w:rPr>
          <w:spacing w:val="-3"/>
        </w:rPr>
        <w:t xml:space="preserve"> </w:t>
      </w:r>
      <w:r>
        <w:t>that</w:t>
      </w:r>
      <w:r>
        <w:rPr>
          <w:spacing w:val="-1"/>
        </w:rPr>
        <w:t xml:space="preserve"> </w:t>
      </w:r>
      <w:r>
        <w:t>is</w:t>
      </w:r>
      <w:r>
        <w:rPr>
          <w:spacing w:val="-4"/>
        </w:rPr>
        <w:t xml:space="preserve"> </w:t>
      </w:r>
      <w:r>
        <w:rPr>
          <w:b/>
        </w:rPr>
        <w:t>not</w:t>
      </w:r>
      <w:r>
        <w:rPr>
          <w:b/>
          <w:spacing w:val="-2"/>
        </w:rPr>
        <w:t xml:space="preserve"> </w:t>
      </w:r>
      <w:r>
        <w:t>also</w:t>
      </w:r>
      <w:r>
        <w:rPr>
          <w:spacing w:val="-1"/>
        </w:rPr>
        <w:t xml:space="preserve"> </w:t>
      </w:r>
      <w:r>
        <w:t>a</w:t>
      </w:r>
      <w:r>
        <w:rPr>
          <w:spacing w:val="-2"/>
        </w:rPr>
        <w:t xml:space="preserve"> </w:t>
      </w:r>
      <w:r>
        <w:t>safeguarding</w:t>
      </w:r>
      <w:r>
        <w:rPr>
          <w:spacing w:val="-1"/>
        </w:rPr>
        <w:t xml:space="preserve"> </w:t>
      </w:r>
      <w:r>
        <w:t>concern, speak</w:t>
      </w:r>
      <w:r>
        <w:rPr>
          <w:spacing w:val="-4"/>
        </w:rPr>
        <w:t xml:space="preserve"> </w:t>
      </w:r>
      <w:r>
        <w:t>to</w:t>
      </w:r>
      <w:r>
        <w:rPr>
          <w:spacing w:val="-2"/>
        </w:rPr>
        <w:t xml:space="preserve"> </w:t>
      </w:r>
      <w:r>
        <w:t>the</w:t>
      </w:r>
      <w:r>
        <w:rPr>
          <w:spacing w:val="-2"/>
        </w:rPr>
        <w:t xml:space="preserve"> </w:t>
      </w:r>
      <w:r>
        <w:t>DSL</w:t>
      </w:r>
      <w:r>
        <w:rPr>
          <w:spacing w:val="-1"/>
        </w:rPr>
        <w:t xml:space="preserve"> </w:t>
      </w:r>
      <w:r>
        <w:t>to</w:t>
      </w:r>
      <w:r>
        <w:rPr>
          <w:spacing w:val="-4"/>
        </w:rPr>
        <w:t xml:space="preserve"> </w:t>
      </w:r>
      <w:r>
        <w:t>agree</w:t>
      </w:r>
      <w:r>
        <w:rPr>
          <w:spacing w:val="-2"/>
        </w:rPr>
        <w:t xml:space="preserve"> </w:t>
      </w:r>
      <w:r>
        <w:t>a</w:t>
      </w:r>
      <w:r>
        <w:rPr>
          <w:spacing w:val="-66"/>
        </w:rPr>
        <w:t xml:space="preserve"> </w:t>
      </w:r>
      <w:r>
        <w:t>course</w:t>
      </w:r>
      <w:r>
        <w:rPr>
          <w:spacing w:val="-3"/>
        </w:rPr>
        <w:t xml:space="preserve"> </w:t>
      </w:r>
      <w:r>
        <w:t>of action.</w:t>
      </w:r>
    </w:p>
    <w:p w14:paraId="5BEAE1B4" w14:textId="77777777" w:rsidR="006F58AE" w:rsidRDefault="006F58AE">
      <w:pPr>
        <w:pStyle w:val="BodyText"/>
        <w:spacing w:before="2"/>
        <w:rPr>
          <w:sz w:val="25"/>
        </w:rPr>
      </w:pPr>
    </w:p>
    <w:p w14:paraId="5CE1A07D" w14:textId="77777777" w:rsidR="006F58AE" w:rsidRDefault="00BB587A">
      <w:pPr>
        <w:pStyle w:val="BodyText"/>
        <w:ind w:left="839"/>
      </w:pPr>
      <w:r>
        <w:rPr>
          <w:color w:val="008080"/>
        </w:rPr>
        <w:t>Looked</w:t>
      </w:r>
      <w:r>
        <w:rPr>
          <w:color w:val="008080"/>
          <w:spacing w:val="-5"/>
        </w:rPr>
        <w:t xml:space="preserve"> </w:t>
      </w:r>
      <w:r>
        <w:rPr>
          <w:color w:val="008080"/>
        </w:rPr>
        <w:t>after</w:t>
      </w:r>
      <w:r>
        <w:rPr>
          <w:color w:val="008080"/>
          <w:spacing w:val="-2"/>
        </w:rPr>
        <w:t xml:space="preserve"> </w:t>
      </w:r>
      <w:r>
        <w:rPr>
          <w:color w:val="008080"/>
        </w:rPr>
        <w:t>and</w:t>
      </w:r>
      <w:r>
        <w:rPr>
          <w:color w:val="008080"/>
          <w:spacing w:val="-1"/>
        </w:rPr>
        <w:t xml:space="preserve"> </w:t>
      </w:r>
      <w:r>
        <w:rPr>
          <w:color w:val="008080"/>
        </w:rPr>
        <w:t>previously</w:t>
      </w:r>
      <w:r>
        <w:rPr>
          <w:color w:val="008080"/>
          <w:spacing w:val="-3"/>
        </w:rPr>
        <w:t xml:space="preserve"> </w:t>
      </w:r>
      <w:r>
        <w:rPr>
          <w:color w:val="008080"/>
        </w:rPr>
        <w:t>looked</w:t>
      </w:r>
      <w:r>
        <w:rPr>
          <w:color w:val="008080"/>
          <w:spacing w:val="-2"/>
        </w:rPr>
        <w:t xml:space="preserve"> </w:t>
      </w:r>
      <w:r>
        <w:rPr>
          <w:color w:val="008080"/>
        </w:rPr>
        <w:t>after</w:t>
      </w:r>
      <w:r>
        <w:rPr>
          <w:color w:val="008080"/>
          <w:spacing w:val="-2"/>
        </w:rPr>
        <w:t xml:space="preserve"> </w:t>
      </w:r>
      <w:r>
        <w:rPr>
          <w:color w:val="008080"/>
        </w:rPr>
        <w:t>children</w:t>
      </w:r>
    </w:p>
    <w:p w14:paraId="56D6BD0A" w14:textId="77777777" w:rsidR="006F58AE" w:rsidRDefault="006F58AE">
      <w:pPr>
        <w:pStyle w:val="BodyText"/>
        <w:spacing w:before="4"/>
        <w:rPr>
          <w:sz w:val="25"/>
        </w:rPr>
      </w:pPr>
    </w:p>
    <w:p w14:paraId="071F1C7A" w14:textId="77777777" w:rsidR="006F58AE" w:rsidRDefault="00BB587A">
      <w:pPr>
        <w:spacing w:line="276" w:lineRule="auto"/>
        <w:ind w:left="119" w:right="528"/>
      </w:pPr>
      <w:r>
        <w:t>The Headteacher and Designated Teacher for Looked After and Previously Looked After Children are</w:t>
      </w:r>
      <w:r>
        <w:rPr>
          <w:spacing w:val="1"/>
        </w:rPr>
        <w:t xml:space="preserve"> </w:t>
      </w:r>
      <w:r>
        <w:t xml:space="preserve">responsible for promoting the achievement and well-being of pupils who are </w:t>
      </w:r>
      <w:r>
        <w:rPr>
          <w:b/>
        </w:rPr>
        <w:t>looked after (CLA) and</w:t>
      </w:r>
      <w:r>
        <w:rPr>
          <w:b/>
          <w:spacing w:val="-62"/>
        </w:rPr>
        <w:t xml:space="preserve"> </w:t>
      </w:r>
      <w:r>
        <w:rPr>
          <w:b/>
        </w:rPr>
        <w:t>previously</w:t>
      </w:r>
      <w:r>
        <w:rPr>
          <w:b/>
          <w:spacing w:val="-1"/>
        </w:rPr>
        <w:t xml:space="preserve"> </w:t>
      </w:r>
      <w:r>
        <w:rPr>
          <w:b/>
        </w:rPr>
        <w:t>looked</w:t>
      </w:r>
      <w:r>
        <w:rPr>
          <w:b/>
          <w:spacing w:val="-2"/>
        </w:rPr>
        <w:t xml:space="preserve"> </w:t>
      </w:r>
      <w:r>
        <w:rPr>
          <w:b/>
        </w:rPr>
        <w:t>after (Previously LAC)</w:t>
      </w:r>
      <w:r>
        <w:t>.</w:t>
      </w:r>
    </w:p>
    <w:p w14:paraId="4F9420C1" w14:textId="77777777" w:rsidR="006F58AE" w:rsidRDefault="006F58AE">
      <w:pPr>
        <w:pStyle w:val="BodyText"/>
        <w:spacing w:before="4"/>
        <w:rPr>
          <w:sz w:val="25"/>
        </w:rPr>
      </w:pPr>
    </w:p>
    <w:p w14:paraId="00B95AF1" w14:textId="77777777" w:rsidR="006F58AE" w:rsidRDefault="00BB587A">
      <w:pPr>
        <w:pStyle w:val="BodyText"/>
        <w:spacing w:line="276" w:lineRule="auto"/>
        <w:ind w:left="119" w:right="163"/>
      </w:pPr>
      <w:r>
        <w:t>Members of staff will have information relating to the pupil’s looked after legal status, contact</w:t>
      </w:r>
      <w:r>
        <w:rPr>
          <w:spacing w:val="1"/>
        </w:rPr>
        <w:t xml:space="preserve"> </w:t>
      </w:r>
      <w:r>
        <w:t>arrangements with birth parents or those with parental responsibility, the child care arrangements and the</w:t>
      </w:r>
      <w:r>
        <w:rPr>
          <w:spacing w:val="-66"/>
        </w:rPr>
        <w:t xml:space="preserve"> </w:t>
      </w:r>
      <w:r>
        <w:t>levels</w:t>
      </w:r>
      <w:r>
        <w:rPr>
          <w:spacing w:val="-1"/>
        </w:rPr>
        <w:t xml:space="preserve"> </w:t>
      </w:r>
      <w:r>
        <w:t>of</w:t>
      </w:r>
      <w:r>
        <w:rPr>
          <w:spacing w:val="-1"/>
        </w:rPr>
        <w:t xml:space="preserve"> </w:t>
      </w:r>
      <w:r>
        <w:t>authority</w:t>
      </w:r>
      <w:r>
        <w:rPr>
          <w:spacing w:val="1"/>
        </w:rPr>
        <w:t xml:space="preserve"> </w:t>
      </w:r>
      <w:r>
        <w:t>delegated</w:t>
      </w:r>
      <w:r>
        <w:rPr>
          <w:spacing w:val="-1"/>
        </w:rPr>
        <w:t xml:space="preserve"> </w:t>
      </w:r>
      <w:r>
        <w:t>to</w:t>
      </w:r>
      <w:r>
        <w:rPr>
          <w:spacing w:val="-2"/>
        </w:rPr>
        <w:t xml:space="preserve"> </w:t>
      </w:r>
      <w:r>
        <w:t>the</w:t>
      </w:r>
      <w:r>
        <w:rPr>
          <w:spacing w:val="-2"/>
        </w:rPr>
        <w:t xml:space="preserve"> </w:t>
      </w:r>
      <w:r>
        <w:t>carer by</w:t>
      </w:r>
      <w:r>
        <w:rPr>
          <w:spacing w:val="-3"/>
        </w:rPr>
        <w:t xml:space="preserve"> </w:t>
      </w:r>
      <w:r>
        <w:t>the</w:t>
      </w:r>
      <w:r>
        <w:rPr>
          <w:spacing w:val="-1"/>
        </w:rPr>
        <w:t xml:space="preserve"> </w:t>
      </w:r>
      <w:r>
        <w:t>authority looking</w:t>
      </w:r>
      <w:r>
        <w:rPr>
          <w:spacing w:val="-4"/>
        </w:rPr>
        <w:t xml:space="preserve"> </w:t>
      </w:r>
      <w:r>
        <w:t>after him</w:t>
      </w:r>
      <w:r>
        <w:rPr>
          <w:spacing w:val="-2"/>
        </w:rPr>
        <w:t xml:space="preserve"> </w:t>
      </w:r>
      <w:r>
        <w:t>/ her.</w:t>
      </w:r>
    </w:p>
    <w:p w14:paraId="61E28652" w14:textId="77777777" w:rsidR="006F58AE" w:rsidRDefault="006F58AE">
      <w:pPr>
        <w:pStyle w:val="BodyText"/>
        <w:spacing w:before="4"/>
        <w:rPr>
          <w:sz w:val="25"/>
        </w:rPr>
      </w:pPr>
    </w:p>
    <w:p w14:paraId="4A47EF86" w14:textId="77777777" w:rsidR="006F58AE" w:rsidRDefault="00BB587A">
      <w:pPr>
        <w:pStyle w:val="BodyText"/>
        <w:spacing w:line="276" w:lineRule="auto"/>
        <w:ind w:left="119" w:right="289"/>
      </w:pPr>
      <w:r>
        <w:t>The Designated Teacher for CLA and Previously LAC will also have details of the pupil’s social worker and</w:t>
      </w:r>
      <w:r>
        <w:rPr>
          <w:spacing w:val="-67"/>
        </w:rPr>
        <w:t xml:space="preserve"> </w:t>
      </w:r>
      <w:r>
        <w:t>the name of the Virtual School Lead in the authority that looks after the pupil and will attend training</w:t>
      </w:r>
      <w:r>
        <w:rPr>
          <w:spacing w:val="1"/>
        </w:rPr>
        <w:t xml:space="preserve"> </w:t>
      </w:r>
      <w:r>
        <w:t>appropriate</w:t>
      </w:r>
      <w:r>
        <w:rPr>
          <w:spacing w:val="-4"/>
        </w:rPr>
        <w:t xml:space="preserve"> </w:t>
      </w:r>
      <w:r>
        <w:t>to</w:t>
      </w:r>
      <w:r>
        <w:rPr>
          <w:spacing w:val="-2"/>
        </w:rPr>
        <w:t xml:space="preserve"> </w:t>
      </w:r>
      <w:r>
        <w:t>their</w:t>
      </w:r>
      <w:r>
        <w:rPr>
          <w:spacing w:val="-6"/>
        </w:rPr>
        <w:t xml:space="preserve"> </w:t>
      </w:r>
      <w:r>
        <w:t>role.</w:t>
      </w:r>
    </w:p>
    <w:p w14:paraId="44BCD706" w14:textId="77777777" w:rsidR="006F58AE" w:rsidRDefault="006F58AE">
      <w:pPr>
        <w:pStyle w:val="BodyText"/>
        <w:spacing w:before="3"/>
        <w:rPr>
          <w:sz w:val="25"/>
        </w:rPr>
      </w:pPr>
    </w:p>
    <w:p w14:paraId="1B91D7E0" w14:textId="40BD2C7B" w:rsidR="006F58AE" w:rsidRDefault="00BB587A" w:rsidP="0B08045D">
      <w:pPr>
        <w:pStyle w:val="BodyText"/>
        <w:spacing w:before="1" w:line="259" w:lineRule="auto"/>
        <w:ind w:left="119"/>
      </w:pPr>
      <w:r>
        <w:t>The</w:t>
      </w:r>
      <w:r>
        <w:rPr>
          <w:spacing w:val="-3"/>
        </w:rPr>
        <w:t xml:space="preserve"> </w:t>
      </w:r>
      <w:r>
        <w:t>Academy</w:t>
      </w:r>
      <w:r>
        <w:rPr>
          <w:spacing w:val="-1"/>
        </w:rPr>
        <w:t xml:space="preserve"> </w:t>
      </w:r>
      <w:r>
        <w:t>designated</w:t>
      </w:r>
      <w:r>
        <w:rPr>
          <w:spacing w:val="-3"/>
        </w:rPr>
        <w:t xml:space="preserve"> </w:t>
      </w:r>
      <w:r>
        <w:t>teacher</w:t>
      </w:r>
      <w:r>
        <w:rPr>
          <w:spacing w:val="-2"/>
        </w:rPr>
        <w:t xml:space="preserve"> </w:t>
      </w:r>
      <w:r>
        <w:t>is</w:t>
      </w:r>
      <w:r>
        <w:rPr>
          <w:spacing w:val="-1"/>
        </w:rPr>
        <w:t xml:space="preserve"> </w:t>
      </w:r>
      <w:r w:rsidR="4149ADE7" w:rsidRPr="008278BF">
        <w:t>Michaela Goodall</w:t>
      </w:r>
      <w:r>
        <w:t>. They attended training in</w:t>
      </w:r>
      <w:r w:rsidR="009C20B9">
        <w:t xml:space="preserve"> </w:t>
      </w:r>
      <w:r w:rsidR="00AA263A">
        <w:t>May</w:t>
      </w:r>
      <w:r w:rsidR="328F399B">
        <w:t xml:space="preserve"> 2026.</w:t>
      </w:r>
      <w:r w:rsidR="003551A2">
        <w:t xml:space="preserve"> </w:t>
      </w:r>
    </w:p>
    <w:p w14:paraId="1439D565" w14:textId="77777777" w:rsidR="006F58AE" w:rsidRDefault="006F58AE">
      <w:pPr>
        <w:pStyle w:val="BodyText"/>
        <w:spacing w:before="11"/>
        <w:rPr>
          <w:sz w:val="27"/>
        </w:rPr>
      </w:pPr>
    </w:p>
    <w:p w14:paraId="09BC422F" w14:textId="77777777" w:rsidR="006F58AE" w:rsidRDefault="00BB587A">
      <w:pPr>
        <w:pStyle w:val="Heading1"/>
        <w:numPr>
          <w:ilvl w:val="0"/>
          <w:numId w:val="9"/>
        </w:numPr>
        <w:tabs>
          <w:tab w:val="left" w:pos="715"/>
        </w:tabs>
        <w:ind w:left="714" w:hanging="481"/>
      </w:pPr>
      <w:bookmarkStart w:id="19" w:name="_bookmark18"/>
      <w:bookmarkEnd w:id="19"/>
      <w:r>
        <w:rPr>
          <w:color w:val="008080"/>
        </w:rPr>
        <w:t>Children</w:t>
      </w:r>
      <w:r>
        <w:rPr>
          <w:color w:val="008080"/>
          <w:spacing w:val="-5"/>
        </w:rPr>
        <w:t xml:space="preserve"> </w:t>
      </w:r>
      <w:r>
        <w:rPr>
          <w:color w:val="008080"/>
        </w:rPr>
        <w:t>Missing from</w:t>
      </w:r>
      <w:r>
        <w:rPr>
          <w:color w:val="008080"/>
          <w:spacing w:val="-5"/>
        </w:rPr>
        <w:t xml:space="preserve"> </w:t>
      </w:r>
      <w:r>
        <w:rPr>
          <w:color w:val="008080"/>
        </w:rPr>
        <w:t>Education</w:t>
      </w:r>
    </w:p>
    <w:p w14:paraId="1643CB49" w14:textId="77777777" w:rsidR="006F58AE" w:rsidRDefault="006F58AE">
      <w:pPr>
        <w:pStyle w:val="BodyText"/>
        <w:spacing w:before="4"/>
        <w:rPr>
          <w:sz w:val="25"/>
        </w:rPr>
      </w:pPr>
    </w:p>
    <w:p w14:paraId="41DA6A90" w14:textId="77777777" w:rsidR="006F58AE" w:rsidRDefault="00BB587A">
      <w:pPr>
        <w:pStyle w:val="BodyText"/>
        <w:spacing w:line="276" w:lineRule="auto"/>
        <w:ind w:left="119" w:right="150"/>
      </w:pPr>
      <w:r>
        <w:t>The Trust recognises the importance of the fact that all children are entitled to full time education which is</w:t>
      </w:r>
      <w:r>
        <w:rPr>
          <w:spacing w:val="-67"/>
        </w:rPr>
        <w:t xml:space="preserve"> </w:t>
      </w:r>
      <w:r>
        <w:t>suitable</w:t>
      </w:r>
      <w:r>
        <w:rPr>
          <w:spacing w:val="-2"/>
        </w:rPr>
        <w:t xml:space="preserve"> </w:t>
      </w:r>
      <w:r>
        <w:t>to</w:t>
      </w:r>
      <w:r>
        <w:rPr>
          <w:spacing w:val="-3"/>
        </w:rPr>
        <w:t xml:space="preserve"> </w:t>
      </w:r>
      <w:r>
        <w:t>their age,</w:t>
      </w:r>
      <w:r>
        <w:rPr>
          <w:spacing w:val="-4"/>
        </w:rPr>
        <w:t xml:space="preserve"> </w:t>
      </w:r>
      <w:r>
        <w:t>ability,</w:t>
      </w:r>
      <w:r>
        <w:rPr>
          <w:spacing w:val="1"/>
        </w:rPr>
        <w:t xml:space="preserve"> </w:t>
      </w:r>
      <w:r>
        <w:t>aptitude</w:t>
      </w:r>
      <w:r>
        <w:rPr>
          <w:spacing w:val="-4"/>
        </w:rPr>
        <w:t xml:space="preserve"> </w:t>
      </w:r>
      <w:r>
        <w:t>and</w:t>
      </w:r>
      <w:r>
        <w:rPr>
          <w:spacing w:val="1"/>
        </w:rPr>
        <w:t xml:space="preserve"> </w:t>
      </w:r>
      <w:r>
        <w:t>any</w:t>
      </w:r>
      <w:r>
        <w:rPr>
          <w:spacing w:val="-3"/>
        </w:rPr>
        <w:t xml:space="preserve"> </w:t>
      </w:r>
      <w:r>
        <w:t>special educational</w:t>
      </w:r>
      <w:r>
        <w:rPr>
          <w:spacing w:val="-1"/>
        </w:rPr>
        <w:t xml:space="preserve"> </w:t>
      </w:r>
      <w:r>
        <w:t>needs</w:t>
      </w:r>
      <w:r>
        <w:rPr>
          <w:spacing w:val="-1"/>
        </w:rPr>
        <w:t xml:space="preserve"> </w:t>
      </w:r>
      <w:r>
        <w:t>they</w:t>
      </w:r>
      <w:r>
        <w:rPr>
          <w:spacing w:val="1"/>
        </w:rPr>
        <w:t xml:space="preserve"> </w:t>
      </w:r>
      <w:r>
        <w:t>may have.</w:t>
      </w:r>
    </w:p>
    <w:p w14:paraId="7336F53E" w14:textId="77777777" w:rsidR="006F58AE" w:rsidRDefault="006F58AE">
      <w:pPr>
        <w:pStyle w:val="BodyText"/>
        <w:spacing w:before="4"/>
        <w:rPr>
          <w:sz w:val="25"/>
        </w:rPr>
      </w:pPr>
    </w:p>
    <w:p w14:paraId="1E6B510C" w14:textId="77777777" w:rsidR="006F58AE" w:rsidRDefault="00BB587A">
      <w:pPr>
        <w:pStyle w:val="BodyText"/>
        <w:spacing w:line="276" w:lineRule="auto"/>
        <w:ind w:left="119" w:right="115"/>
      </w:pPr>
      <w:r>
        <w:t>A</w:t>
      </w:r>
      <w:r>
        <w:rPr>
          <w:spacing w:val="-2"/>
        </w:rPr>
        <w:t xml:space="preserve"> </w:t>
      </w:r>
      <w:r>
        <w:t>child absent/going missing</w:t>
      </w:r>
      <w:r>
        <w:rPr>
          <w:spacing w:val="-1"/>
        </w:rPr>
        <w:t xml:space="preserve"> </w:t>
      </w:r>
      <w:r>
        <w:t>from</w:t>
      </w:r>
      <w:r>
        <w:rPr>
          <w:spacing w:val="-1"/>
        </w:rPr>
        <w:t xml:space="preserve"> </w:t>
      </w:r>
      <w:r>
        <w:t>an</w:t>
      </w:r>
      <w:r>
        <w:rPr>
          <w:spacing w:val="-2"/>
        </w:rPr>
        <w:t xml:space="preserve"> </w:t>
      </w:r>
      <w:r>
        <w:t>education</w:t>
      </w:r>
      <w:r>
        <w:rPr>
          <w:spacing w:val="-4"/>
        </w:rPr>
        <w:t xml:space="preserve"> </w:t>
      </w:r>
      <w:r>
        <w:t>setting</w:t>
      </w:r>
      <w:r>
        <w:rPr>
          <w:spacing w:val="-1"/>
        </w:rPr>
        <w:t xml:space="preserve"> </w:t>
      </w:r>
      <w:r>
        <w:t>can</w:t>
      </w:r>
      <w:r>
        <w:rPr>
          <w:spacing w:val="-2"/>
        </w:rPr>
        <w:t xml:space="preserve"> </w:t>
      </w:r>
      <w:r>
        <w:t>act as</w:t>
      </w:r>
      <w:r>
        <w:rPr>
          <w:spacing w:val="-1"/>
        </w:rPr>
        <w:t xml:space="preserve"> </w:t>
      </w:r>
      <w:r>
        <w:t>a</w:t>
      </w:r>
      <w:r>
        <w:rPr>
          <w:spacing w:val="-5"/>
        </w:rPr>
        <w:t xml:space="preserve"> </w:t>
      </w:r>
      <w:r>
        <w:t>vital</w:t>
      </w:r>
      <w:r>
        <w:rPr>
          <w:spacing w:val="-6"/>
        </w:rPr>
        <w:t xml:space="preserve"> </w:t>
      </w:r>
      <w:r>
        <w:t>warning sign</w:t>
      </w:r>
      <w:r>
        <w:rPr>
          <w:spacing w:val="-2"/>
        </w:rPr>
        <w:t xml:space="preserve"> </w:t>
      </w:r>
      <w:r>
        <w:t>of</w:t>
      </w:r>
      <w:r>
        <w:rPr>
          <w:spacing w:val="-2"/>
        </w:rPr>
        <w:t xml:space="preserve"> </w:t>
      </w:r>
      <w:r>
        <w:t>a</w:t>
      </w:r>
      <w:r>
        <w:rPr>
          <w:spacing w:val="-4"/>
        </w:rPr>
        <w:t xml:space="preserve"> </w:t>
      </w:r>
      <w:r>
        <w:t>range</w:t>
      </w:r>
      <w:r>
        <w:rPr>
          <w:spacing w:val="-4"/>
        </w:rPr>
        <w:t xml:space="preserve"> </w:t>
      </w:r>
      <w:r>
        <w:t>of</w:t>
      </w:r>
      <w:r>
        <w:rPr>
          <w:spacing w:val="-66"/>
        </w:rPr>
        <w:t xml:space="preserve"> </w:t>
      </w:r>
      <w:r>
        <w:t>safeguarding possibilities.</w:t>
      </w:r>
    </w:p>
    <w:p w14:paraId="16110736" w14:textId="77777777" w:rsidR="006F58AE" w:rsidRDefault="006F58AE">
      <w:pPr>
        <w:pStyle w:val="BodyText"/>
        <w:spacing w:before="2"/>
        <w:rPr>
          <w:sz w:val="25"/>
        </w:rPr>
      </w:pPr>
    </w:p>
    <w:p w14:paraId="264E71E5" w14:textId="77777777" w:rsidR="006F58AE" w:rsidRDefault="00BB587A">
      <w:pPr>
        <w:pStyle w:val="BodyText"/>
        <w:spacing w:line="276" w:lineRule="auto"/>
        <w:ind w:left="119" w:right="302"/>
      </w:pPr>
      <w:r>
        <w:t>A child absent/going missing from education, particularly repeatedly, can be a warning sign of a range of</w:t>
      </w:r>
      <w:r>
        <w:rPr>
          <w:spacing w:val="-66"/>
        </w:rPr>
        <w:t xml:space="preserve"> </w:t>
      </w:r>
      <w:r>
        <w:t>safeguarding issues. This might include abuse or neglect, such as sexual abuse or exploitation or child</w:t>
      </w:r>
      <w:r>
        <w:rPr>
          <w:spacing w:val="1"/>
        </w:rPr>
        <w:t xml:space="preserve"> </w:t>
      </w:r>
      <w:r>
        <w:t>criminal exploitation, or issues such as mental health problems, substance abuse, radicalisation, FGM or</w:t>
      </w:r>
      <w:r>
        <w:rPr>
          <w:spacing w:val="1"/>
        </w:rPr>
        <w:t xml:space="preserve"> </w:t>
      </w:r>
      <w:r>
        <w:t>forced marriage.</w:t>
      </w:r>
    </w:p>
    <w:p w14:paraId="2A74186A" w14:textId="77777777" w:rsidR="006F58AE" w:rsidRDefault="006F58AE">
      <w:pPr>
        <w:pStyle w:val="BodyText"/>
        <w:spacing w:before="6"/>
        <w:rPr>
          <w:sz w:val="25"/>
        </w:rPr>
      </w:pPr>
    </w:p>
    <w:p w14:paraId="42D95327" w14:textId="2D9A920A" w:rsidR="006F58AE" w:rsidRDefault="00BB587A">
      <w:pPr>
        <w:pStyle w:val="BodyText"/>
        <w:spacing w:line="276" w:lineRule="auto"/>
        <w:ind w:left="119" w:right="478"/>
      </w:pPr>
      <w:r>
        <w:t xml:space="preserve">There are many circumstances where a child may </w:t>
      </w:r>
      <w:r w:rsidRPr="00497F26">
        <w:t>become absent for prolonged periods</w:t>
      </w:r>
      <w:r w:rsidR="00EB7883" w:rsidRPr="00497F26">
        <w:t>/unexplainable and/or persistent absences from education</w:t>
      </w:r>
      <w:r w:rsidR="00EB7883">
        <w:t>/</w:t>
      </w:r>
      <w:r>
        <w:t xml:space="preserve"> missing</w:t>
      </w:r>
      <w:r w:rsidR="00497F26">
        <w:t xml:space="preserve"> </w:t>
      </w:r>
      <w:r>
        <w:rPr>
          <w:spacing w:val="-66"/>
        </w:rPr>
        <w:t xml:space="preserve"> </w:t>
      </w:r>
      <w:r w:rsidR="00EB7883">
        <w:rPr>
          <w:spacing w:val="-66"/>
        </w:rPr>
        <w:t xml:space="preserve"> </w:t>
      </w:r>
      <w:r>
        <w:t>from</w:t>
      </w:r>
      <w:r>
        <w:rPr>
          <w:spacing w:val="-1"/>
        </w:rPr>
        <w:t xml:space="preserve"> </w:t>
      </w:r>
      <w:r>
        <w:t>education,</w:t>
      </w:r>
      <w:r>
        <w:rPr>
          <w:spacing w:val="-1"/>
        </w:rPr>
        <w:t xml:space="preserve"> </w:t>
      </w:r>
      <w:r>
        <w:t>but</w:t>
      </w:r>
      <w:r>
        <w:rPr>
          <w:spacing w:val="1"/>
        </w:rPr>
        <w:t xml:space="preserve"> </w:t>
      </w:r>
      <w:r>
        <w:t>some</w:t>
      </w:r>
      <w:r>
        <w:rPr>
          <w:spacing w:val="-2"/>
        </w:rPr>
        <w:t xml:space="preserve"> </w:t>
      </w:r>
      <w:r>
        <w:t>children</w:t>
      </w:r>
      <w:r>
        <w:rPr>
          <w:spacing w:val="-1"/>
        </w:rPr>
        <w:t xml:space="preserve"> </w:t>
      </w:r>
      <w:r>
        <w:t>are</w:t>
      </w:r>
      <w:r>
        <w:rPr>
          <w:spacing w:val="-3"/>
        </w:rPr>
        <w:t xml:space="preserve"> </w:t>
      </w:r>
      <w:r>
        <w:t>particularly</w:t>
      </w:r>
      <w:r>
        <w:rPr>
          <w:spacing w:val="-1"/>
        </w:rPr>
        <w:t xml:space="preserve"> </w:t>
      </w:r>
      <w:r>
        <w:t>at</w:t>
      </w:r>
      <w:r>
        <w:rPr>
          <w:spacing w:val="1"/>
        </w:rPr>
        <w:t xml:space="preserve"> </w:t>
      </w:r>
      <w:r>
        <w:t>risk.</w:t>
      </w:r>
      <w:r>
        <w:rPr>
          <w:spacing w:val="-3"/>
        </w:rPr>
        <w:t xml:space="preserve"> </w:t>
      </w:r>
      <w:r>
        <w:t>These</w:t>
      </w:r>
      <w:r>
        <w:rPr>
          <w:spacing w:val="-1"/>
        </w:rPr>
        <w:t xml:space="preserve"> </w:t>
      </w:r>
      <w:r>
        <w:t>include</w:t>
      </w:r>
      <w:r>
        <w:rPr>
          <w:spacing w:val="-1"/>
        </w:rPr>
        <w:t xml:space="preserve"> </w:t>
      </w:r>
      <w:r>
        <w:t>children</w:t>
      </w:r>
      <w:r>
        <w:rPr>
          <w:spacing w:val="-2"/>
        </w:rPr>
        <w:t xml:space="preserve"> </w:t>
      </w:r>
      <w:r>
        <w:t>who:</w:t>
      </w:r>
    </w:p>
    <w:p w14:paraId="2657E54C" w14:textId="77777777" w:rsidR="006F58AE" w:rsidRDefault="006F58AE">
      <w:pPr>
        <w:pStyle w:val="BodyText"/>
        <w:spacing w:before="1"/>
        <w:rPr>
          <w:sz w:val="25"/>
        </w:rPr>
      </w:pPr>
    </w:p>
    <w:p w14:paraId="15045E31" w14:textId="6D209FD7" w:rsidR="006F58AE" w:rsidRDefault="00BB587A">
      <w:pPr>
        <w:pStyle w:val="ListParagraph"/>
        <w:numPr>
          <w:ilvl w:val="1"/>
          <w:numId w:val="9"/>
        </w:numPr>
        <w:tabs>
          <w:tab w:val="left" w:pos="839"/>
          <w:tab w:val="left" w:pos="840"/>
        </w:tabs>
        <w:ind w:left="839" w:hanging="361"/>
        <w:rPr>
          <w:rFonts w:ascii="Symbol" w:hAnsi="Symbol"/>
        </w:rPr>
      </w:pPr>
      <w:r>
        <w:t>Are</w:t>
      </w:r>
      <w:r>
        <w:rPr>
          <w:spacing w:val="-2"/>
        </w:rPr>
        <w:t xml:space="preserve"> </w:t>
      </w:r>
      <w:r>
        <w:t>at risk</w:t>
      </w:r>
      <w:r>
        <w:rPr>
          <w:spacing w:val="-3"/>
        </w:rPr>
        <w:t xml:space="preserve"> </w:t>
      </w:r>
      <w:r>
        <w:t>of</w:t>
      </w:r>
      <w:r>
        <w:rPr>
          <w:spacing w:val="-1"/>
        </w:rPr>
        <w:t xml:space="preserve"> </w:t>
      </w:r>
      <w:r>
        <w:t>harm</w:t>
      </w:r>
      <w:r w:rsidR="00EB7883">
        <w:t>, exploitation</w:t>
      </w:r>
      <w:r>
        <w:rPr>
          <w:spacing w:val="-2"/>
        </w:rPr>
        <w:t xml:space="preserve"> </w:t>
      </w:r>
      <w:r>
        <w:t>or neglect;</w:t>
      </w:r>
    </w:p>
    <w:p w14:paraId="639E3F83"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3"/>
        </w:rPr>
        <w:t xml:space="preserve"> </w:t>
      </w:r>
      <w:r>
        <w:t>at risk</w:t>
      </w:r>
      <w:r>
        <w:rPr>
          <w:spacing w:val="-3"/>
        </w:rPr>
        <w:t xml:space="preserve"> </w:t>
      </w:r>
      <w:r>
        <w:t>of</w:t>
      </w:r>
      <w:r>
        <w:rPr>
          <w:spacing w:val="-1"/>
        </w:rPr>
        <w:t xml:space="preserve"> </w:t>
      </w:r>
      <w:r>
        <w:t>forced marriage</w:t>
      </w:r>
      <w:r>
        <w:rPr>
          <w:spacing w:val="-1"/>
        </w:rPr>
        <w:t xml:space="preserve"> </w:t>
      </w:r>
      <w:r>
        <w:t>or</w:t>
      </w:r>
      <w:r>
        <w:rPr>
          <w:spacing w:val="-2"/>
        </w:rPr>
        <w:t xml:space="preserve"> </w:t>
      </w:r>
      <w:r>
        <w:t>FGM;</w:t>
      </w:r>
    </w:p>
    <w:p w14:paraId="48F769E5"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Come</w:t>
      </w:r>
      <w:r>
        <w:rPr>
          <w:spacing w:val="-4"/>
        </w:rPr>
        <w:t xml:space="preserve"> </w:t>
      </w:r>
      <w:r>
        <w:t>from</w:t>
      </w:r>
      <w:r>
        <w:rPr>
          <w:spacing w:val="-3"/>
        </w:rPr>
        <w:t xml:space="preserve"> </w:t>
      </w:r>
      <w:r>
        <w:t>Gypsy,</w:t>
      </w:r>
      <w:r>
        <w:rPr>
          <w:spacing w:val="-1"/>
        </w:rPr>
        <w:t xml:space="preserve"> </w:t>
      </w:r>
      <w:r>
        <w:t>Roma,</w:t>
      </w:r>
      <w:r>
        <w:rPr>
          <w:spacing w:val="-1"/>
        </w:rPr>
        <w:t xml:space="preserve"> </w:t>
      </w:r>
      <w:r>
        <w:t>or</w:t>
      </w:r>
      <w:r>
        <w:rPr>
          <w:spacing w:val="-3"/>
        </w:rPr>
        <w:t xml:space="preserve"> </w:t>
      </w:r>
      <w:r>
        <w:t>Traveller</w:t>
      </w:r>
      <w:r>
        <w:rPr>
          <w:spacing w:val="-2"/>
        </w:rPr>
        <w:t xml:space="preserve"> </w:t>
      </w:r>
      <w:r>
        <w:t>families;</w:t>
      </w:r>
    </w:p>
    <w:p w14:paraId="42EC3083" w14:textId="77777777" w:rsidR="006F58AE" w:rsidRDefault="00BB587A" w:rsidP="00A26502">
      <w:pPr>
        <w:pStyle w:val="ListParagraph"/>
        <w:numPr>
          <w:ilvl w:val="1"/>
          <w:numId w:val="9"/>
        </w:numPr>
        <w:tabs>
          <w:tab w:val="left" w:pos="839"/>
          <w:tab w:val="left" w:pos="840"/>
        </w:tabs>
        <w:ind w:left="839" w:hanging="363"/>
        <w:rPr>
          <w:rFonts w:ascii="Symbol" w:hAnsi="Symbol"/>
        </w:rPr>
      </w:pPr>
      <w:r>
        <w:t>Come</w:t>
      </w:r>
      <w:r>
        <w:rPr>
          <w:spacing w:val="-4"/>
        </w:rPr>
        <w:t xml:space="preserve"> </w:t>
      </w:r>
      <w:r>
        <w:t>from</w:t>
      </w:r>
      <w:r>
        <w:rPr>
          <w:spacing w:val="-3"/>
        </w:rPr>
        <w:t xml:space="preserve"> </w:t>
      </w:r>
      <w:r>
        <w:t>the</w:t>
      </w:r>
      <w:r>
        <w:rPr>
          <w:spacing w:val="-3"/>
        </w:rPr>
        <w:t xml:space="preserve"> </w:t>
      </w:r>
      <w:r>
        <w:t>families</w:t>
      </w:r>
      <w:r>
        <w:rPr>
          <w:spacing w:val="-2"/>
        </w:rPr>
        <w:t xml:space="preserve"> </w:t>
      </w:r>
      <w:r>
        <w:t>of</w:t>
      </w:r>
      <w:r>
        <w:rPr>
          <w:spacing w:val="-1"/>
        </w:rPr>
        <w:t xml:space="preserve"> </w:t>
      </w:r>
      <w:r>
        <w:t>service</w:t>
      </w:r>
      <w:r>
        <w:rPr>
          <w:spacing w:val="-3"/>
        </w:rPr>
        <w:t xml:space="preserve"> </w:t>
      </w:r>
      <w:r>
        <w:t>personnel;</w:t>
      </w:r>
    </w:p>
    <w:p w14:paraId="7A0DF2C5"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Go</w:t>
      </w:r>
      <w:r>
        <w:rPr>
          <w:spacing w:val="-1"/>
        </w:rPr>
        <w:t xml:space="preserve"> </w:t>
      </w:r>
      <w:r>
        <w:t>missing or</w:t>
      </w:r>
      <w:r>
        <w:rPr>
          <w:spacing w:val="-4"/>
        </w:rPr>
        <w:t xml:space="preserve"> </w:t>
      </w:r>
      <w:r>
        <w:t>run</w:t>
      </w:r>
      <w:r>
        <w:rPr>
          <w:spacing w:val="-2"/>
        </w:rPr>
        <w:t xml:space="preserve"> </w:t>
      </w:r>
      <w:r>
        <w:t>away from</w:t>
      </w:r>
      <w:r>
        <w:rPr>
          <w:spacing w:val="-2"/>
        </w:rPr>
        <w:t xml:space="preserve"> </w:t>
      </w:r>
      <w:r>
        <w:t>home</w:t>
      </w:r>
      <w:r>
        <w:rPr>
          <w:spacing w:val="-1"/>
        </w:rPr>
        <w:t xml:space="preserve"> </w:t>
      </w:r>
      <w:r>
        <w:t>or care;</w:t>
      </w:r>
    </w:p>
    <w:p w14:paraId="04275FF6"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Are</w:t>
      </w:r>
      <w:r>
        <w:rPr>
          <w:spacing w:val="-4"/>
        </w:rPr>
        <w:t xml:space="preserve"> </w:t>
      </w:r>
      <w:r>
        <w:t>supervised</w:t>
      </w:r>
      <w:r>
        <w:rPr>
          <w:spacing w:val="-2"/>
        </w:rPr>
        <w:t xml:space="preserve"> </w:t>
      </w:r>
      <w:r>
        <w:t>by</w:t>
      </w:r>
      <w:r>
        <w:rPr>
          <w:spacing w:val="-2"/>
        </w:rPr>
        <w:t xml:space="preserve"> </w:t>
      </w:r>
      <w:r>
        <w:t>the</w:t>
      </w:r>
      <w:r>
        <w:rPr>
          <w:spacing w:val="-6"/>
        </w:rPr>
        <w:t xml:space="preserve"> </w:t>
      </w:r>
      <w:r>
        <w:t>youth</w:t>
      </w:r>
      <w:r>
        <w:rPr>
          <w:spacing w:val="-3"/>
        </w:rPr>
        <w:t xml:space="preserve"> </w:t>
      </w:r>
      <w:r>
        <w:t>justice</w:t>
      </w:r>
      <w:r>
        <w:rPr>
          <w:spacing w:val="-2"/>
        </w:rPr>
        <w:t xml:space="preserve"> </w:t>
      </w:r>
      <w:r>
        <w:t>system;</w:t>
      </w:r>
    </w:p>
    <w:p w14:paraId="75992586"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Cease</w:t>
      </w:r>
      <w:r>
        <w:rPr>
          <w:spacing w:val="-2"/>
        </w:rPr>
        <w:t xml:space="preserve"> </w:t>
      </w:r>
      <w:r>
        <w:t>to</w:t>
      </w:r>
      <w:r>
        <w:rPr>
          <w:spacing w:val="-1"/>
        </w:rPr>
        <w:t xml:space="preserve"> </w:t>
      </w:r>
      <w:r>
        <w:t>attend</w:t>
      </w:r>
      <w:r>
        <w:rPr>
          <w:spacing w:val="-3"/>
        </w:rPr>
        <w:t xml:space="preserve"> </w:t>
      </w:r>
      <w:r>
        <w:t>a</w:t>
      </w:r>
      <w:r>
        <w:rPr>
          <w:spacing w:val="-1"/>
        </w:rPr>
        <w:t xml:space="preserve"> </w:t>
      </w:r>
      <w:r>
        <w:t>school;</w:t>
      </w:r>
    </w:p>
    <w:p w14:paraId="0F41789F"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Come</w:t>
      </w:r>
      <w:r>
        <w:rPr>
          <w:spacing w:val="-3"/>
        </w:rPr>
        <w:t xml:space="preserve"> </w:t>
      </w:r>
      <w:r>
        <w:t>from</w:t>
      </w:r>
      <w:r>
        <w:rPr>
          <w:spacing w:val="-2"/>
        </w:rPr>
        <w:t xml:space="preserve"> </w:t>
      </w:r>
      <w:r>
        <w:t>new</w:t>
      </w:r>
      <w:r>
        <w:rPr>
          <w:spacing w:val="-1"/>
        </w:rPr>
        <w:t xml:space="preserve"> </w:t>
      </w:r>
      <w:r>
        <w:t>migrant</w:t>
      </w:r>
      <w:r>
        <w:rPr>
          <w:spacing w:val="-3"/>
        </w:rPr>
        <w:t xml:space="preserve"> </w:t>
      </w:r>
      <w:r>
        <w:t>families</w:t>
      </w:r>
    </w:p>
    <w:p w14:paraId="5DBD37D0" w14:textId="77777777" w:rsidR="006F58AE" w:rsidRDefault="006F58AE">
      <w:pPr>
        <w:pStyle w:val="BodyText"/>
        <w:spacing w:before="5"/>
        <w:rPr>
          <w:sz w:val="28"/>
        </w:rPr>
      </w:pPr>
    </w:p>
    <w:p w14:paraId="591CC8E8" w14:textId="3019DC0E" w:rsidR="006F58AE" w:rsidRDefault="00BB587A" w:rsidP="0017275B">
      <w:pPr>
        <w:pStyle w:val="BodyText"/>
        <w:spacing w:before="1" w:line="276" w:lineRule="auto"/>
        <w:ind w:left="119" w:right="207"/>
      </w:pPr>
      <w:r>
        <w:t>We will follow our procedures for unauthorised absence and for dealing with children who have prolonged</w:t>
      </w:r>
      <w:r>
        <w:rPr>
          <w:spacing w:val="-66"/>
        </w:rPr>
        <w:t xml:space="preserve"> </w:t>
      </w:r>
      <w:r>
        <w:t>periods of absence</w:t>
      </w:r>
      <w:r w:rsidR="00EB7883">
        <w:t>, unexplainable and/or persistent absences,</w:t>
      </w:r>
      <w:r>
        <w:t xml:space="preserve"> and/or who go missing from education, to help identify the risk of abuse and neglect,</w:t>
      </w:r>
      <w:r>
        <w:rPr>
          <w:spacing w:val="1"/>
        </w:rPr>
        <w:t xml:space="preserve"> </w:t>
      </w:r>
      <w:r>
        <w:t>including sexual exploitation, and to help prevent the risks of going missing in future. This includes</w:t>
      </w:r>
      <w:r>
        <w:rPr>
          <w:spacing w:val="1"/>
        </w:rPr>
        <w:t xml:space="preserve"> </w:t>
      </w:r>
      <w:r>
        <w:t>informing the local authority if a child leaves the school without a new school being named, and adhering</w:t>
      </w:r>
      <w:r>
        <w:rPr>
          <w:spacing w:val="-66"/>
        </w:rPr>
        <w:t xml:space="preserve"> </w:t>
      </w:r>
      <w:r>
        <w:t>to</w:t>
      </w:r>
      <w:r>
        <w:rPr>
          <w:spacing w:val="-2"/>
        </w:rPr>
        <w:t xml:space="preserve"> </w:t>
      </w:r>
      <w:r>
        <w:t>requirements with</w:t>
      </w:r>
      <w:r>
        <w:rPr>
          <w:spacing w:val="-4"/>
        </w:rPr>
        <w:t xml:space="preserve"> </w:t>
      </w:r>
      <w:r>
        <w:t>respect</w:t>
      </w:r>
      <w:r>
        <w:rPr>
          <w:spacing w:val="-1"/>
        </w:rPr>
        <w:t xml:space="preserve"> </w:t>
      </w:r>
      <w:r>
        <w:t>to</w:t>
      </w:r>
      <w:r>
        <w:rPr>
          <w:spacing w:val="-1"/>
        </w:rPr>
        <w:t xml:space="preserve"> </w:t>
      </w:r>
      <w:r>
        <w:t>sharing</w:t>
      </w:r>
      <w:r>
        <w:rPr>
          <w:spacing w:val="-3"/>
        </w:rPr>
        <w:t xml:space="preserve"> </w:t>
      </w:r>
      <w:r>
        <w:t>information</w:t>
      </w:r>
      <w:r>
        <w:rPr>
          <w:spacing w:val="-3"/>
        </w:rPr>
        <w:t xml:space="preserve"> </w:t>
      </w:r>
      <w:r>
        <w:t>with</w:t>
      </w:r>
      <w:r>
        <w:rPr>
          <w:spacing w:val="-1"/>
        </w:rPr>
        <w:t xml:space="preserve"> </w:t>
      </w:r>
      <w:r>
        <w:t>the</w:t>
      </w:r>
      <w:r>
        <w:rPr>
          <w:spacing w:val="-2"/>
        </w:rPr>
        <w:t xml:space="preserve"> </w:t>
      </w:r>
      <w:r>
        <w:t>local</w:t>
      </w:r>
      <w:r>
        <w:rPr>
          <w:spacing w:val="-2"/>
        </w:rPr>
        <w:t xml:space="preserve"> </w:t>
      </w:r>
      <w:r>
        <w:t>authority,</w:t>
      </w:r>
      <w:r>
        <w:rPr>
          <w:spacing w:val="-1"/>
        </w:rPr>
        <w:t xml:space="preserve"> </w:t>
      </w:r>
      <w:r>
        <w:t>when</w:t>
      </w:r>
      <w:r>
        <w:rPr>
          <w:spacing w:val="-2"/>
        </w:rPr>
        <w:t xml:space="preserve"> </w:t>
      </w:r>
      <w:r>
        <w:t>applicable,</w:t>
      </w:r>
      <w:r>
        <w:rPr>
          <w:spacing w:val="-4"/>
        </w:rPr>
        <w:t xml:space="preserve"> </w:t>
      </w:r>
      <w:r>
        <w:t>when</w:t>
      </w:r>
      <w:r w:rsidR="0017275B">
        <w:t xml:space="preserve"> </w:t>
      </w:r>
      <w:r>
        <w:t>removing</w:t>
      </w:r>
      <w:r>
        <w:rPr>
          <w:spacing w:val="-2"/>
        </w:rPr>
        <w:t xml:space="preserve"> </w:t>
      </w:r>
      <w:r>
        <w:t>a</w:t>
      </w:r>
      <w:r>
        <w:rPr>
          <w:spacing w:val="-2"/>
        </w:rPr>
        <w:t xml:space="preserve"> </w:t>
      </w:r>
      <w:r>
        <w:t>child’s</w:t>
      </w:r>
      <w:r>
        <w:rPr>
          <w:spacing w:val="-1"/>
        </w:rPr>
        <w:t xml:space="preserve"> </w:t>
      </w:r>
      <w:r>
        <w:t>name</w:t>
      </w:r>
      <w:r>
        <w:rPr>
          <w:spacing w:val="-5"/>
        </w:rPr>
        <w:t xml:space="preserve"> </w:t>
      </w:r>
      <w:r>
        <w:t>from</w:t>
      </w:r>
      <w:r>
        <w:rPr>
          <w:spacing w:val="-1"/>
        </w:rPr>
        <w:t xml:space="preserve"> </w:t>
      </w:r>
      <w:r>
        <w:t>the</w:t>
      </w:r>
      <w:r>
        <w:rPr>
          <w:spacing w:val="-3"/>
        </w:rPr>
        <w:t xml:space="preserve"> </w:t>
      </w:r>
      <w:r>
        <w:t>admission</w:t>
      </w:r>
      <w:r>
        <w:rPr>
          <w:spacing w:val="-5"/>
        </w:rPr>
        <w:t xml:space="preserve"> </w:t>
      </w:r>
      <w:r>
        <w:t>register</w:t>
      </w:r>
      <w:r>
        <w:rPr>
          <w:spacing w:val="-1"/>
        </w:rPr>
        <w:t xml:space="preserve"> </w:t>
      </w:r>
      <w:r>
        <w:t>at</w:t>
      </w:r>
      <w:r>
        <w:rPr>
          <w:spacing w:val="-1"/>
        </w:rPr>
        <w:t xml:space="preserve"> </w:t>
      </w:r>
      <w:r>
        <w:t>non-standard</w:t>
      </w:r>
      <w:r>
        <w:rPr>
          <w:spacing w:val="-4"/>
        </w:rPr>
        <w:t xml:space="preserve"> </w:t>
      </w:r>
      <w:r>
        <w:t>transition</w:t>
      </w:r>
      <w:r>
        <w:rPr>
          <w:spacing w:val="-1"/>
        </w:rPr>
        <w:t xml:space="preserve"> </w:t>
      </w:r>
      <w:r>
        <w:t>points.</w:t>
      </w:r>
    </w:p>
    <w:p w14:paraId="4054424D" w14:textId="77777777" w:rsidR="006F58AE" w:rsidRDefault="006F58AE">
      <w:pPr>
        <w:pStyle w:val="BodyText"/>
        <w:spacing w:before="6"/>
        <w:rPr>
          <w:sz w:val="28"/>
        </w:rPr>
      </w:pPr>
    </w:p>
    <w:p w14:paraId="7B804B87" w14:textId="77777777" w:rsidR="006F58AE" w:rsidRDefault="00BB587A">
      <w:pPr>
        <w:pStyle w:val="BodyText"/>
        <w:spacing w:line="276" w:lineRule="auto"/>
        <w:ind w:left="119" w:right="128"/>
      </w:pPr>
      <w:r>
        <w:t>Staff will be trained in signs to look out for and the individual triggers to be aware of when considering the</w:t>
      </w:r>
      <w:r>
        <w:rPr>
          <w:spacing w:val="-66"/>
        </w:rPr>
        <w:t xml:space="preserve"> </w:t>
      </w:r>
      <w:r>
        <w:t>risks of potential safeguarding concerns which may be related to being missing, such as travelling to</w:t>
      </w:r>
      <w:r>
        <w:rPr>
          <w:spacing w:val="1"/>
        </w:rPr>
        <w:t xml:space="preserve"> </w:t>
      </w:r>
      <w:r>
        <w:t>conflict zones, FGM</w:t>
      </w:r>
      <w:r>
        <w:rPr>
          <w:spacing w:val="-2"/>
        </w:rPr>
        <w:t xml:space="preserve"> </w:t>
      </w:r>
      <w:r>
        <w:t>and</w:t>
      </w:r>
      <w:r>
        <w:rPr>
          <w:spacing w:val="1"/>
        </w:rPr>
        <w:t xml:space="preserve"> </w:t>
      </w:r>
      <w:r>
        <w:t>forced</w:t>
      </w:r>
      <w:r>
        <w:rPr>
          <w:spacing w:val="1"/>
        </w:rPr>
        <w:t xml:space="preserve"> </w:t>
      </w:r>
      <w:r>
        <w:t>marriage.</w:t>
      </w:r>
    </w:p>
    <w:p w14:paraId="03DE65CB" w14:textId="77777777" w:rsidR="006F58AE" w:rsidRDefault="006F58AE">
      <w:pPr>
        <w:pStyle w:val="BodyText"/>
        <w:spacing w:before="4"/>
        <w:rPr>
          <w:sz w:val="25"/>
        </w:rPr>
      </w:pPr>
    </w:p>
    <w:p w14:paraId="76B2DEED" w14:textId="70B4C4B5" w:rsidR="006F58AE" w:rsidRPr="00A26502" w:rsidRDefault="00BB587A" w:rsidP="00A26502">
      <w:pPr>
        <w:pStyle w:val="BodyText"/>
        <w:spacing w:line="276" w:lineRule="auto"/>
        <w:ind w:left="119" w:right="216"/>
      </w:pPr>
      <w:r>
        <w:t>If a staff member suspects that a child is suffering from harm or neglect, we will follow local child</w:t>
      </w:r>
      <w:r>
        <w:rPr>
          <w:spacing w:val="1"/>
        </w:rPr>
        <w:t xml:space="preserve"> </w:t>
      </w:r>
      <w:r>
        <w:t>protection</w:t>
      </w:r>
      <w:r>
        <w:rPr>
          <w:spacing w:val="-3"/>
        </w:rPr>
        <w:t xml:space="preserve"> </w:t>
      </w:r>
      <w:r>
        <w:t>procedures,</w:t>
      </w:r>
      <w:r>
        <w:rPr>
          <w:spacing w:val="-3"/>
        </w:rPr>
        <w:t xml:space="preserve"> </w:t>
      </w:r>
      <w:r>
        <w:t>including</w:t>
      </w:r>
      <w:r>
        <w:rPr>
          <w:spacing w:val="-1"/>
        </w:rPr>
        <w:t xml:space="preserve"> </w:t>
      </w:r>
      <w:r>
        <w:t>with</w:t>
      </w:r>
      <w:r>
        <w:rPr>
          <w:spacing w:val="-3"/>
        </w:rPr>
        <w:t xml:space="preserve"> </w:t>
      </w:r>
      <w:r>
        <w:t>respect</w:t>
      </w:r>
      <w:r>
        <w:rPr>
          <w:spacing w:val="-4"/>
        </w:rPr>
        <w:t xml:space="preserve"> </w:t>
      </w:r>
      <w:r>
        <w:t>to</w:t>
      </w:r>
      <w:r>
        <w:rPr>
          <w:spacing w:val="-5"/>
        </w:rPr>
        <w:t xml:space="preserve"> </w:t>
      </w:r>
      <w:r>
        <w:t>making</w:t>
      </w:r>
      <w:r>
        <w:rPr>
          <w:spacing w:val="-2"/>
        </w:rPr>
        <w:t xml:space="preserve"> </w:t>
      </w:r>
      <w:r>
        <w:t>reasonable</w:t>
      </w:r>
      <w:r>
        <w:rPr>
          <w:spacing w:val="-4"/>
        </w:rPr>
        <w:t xml:space="preserve"> </w:t>
      </w:r>
      <w:r>
        <w:t>enquiries.</w:t>
      </w:r>
      <w:r>
        <w:rPr>
          <w:spacing w:val="-3"/>
        </w:rPr>
        <w:t xml:space="preserve"> </w:t>
      </w:r>
      <w:r>
        <w:t>We</w:t>
      </w:r>
      <w:r>
        <w:rPr>
          <w:spacing w:val="-3"/>
        </w:rPr>
        <w:t xml:space="preserve"> </w:t>
      </w:r>
      <w:r>
        <w:t>will</w:t>
      </w:r>
      <w:r>
        <w:rPr>
          <w:spacing w:val="-3"/>
        </w:rPr>
        <w:t xml:space="preserve"> </w:t>
      </w:r>
      <w:r>
        <w:t>make</w:t>
      </w:r>
      <w:r>
        <w:rPr>
          <w:spacing w:val="-2"/>
        </w:rPr>
        <w:t xml:space="preserve"> </w:t>
      </w:r>
      <w:r>
        <w:t>an</w:t>
      </w:r>
      <w:r>
        <w:rPr>
          <w:spacing w:val="-4"/>
        </w:rPr>
        <w:t xml:space="preserve"> </w:t>
      </w:r>
      <w:r>
        <w:t>immediate</w:t>
      </w:r>
      <w:r>
        <w:rPr>
          <w:spacing w:val="-66"/>
        </w:rPr>
        <w:t xml:space="preserve"> </w:t>
      </w:r>
      <w:r>
        <w:t>referral to the local authority children’s social care team, and the police, if the child is suffering or likely to</w:t>
      </w:r>
      <w:r>
        <w:rPr>
          <w:spacing w:val="-66"/>
        </w:rPr>
        <w:t xml:space="preserve"> </w:t>
      </w:r>
      <w:r>
        <w:t>suffer</w:t>
      </w:r>
      <w:r>
        <w:rPr>
          <w:spacing w:val="-1"/>
        </w:rPr>
        <w:t xml:space="preserve"> </w:t>
      </w:r>
      <w:r>
        <w:t>from harm,</w:t>
      </w:r>
      <w:r>
        <w:rPr>
          <w:spacing w:val="1"/>
        </w:rPr>
        <w:t xml:space="preserve"> </w:t>
      </w:r>
      <w:r>
        <w:t>or in</w:t>
      </w:r>
      <w:r>
        <w:rPr>
          <w:spacing w:val="-1"/>
        </w:rPr>
        <w:t xml:space="preserve"> </w:t>
      </w:r>
      <w:r>
        <w:t>immediate</w:t>
      </w:r>
      <w:r>
        <w:rPr>
          <w:spacing w:val="-1"/>
        </w:rPr>
        <w:t xml:space="preserve"> </w:t>
      </w:r>
      <w:r>
        <w:t>danger.</w:t>
      </w:r>
    </w:p>
    <w:p w14:paraId="471F2342" w14:textId="77777777" w:rsidR="006F58AE" w:rsidRDefault="006F58AE">
      <w:pPr>
        <w:pStyle w:val="BodyText"/>
        <w:spacing w:before="9"/>
        <w:rPr>
          <w:sz w:val="24"/>
        </w:rPr>
      </w:pPr>
    </w:p>
    <w:p w14:paraId="109869E1" w14:textId="77777777" w:rsidR="006F58AE" w:rsidRDefault="00BB587A">
      <w:pPr>
        <w:pStyle w:val="Heading1"/>
        <w:numPr>
          <w:ilvl w:val="0"/>
          <w:numId w:val="9"/>
        </w:numPr>
        <w:tabs>
          <w:tab w:val="left" w:pos="715"/>
        </w:tabs>
        <w:ind w:left="714" w:hanging="481"/>
      </w:pPr>
      <w:bookmarkStart w:id="20" w:name="_bookmark19"/>
      <w:bookmarkEnd w:id="20"/>
      <w:r>
        <w:rPr>
          <w:color w:val="008080"/>
        </w:rPr>
        <w:t>Child-on-Child</w:t>
      </w:r>
      <w:r>
        <w:rPr>
          <w:color w:val="008080"/>
          <w:spacing w:val="-4"/>
        </w:rPr>
        <w:t xml:space="preserve"> </w:t>
      </w:r>
      <w:r>
        <w:rPr>
          <w:color w:val="008080"/>
        </w:rPr>
        <w:t>Abuse</w:t>
      </w:r>
    </w:p>
    <w:p w14:paraId="42229A7B" w14:textId="77777777" w:rsidR="006F58AE" w:rsidRDefault="00BB587A">
      <w:pPr>
        <w:pStyle w:val="BodyText"/>
        <w:spacing w:before="305" w:line="276" w:lineRule="auto"/>
        <w:ind w:left="119" w:right="159"/>
      </w:pPr>
      <w:r>
        <w:t xml:space="preserve">Our Trust recognises that children themselves sometimes display </w:t>
      </w:r>
      <w:r>
        <w:rPr>
          <w:b/>
        </w:rPr>
        <w:t xml:space="preserve">abusive behaviour </w:t>
      </w:r>
      <w:r>
        <w:t>and that such</w:t>
      </w:r>
      <w:r>
        <w:rPr>
          <w:spacing w:val="1"/>
        </w:rPr>
        <w:t xml:space="preserve"> </w:t>
      </w:r>
      <w:r>
        <w:t>incidents must be referred to the DSL for appropriate support and intervention to be put into place. This is</w:t>
      </w:r>
      <w:r>
        <w:rPr>
          <w:spacing w:val="-66"/>
        </w:rPr>
        <w:t xml:space="preserve"> </w:t>
      </w:r>
      <w:r>
        <w:t>especially important</w:t>
      </w:r>
      <w:r>
        <w:rPr>
          <w:spacing w:val="-2"/>
        </w:rPr>
        <w:t xml:space="preserve"> </w:t>
      </w:r>
      <w:r>
        <w:t>where</w:t>
      </w:r>
      <w:r>
        <w:rPr>
          <w:spacing w:val="-2"/>
        </w:rPr>
        <w:t xml:space="preserve"> </w:t>
      </w:r>
      <w:r>
        <w:t>the</w:t>
      </w:r>
      <w:r>
        <w:rPr>
          <w:spacing w:val="-1"/>
        </w:rPr>
        <w:t xml:space="preserve"> </w:t>
      </w:r>
      <w:r>
        <w:t>alleged behaviour:</w:t>
      </w:r>
    </w:p>
    <w:p w14:paraId="448D2DEF" w14:textId="77777777" w:rsidR="006F58AE" w:rsidRDefault="006F58AE">
      <w:pPr>
        <w:pStyle w:val="BodyText"/>
        <w:spacing w:before="3"/>
        <w:rPr>
          <w:sz w:val="25"/>
        </w:rPr>
      </w:pPr>
    </w:p>
    <w:p w14:paraId="77280E13" w14:textId="77777777" w:rsidR="006F58AE" w:rsidRDefault="00BB587A">
      <w:pPr>
        <w:pStyle w:val="ListParagraph"/>
        <w:numPr>
          <w:ilvl w:val="1"/>
          <w:numId w:val="9"/>
        </w:numPr>
        <w:tabs>
          <w:tab w:val="left" w:pos="839"/>
          <w:tab w:val="left" w:pos="840"/>
        </w:tabs>
        <w:ind w:left="839" w:hanging="361"/>
        <w:rPr>
          <w:rFonts w:ascii="Symbol" w:hAnsi="Symbol"/>
        </w:rPr>
      </w:pPr>
      <w:r>
        <w:t>Is</w:t>
      </w:r>
      <w:r>
        <w:rPr>
          <w:spacing w:val="-3"/>
        </w:rPr>
        <w:t xml:space="preserve"> </w:t>
      </w:r>
      <w:r>
        <w:t>serious</w:t>
      </w:r>
      <w:r>
        <w:rPr>
          <w:spacing w:val="-2"/>
        </w:rPr>
        <w:t xml:space="preserve"> </w:t>
      </w:r>
      <w:r>
        <w:t>and</w:t>
      </w:r>
      <w:r>
        <w:rPr>
          <w:spacing w:val="-1"/>
        </w:rPr>
        <w:t xml:space="preserve"> </w:t>
      </w:r>
      <w:r>
        <w:t>potentially</w:t>
      </w:r>
      <w:r>
        <w:rPr>
          <w:spacing w:val="-6"/>
        </w:rPr>
        <w:t xml:space="preserve"> </w:t>
      </w:r>
      <w:r>
        <w:t>a</w:t>
      </w:r>
      <w:r>
        <w:rPr>
          <w:spacing w:val="-2"/>
        </w:rPr>
        <w:t xml:space="preserve"> </w:t>
      </w:r>
      <w:r>
        <w:t>criminal</w:t>
      </w:r>
      <w:r>
        <w:rPr>
          <w:spacing w:val="-7"/>
        </w:rPr>
        <w:t xml:space="preserve"> </w:t>
      </w:r>
      <w:r>
        <w:t>offence;</w:t>
      </w:r>
    </w:p>
    <w:p w14:paraId="56B0F074"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Could</w:t>
      </w:r>
      <w:r>
        <w:rPr>
          <w:spacing w:val="-1"/>
        </w:rPr>
        <w:t xml:space="preserve"> </w:t>
      </w:r>
      <w:r>
        <w:t>put</w:t>
      </w:r>
      <w:r>
        <w:rPr>
          <w:spacing w:val="-3"/>
        </w:rPr>
        <w:t xml:space="preserve"> </w:t>
      </w:r>
      <w:r>
        <w:t>pupils</w:t>
      </w:r>
      <w:r>
        <w:rPr>
          <w:spacing w:val="-3"/>
        </w:rPr>
        <w:t xml:space="preserve"> </w:t>
      </w:r>
      <w:r>
        <w:t>in</w:t>
      </w:r>
      <w:r>
        <w:rPr>
          <w:spacing w:val="-1"/>
        </w:rPr>
        <w:t xml:space="preserve"> </w:t>
      </w:r>
      <w:r>
        <w:t>the</w:t>
      </w:r>
      <w:r>
        <w:rPr>
          <w:spacing w:val="-2"/>
        </w:rPr>
        <w:t xml:space="preserve"> </w:t>
      </w:r>
      <w:r>
        <w:t>Academy</w:t>
      </w:r>
      <w:r>
        <w:rPr>
          <w:spacing w:val="1"/>
        </w:rPr>
        <w:t xml:space="preserve"> </w:t>
      </w:r>
      <w:r>
        <w:t>at</w:t>
      </w:r>
      <w:r>
        <w:rPr>
          <w:spacing w:val="-7"/>
        </w:rPr>
        <w:t xml:space="preserve"> </w:t>
      </w:r>
      <w:r>
        <w:t>risk;</w:t>
      </w:r>
    </w:p>
    <w:p w14:paraId="5D056E3A"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Is</w:t>
      </w:r>
      <w:r>
        <w:rPr>
          <w:spacing w:val="-3"/>
        </w:rPr>
        <w:t xml:space="preserve"> </w:t>
      </w:r>
      <w:r>
        <w:t>violent;</w:t>
      </w:r>
    </w:p>
    <w:p w14:paraId="346289FA"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Involves</w:t>
      </w:r>
      <w:r>
        <w:rPr>
          <w:spacing w:val="-2"/>
        </w:rPr>
        <w:t xml:space="preserve"> </w:t>
      </w:r>
      <w:r>
        <w:t>pupils</w:t>
      </w:r>
      <w:r>
        <w:rPr>
          <w:spacing w:val="-2"/>
        </w:rPr>
        <w:t xml:space="preserve"> </w:t>
      </w:r>
      <w:r>
        <w:t>being</w:t>
      </w:r>
      <w:r>
        <w:rPr>
          <w:spacing w:val="-3"/>
        </w:rPr>
        <w:t xml:space="preserve"> </w:t>
      </w:r>
      <w:r>
        <w:t>forced</w:t>
      </w:r>
      <w:r>
        <w:rPr>
          <w:spacing w:val="-1"/>
        </w:rPr>
        <w:t xml:space="preserve"> </w:t>
      </w:r>
      <w:r>
        <w:t>to</w:t>
      </w:r>
      <w:r>
        <w:rPr>
          <w:spacing w:val="-2"/>
        </w:rPr>
        <w:t xml:space="preserve"> </w:t>
      </w:r>
      <w:r>
        <w:t>use</w:t>
      </w:r>
      <w:r>
        <w:rPr>
          <w:spacing w:val="-2"/>
        </w:rPr>
        <w:t xml:space="preserve"> </w:t>
      </w:r>
      <w:r>
        <w:t>drugs</w:t>
      </w:r>
      <w:r>
        <w:rPr>
          <w:spacing w:val="-2"/>
        </w:rPr>
        <w:t xml:space="preserve"> </w:t>
      </w:r>
      <w:r>
        <w:t>or</w:t>
      </w:r>
      <w:r>
        <w:rPr>
          <w:spacing w:val="-6"/>
        </w:rPr>
        <w:t xml:space="preserve"> </w:t>
      </w:r>
      <w:r>
        <w:t>alcohol;</w:t>
      </w:r>
    </w:p>
    <w:p w14:paraId="43540CAB" w14:textId="77777777" w:rsidR="006F58AE" w:rsidRDefault="00BB587A">
      <w:pPr>
        <w:pStyle w:val="ListParagraph"/>
        <w:numPr>
          <w:ilvl w:val="1"/>
          <w:numId w:val="9"/>
        </w:numPr>
        <w:tabs>
          <w:tab w:val="left" w:pos="839"/>
          <w:tab w:val="left" w:pos="840"/>
        </w:tabs>
        <w:spacing w:before="38" w:line="271" w:lineRule="auto"/>
        <w:ind w:left="839" w:right="887" w:hanging="360"/>
        <w:rPr>
          <w:rFonts w:ascii="Symbol" w:hAnsi="Symbol"/>
        </w:rPr>
      </w:pPr>
      <w:r>
        <w:t>Involves sexual exploitation or sexual abuse, such as indecent exposure, up-skirting, Sexual</w:t>
      </w:r>
      <w:r>
        <w:rPr>
          <w:spacing w:val="-66"/>
        </w:rPr>
        <w:t xml:space="preserve"> </w:t>
      </w:r>
      <w:r>
        <w:rPr>
          <w:spacing w:val="-1"/>
        </w:rPr>
        <w:t>assault,</w:t>
      </w:r>
      <w:r>
        <w:rPr>
          <w:spacing w:val="-13"/>
        </w:rPr>
        <w:t xml:space="preserve"> </w:t>
      </w:r>
      <w:r>
        <w:rPr>
          <w:spacing w:val="-1"/>
        </w:rPr>
        <w:t>or</w:t>
      </w:r>
      <w:r>
        <w:rPr>
          <w:spacing w:val="-17"/>
        </w:rPr>
        <w:t xml:space="preserve"> </w:t>
      </w:r>
      <w:r>
        <w:rPr>
          <w:spacing w:val="-1"/>
        </w:rPr>
        <w:t>sexually</w:t>
      </w:r>
      <w:r>
        <w:rPr>
          <w:spacing w:val="-18"/>
        </w:rPr>
        <w:t xml:space="preserve"> </w:t>
      </w:r>
      <w:r>
        <w:rPr>
          <w:spacing w:val="-1"/>
        </w:rPr>
        <w:t>inappropriate</w:t>
      </w:r>
      <w:r>
        <w:rPr>
          <w:spacing w:val="-16"/>
        </w:rPr>
        <w:t xml:space="preserve"> </w:t>
      </w:r>
      <w:r>
        <w:t>pictures</w:t>
      </w:r>
      <w:r>
        <w:rPr>
          <w:spacing w:val="-14"/>
        </w:rPr>
        <w:t xml:space="preserve"> </w:t>
      </w:r>
      <w:r>
        <w:t>or</w:t>
      </w:r>
      <w:r>
        <w:rPr>
          <w:spacing w:val="-19"/>
        </w:rPr>
        <w:t xml:space="preserve"> </w:t>
      </w:r>
      <w:r>
        <w:t>videos</w:t>
      </w:r>
      <w:r>
        <w:rPr>
          <w:spacing w:val="-14"/>
        </w:rPr>
        <w:t xml:space="preserve"> </w:t>
      </w:r>
      <w:r>
        <w:t>(including</w:t>
      </w:r>
      <w:r>
        <w:rPr>
          <w:spacing w:val="-9"/>
        </w:rPr>
        <w:t xml:space="preserve"> </w:t>
      </w:r>
      <w:r>
        <w:t>sexting).</w:t>
      </w:r>
    </w:p>
    <w:p w14:paraId="0A76D597" w14:textId="77777777" w:rsidR="006F58AE" w:rsidRDefault="00BB587A">
      <w:pPr>
        <w:pStyle w:val="ListParagraph"/>
        <w:numPr>
          <w:ilvl w:val="1"/>
          <w:numId w:val="9"/>
        </w:numPr>
        <w:tabs>
          <w:tab w:val="left" w:pos="839"/>
          <w:tab w:val="left" w:pos="840"/>
        </w:tabs>
        <w:spacing w:before="8" w:line="271" w:lineRule="auto"/>
        <w:ind w:left="839" w:right="370" w:hanging="360"/>
        <w:rPr>
          <w:rFonts w:ascii="Symbol" w:hAnsi="Symbol"/>
        </w:rPr>
      </w:pPr>
      <w:r>
        <w:t>If</w:t>
      </w:r>
      <w:r>
        <w:rPr>
          <w:spacing w:val="-2"/>
        </w:rPr>
        <w:t xml:space="preserve"> </w:t>
      </w:r>
      <w:r>
        <w:t>one</w:t>
      </w:r>
      <w:r>
        <w:rPr>
          <w:spacing w:val="-3"/>
        </w:rPr>
        <w:t xml:space="preserve"> </w:t>
      </w:r>
      <w:r>
        <w:t>child</w:t>
      </w:r>
      <w:r>
        <w:rPr>
          <w:spacing w:val="-1"/>
        </w:rPr>
        <w:t xml:space="preserve"> </w:t>
      </w:r>
      <w:r>
        <w:t>or</w:t>
      </w:r>
      <w:r>
        <w:rPr>
          <w:spacing w:val="-2"/>
        </w:rPr>
        <w:t xml:space="preserve"> </w:t>
      </w:r>
      <w:r>
        <w:t>young</w:t>
      </w:r>
      <w:r>
        <w:rPr>
          <w:spacing w:val="-1"/>
        </w:rPr>
        <w:t xml:space="preserve"> </w:t>
      </w:r>
      <w:r>
        <w:t>person</w:t>
      </w:r>
      <w:r>
        <w:rPr>
          <w:spacing w:val="-2"/>
        </w:rPr>
        <w:t xml:space="preserve"> </w:t>
      </w:r>
      <w:r>
        <w:t>causes</w:t>
      </w:r>
      <w:r>
        <w:rPr>
          <w:spacing w:val="-2"/>
        </w:rPr>
        <w:t xml:space="preserve"> </w:t>
      </w:r>
      <w:r>
        <w:t>harm</w:t>
      </w:r>
      <w:r>
        <w:rPr>
          <w:spacing w:val="-2"/>
        </w:rPr>
        <w:t xml:space="preserve"> </w:t>
      </w:r>
      <w:r>
        <w:t>to</w:t>
      </w:r>
      <w:r>
        <w:rPr>
          <w:spacing w:val="-2"/>
        </w:rPr>
        <w:t xml:space="preserve"> </w:t>
      </w:r>
      <w:r>
        <w:t>another,</w:t>
      </w:r>
      <w:r>
        <w:rPr>
          <w:spacing w:val="-1"/>
        </w:rPr>
        <w:t xml:space="preserve"> </w:t>
      </w:r>
      <w:r>
        <w:t>this</w:t>
      </w:r>
      <w:r>
        <w:rPr>
          <w:spacing w:val="-2"/>
        </w:rPr>
        <w:t xml:space="preserve"> </w:t>
      </w:r>
      <w:r>
        <w:t>should</w:t>
      </w:r>
      <w:r>
        <w:rPr>
          <w:spacing w:val="-4"/>
        </w:rPr>
        <w:t xml:space="preserve"> </w:t>
      </w:r>
      <w:r>
        <w:t>not necessarily</w:t>
      </w:r>
      <w:r>
        <w:rPr>
          <w:spacing w:val="-2"/>
        </w:rPr>
        <w:t xml:space="preserve"> </w:t>
      </w:r>
      <w:r>
        <w:t>be</w:t>
      </w:r>
      <w:r>
        <w:rPr>
          <w:spacing w:val="-3"/>
        </w:rPr>
        <w:t xml:space="preserve"> </w:t>
      </w:r>
      <w:r>
        <w:t>dealt</w:t>
      </w:r>
      <w:r>
        <w:rPr>
          <w:spacing w:val="-1"/>
        </w:rPr>
        <w:t xml:space="preserve"> </w:t>
      </w:r>
      <w:r>
        <w:t>with</w:t>
      </w:r>
      <w:r>
        <w:rPr>
          <w:spacing w:val="-5"/>
        </w:rPr>
        <w:t xml:space="preserve"> </w:t>
      </w:r>
      <w:r>
        <w:t>as</w:t>
      </w:r>
      <w:r>
        <w:rPr>
          <w:spacing w:val="-65"/>
        </w:rPr>
        <w:t xml:space="preserve"> </w:t>
      </w:r>
      <w:r>
        <w:t>abuse.</w:t>
      </w:r>
      <w:r>
        <w:rPr>
          <w:spacing w:val="-1"/>
        </w:rPr>
        <w:t xml:space="preserve"> </w:t>
      </w:r>
      <w:r>
        <w:t>When</w:t>
      </w:r>
      <w:r>
        <w:rPr>
          <w:spacing w:val="-1"/>
        </w:rPr>
        <w:t xml:space="preserve"> </w:t>
      </w:r>
      <w:r>
        <w:t>considering</w:t>
      </w:r>
      <w:r>
        <w:rPr>
          <w:spacing w:val="-3"/>
        </w:rPr>
        <w:t xml:space="preserve"> </w:t>
      </w:r>
      <w:r>
        <w:t>whether</w:t>
      </w:r>
      <w:r>
        <w:rPr>
          <w:spacing w:val="-1"/>
        </w:rPr>
        <w:t xml:space="preserve"> </w:t>
      </w:r>
      <w:r>
        <w:t>behaviour</w:t>
      </w:r>
      <w:r>
        <w:rPr>
          <w:spacing w:val="-2"/>
        </w:rPr>
        <w:t xml:space="preserve"> </w:t>
      </w:r>
      <w:r>
        <w:t>is abusive, it is</w:t>
      </w:r>
      <w:r>
        <w:rPr>
          <w:spacing w:val="-1"/>
        </w:rPr>
        <w:t xml:space="preserve"> </w:t>
      </w:r>
      <w:r>
        <w:t>important</w:t>
      </w:r>
      <w:r>
        <w:rPr>
          <w:spacing w:val="-3"/>
        </w:rPr>
        <w:t xml:space="preserve"> </w:t>
      </w:r>
      <w:r>
        <w:t>to</w:t>
      </w:r>
      <w:r>
        <w:rPr>
          <w:spacing w:val="-1"/>
        </w:rPr>
        <w:t xml:space="preserve"> </w:t>
      </w:r>
      <w:r>
        <w:t>consider:</w:t>
      </w:r>
    </w:p>
    <w:p w14:paraId="0BECB0B0" w14:textId="77777777" w:rsidR="006F58AE" w:rsidRDefault="00BB587A">
      <w:pPr>
        <w:pStyle w:val="ListParagraph"/>
        <w:numPr>
          <w:ilvl w:val="1"/>
          <w:numId w:val="9"/>
        </w:numPr>
        <w:tabs>
          <w:tab w:val="left" w:pos="839"/>
          <w:tab w:val="left" w:pos="840"/>
        </w:tabs>
        <w:spacing w:before="5" w:line="273" w:lineRule="auto"/>
        <w:ind w:left="839" w:right="199" w:hanging="360"/>
        <w:rPr>
          <w:rFonts w:ascii="Symbol" w:hAnsi="Symbol"/>
        </w:rPr>
      </w:pPr>
      <w:r>
        <w:t>Whether there is a large difference in power (for example age, size, ability, development) between</w:t>
      </w:r>
      <w:r>
        <w:rPr>
          <w:spacing w:val="-66"/>
        </w:rPr>
        <w:t xml:space="preserve"> </w:t>
      </w:r>
      <w:r>
        <w:t>the</w:t>
      </w:r>
      <w:r>
        <w:rPr>
          <w:spacing w:val="-2"/>
        </w:rPr>
        <w:t xml:space="preserve"> </w:t>
      </w:r>
      <w:r>
        <w:t>young</w:t>
      </w:r>
      <w:r>
        <w:rPr>
          <w:spacing w:val="-2"/>
        </w:rPr>
        <w:t xml:space="preserve"> </w:t>
      </w:r>
      <w:r>
        <w:t>people</w:t>
      </w:r>
      <w:r>
        <w:rPr>
          <w:spacing w:val="-1"/>
        </w:rPr>
        <w:t xml:space="preserve"> </w:t>
      </w:r>
      <w:r>
        <w:t>concerned;</w:t>
      </w:r>
      <w:r>
        <w:rPr>
          <w:spacing w:val="-9"/>
        </w:rPr>
        <w:t xml:space="preserve"> </w:t>
      </w:r>
      <w:r>
        <w:t>or</w:t>
      </w:r>
    </w:p>
    <w:p w14:paraId="12431792"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Whether</w:t>
      </w:r>
      <w:r>
        <w:rPr>
          <w:spacing w:val="-2"/>
        </w:rPr>
        <w:t xml:space="preserve"> </w:t>
      </w:r>
      <w:r>
        <w:t>the</w:t>
      </w:r>
      <w:r>
        <w:rPr>
          <w:spacing w:val="-2"/>
        </w:rPr>
        <w:t xml:space="preserve"> </w:t>
      </w:r>
      <w:r>
        <w:t>perpetrator</w:t>
      </w:r>
      <w:r>
        <w:rPr>
          <w:spacing w:val="-6"/>
        </w:rPr>
        <w:t xml:space="preserve"> </w:t>
      </w:r>
      <w:r>
        <w:t>has</w:t>
      </w:r>
      <w:r>
        <w:rPr>
          <w:spacing w:val="-1"/>
        </w:rPr>
        <w:t xml:space="preserve"> </w:t>
      </w:r>
      <w:r>
        <w:t>repeatedly</w:t>
      </w:r>
      <w:r>
        <w:rPr>
          <w:spacing w:val="-2"/>
        </w:rPr>
        <w:t xml:space="preserve"> </w:t>
      </w:r>
      <w:r>
        <w:t>tried</w:t>
      </w:r>
      <w:r>
        <w:rPr>
          <w:spacing w:val="-3"/>
        </w:rPr>
        <w:t xml:space="preserve"> </w:t>
      </w:r>
      <w:r>
        <w:t>to</w:t>
      </w:r>
      <w:r>
        <w:rPr>
          <w:spacing w:val="-3"/>
        </w:rPr>
        <w:t xml:space="preserve"> </w:t>
      </w:r>
      <w:r>
        <w:t>harm</w:t>
      </w:r>
      <w:r>
        <w:rPr>
          <w:spacing w:val="-3"/>
        </w:rPr>
        <w:t xml:space="preserve"> </w:t>
      </w:r>
      <w:r>
        <w:t>one</w:t>
      </w:r>
      <w:r>
        <w:rPr>
          <w:spacing w:val="-2"/>
        </w:rPr>
        <w:t xml:space="preserve"> </w:t>
      </w:r>
      <w:r>
        <w:t>or</w:t>
      </w:r>
      <w:r>
        <w:rPr>
          <w:spacing w:val="-1"/>
        </w:rPr>
        <w:t xml:space="preserve"> </w:t>
      </w:r>
      <w:r>
        <w:t>more</w:t>
      </w:r>
      <w:r>
        <w:rPr>
          <w:spacing w:val="-2"/>
        </w:rPr>
        <w:t xml:space="preserve"> </w:t>
      </w:r>
      <w:r>
        <w:t>other</w:t>
      </w:r>
      <w:r>
        <w:rPr>
          <w:spacing w:val="-2"/>
        </w:rPr>
        <w:t xml:space="preserve"> </w:t>
      </w:r>
      <w:r>
        <w:t>children;</w:t>
      </w:r>
      <w:r>
        <w:rPr>
          <w:spacing w:val="2"/>
        </w:rPr>
        <w:t xml:space="preserve"> </w:t>
      </w:r>
      <w:r>
        <w:t>or</w:t>
      </w:r>
    </w:p>
    <w:p w14:paraId="17FE7DFF" w14:textId="77777777" w:rsidR="006F58AE" w:rsidRPr="00B322CA" w:rsidRDefault="00BB587A" w:rsidP="0017275B">
      <w:pPr>
        <w:pStyle w:val="ListParagraph"/>
        <w:numPr>
          <w:ilvl w:val="1"/>
          <w:numId w:val="9"/>
        </w:numPr>
        <w:tabs>
          <w:tab w:val="left" w:pos="839"/>
          <w:tab w:val="left" w:pos="840"/>
        </w:tabs>
        <w:spacing w:before="38"/>
        <w:ind w:left="839" w:hanging="361"/>
        <w:rPr>
          <w:rFonts w:ascii="Symbol" w:hAnsi="Symbol"/>
        </w:rPr>
      </w:pPr>
      <w:r>
        <w:t>Whether</w:t>
      </w:r>
      <w:r>
        <w:rPr>
          <w:spacing w:val="-2"/>
        </w:rPr>
        <w:t xml:space="preserve"> </w:t>
      </w:r>
      <w:r>
        <w:t>there</w:t>
      </w:r>
      <w:r>
        <w:rPr>
          <w:spacing w:val="-3"/>
        </w:rPr>
        <w:t xml:space="preserve"> </w:t>
      </w:r>
      <w:r>
        <w:t>are</w:t>
      </w:r>
      <w:r>
        <w:rPr>
          <w:spacing w:val="-4"/>
        </w:rPr>
        <w:t xml:space="preserve"> </w:t>
      </w:r>
      <w:r>
        <w:t>concerns</w:t>
      </w:r>
      <w:r>
        <w:rPr>
          <w:spacing w:val="-1"/>
        </w:rPr>
        <w:t xml:space="preserve"> </w:t>
      </w:r>
      <w:r>
        <w:t>about</w:t>
      </w:r>
      <w:r>
        <w:rPr>
          <w:spacing w:val="-4"/>
        </w:rPr>
        <w:t xml:space="preserve"> </w:t>
      </w:r>
      <w:r>
        <w:t>the</w:t>
      </w:r>
      <w:r>
        <w:rPr>
          <w:spacing w:val="-2"/>
        </w:rPr>
        <w:t xml:space="preserve"> </w:t>
      </w:r>
      <w:r>
        <w:t>intention</w:t>
      </w:r>
      <w:r>
        <w:rPr>
          <w:spacing w:val="-5"/>
        </w:rPr>
        <w:t xml:space="preserve"> </w:t>
      </w:r>
      <w:r>
        <w:t>of</w:t>
      </w:r>
      <w:r>
        <w:rPr>
          <w:spacing w:val="-1"/>
        </w:rPr>
        <w:t xml:space="preserve"> </w:t>
      </w:r>
      <w:r>
        <w:t>the</w:t>
      </w:r>
      <w:r>
        <w:rPr>
          <w:spacing w:val="-4"/>
        </w:rPr>
        <w:t xml:space="preserve"> </w:t>
      </w:r>
      <w:r>
        <w:t>alleged</w:t>
      </w:r>
      <w:r>
        <w:rPr>
          <w:spacing w:val="-17"/>
        </w:rPr>
        <w:t xml:space="preserve"> </w:t>
      </w:r>
      <w:r>
        <w:t>perpetrator.</w:t>
      </w:r>
    </w:p>
    <w:p w14:paraId="0E0CEF4E" w14:textId="77777777" w:rsidR="00B322CA" w:rsidRPr="00A26502" w:rsidRDefault="00B322CA" w:rsidP="00B322CA">
      <w:pPr>
        <w:pStyle w:val="ListParagraph"/>
        <w:tabs>
          <w:tab w:val="left" w:pos="839"/>
          <w:tab w:val="left" w:pos="840"/>
        </w:tabs>
        <w:spacing w:before="38"/>
        <w:ind w:firstLine="0"/>
        <w:rPr>
          <w:rFonts w:ascii="Symbol" w:hAnsi="Symbol"/>
        </w:rPr>
      </w:pPr>
    </w:p>
    <w:p w14:paraId="7A046725" w14:textId="77777777" w:rsidR="006F58AE" w:rsidRDefault="00BB587A">
      <w:pPr>
        <w:pStyle w:val="BodyText"/>
        <w:spacing w:before="101"/>
        <w:ind w:left="119"/>
      </w:pPr>
      <w:r>
        <w:t>Child-</w:t>
      </w:r>
      <w:r>
        <w:rPr>
          <w:spacing w:val="-2"/>
        </w:rPr>
        <w:t xml:space="preserve"> </w:t>
      </w:r>
      <w:r>
        <w:t>on-</w:t>
      </w:r>
      <w:r>
        <w:rPr>
          <w:spacing w:val="-1"/>
        </w:rPr>
        <w:t xml:space="preserve"> </w:t>
      </w:r>
      <w:r>
        <w:t>child</w:t>
      </w:r>
      <w:r>
        <w:rPr>
          <w:spacing w:val="-1"/>
        </w:rPr>
        <w:t xml:space="preserve"> </w:t>
      </w:r>
      <w:r>
        <w:t>abuse</w:t>
      </w:r>
      <w:r>
        <w:rPr>
          <w:spacing w:val="-1"/>
        </w:rPr>
        <w:t xml:space="preserve"> </w:t>
      </w:r>
      <w:r>
        <w:t>is</w:t>
      </w:r>
      <w:r>
        <w:rPr>
          <w:spacing w:val="-5"/>
        </w:rPr>
        <w:t xml:space="preserve"> </w:t>
      </w:r>
      <w:r>
        <w:t>most likely to include, but may</w:t>
      </w:r>
      <w:r>
        <w:rPr>
          <w:spacing w:val="1"/>
        </w:rPr>
        <w:t xml:space="preserve"> </w:t>
      </w:r>
      <w:r>
        <w:t>not be</w:t>
      </w:r>
      <w:r>
        <w:rPr>
          <w:spacing w:val="-3"/>
        </w:rPr>
        <w:t xml:space="preserve"> </w:t>
      </w:r>
      <w:r>
        <w:t>limited</w:t>
      </w:r>
      <w:r>
        <w:rPr>
          <w:spacing w:val="-3"/>
        </w:rPr>
        <w:t xml:space="preserve"> </w:t>
      </w:r>
      <w:r>
        <w:t>to:</w:t>
      </w:r>
    </w:p>
    <w:p w14:paraId="523646CC" w14:textId="77777777" w:rsidR="00A26502" w:rsidRDefault="00A26502">
      <w:pPr>
        <w:pStyle w:val="BodyText"/>
        <w:spacing w:before="101"/>
        <w:ind w:left="119"/>
      </w:pPr>
    </w:p>
    <w:p w14:paraId="1488D1C8" w14:textId="77777777" w:rsidR="006F58AE" w:rsidRDefault="00BB587A" w:rsidP="00A26502">
      <w:pPr>
        <w:pStyle w:val="ListParagraph"/>
        <w:numPr>
          <w:ilvl w:val="1"/>
          <w:numId w:val="9"/>
        </w:numPr>
        <w:tabs>
          <w:tab w:val="left" w:pos="840"/>
        </w:tabs>
        <w:ind w:left="839" w:hanging="363"/>
        <w:jc w:val="both"/>
        <w:rPr>
          <w:rFonts w:ascii="Symbol" w:hAnsi="Symbol"/>
        </w:rPr>
      </w:pPr>
      <w:r>
        <w:t>Bullying</w:t>
      </w:r>
      <w:r>
        <w:rPr>
          <w:spacing w:val="-3"/>
        </w:rPr>
        <w:t xml:space="preserve"> </w:t>
      </w:r>
      <w:r>
        <w:t>(including</w:t>
      </w:r>
      <w:r>
        <w:rPr>
          <w:spacing w:val="-2"/>
        </w:rPr>
        <w:t xml:space="preserve"> </w:t>
      </w:r>
      <w:r>
        <w:t>cyber-bullying,</w:t>
      </w:r>
      <w:r>
        <w:rPr>
          <w:spacing w:val="-5"/>
        </w:rPr>
        <w:t xml:space="preserve"> </w:t>
      </w:r>
      <w:r>
        <w:t>prejudice-based</w:t>
      </w:r>
      <w:r>
        <w:rPr>
          <w:spacing w:val="-2"/>
        </w:rPr>
        <w:t xml:space="preserve"> </w:t>
      </w:r>
      <w:r>
        <w:t>and</w:t>
      </w:r>
      <w:r>
        <w:rPr>
          <w:spacing w:val="-3"/>
        </w:rPr>
        <w:t xml:space="preserve"> </w:t>
      </w:r>
      <w:r>
        <w:t>discriminatory</w:t>
      </w:r>
      <w:r>
        <w:rPr>
          <w:spacing w:val="-2"/>
        </w:rPr>
        <w:t xml:space="preserve"> </w:t>
      </w:r>
      <w:r>
        <w:t>bullying)</w:t>
      </w:r>
    </w:p>
    <w:p w14:paraId="5FE4AB30" w14:textId="77777777" w:rsidR="006F58AE" w:rsidRDefault="00BB587A">
      <w:pPr>
        <w:pStyle w:val="ListParagraph"/>
        <w:numPr>
          <w:ilvl w:val="1"/>
          <w:numId w:val="9"/>
        </w:numPr>
        <w:tabs>
          <w:tab w:val="left" w:pos="840"/>
        </w:tabs>
        <w:spacing w:before="38"/>
        <w:ind w:left="839" w:hanging="361"/>
        <w:jc w:val="both"/>
        <w:rPr>
          <w:rFonts w:ascii="Symbol" w:hAnsi="Symbol"/>
        </w:rPr>
      </w:pPr>
      <w:r>
        <w:t>Abuse</w:t>
      </w:r>
      <w:r>
        <w:rPr>
          <w:spacing w:val="-4"/>
        </w:rPr>
        <w:t xml:space="preserve"> </w:t>
      </w:r>
      <w:r>
        <w:t>in</w:t>
      </w:r>
      <w:r>
        <w:rPr>
          <w:spacing w:val="-2"/>
        </w:rPr>
        <w:t xml:space="preserve"> </w:t>
      </w:r>
      <w:r>
        <w:t>intimate</w:t>
      </w:r>
      <w:r>
        <w:rPr>
          <w:spacing w:val="-5"/>
        </w:rPr>
        <w:t xml:space="preserve"> </w:t>
      </w:r>
      <w:r>
        <w:t>personal</w:t>
      </w:r>
      <w:r>
        <w:rPr>
          <w:spacing w:val="-2"/>
        </w:rPr>
        <w:t xml:space="preserve"> </w:t>
      </w:r>
      <w:r>
        <w:t>relationships</w:t>
      </w:r>
      <w:r>
        <w:rPr>
          <w:spacing w:val="-4"/>
        </w:rPr>
        <w:t xml:space="preserve"> </w:t>
      </w:r>
      <w:r>
        <w:t>between</w:t>
      </w:r>
      <w:r>
        <w:rPr>
          <w:spacing w:val="-3"/>
        </w:rPr>
        <w:t xml:space="preserve"> </w:t>
      </w:r>
      <w:r>
        <w:t>peers</w:t>
      </w:r>
    </w:p>
    <w:p w14:paraId="62883FDB" w14:textId="77777777" w:rsidR="006F58AE" w:rsidRDefault="00BB587A">
      <w:pPr>
        <w:pStyle w:val="ListParagraph"/>
        <w:numPr>
          <w:ilvl w:val="1"/>
          <w:numId w:val="9"/>
        </w:numPr>
        <w:tabs>
          <w:tab w:val="left" w:pos="840"/>
        </w:tabs>
        <w:spacing w:before="37" w:line="276" w:lineRule="auto"/>
        <w:ind w:left="839" w:right="361" w:hanging="360"/>
        <w:jc w:val="both"/>
        <w:rPr>
          <w:rFonts w:ascii="Symbol" w:hAnsi="Symbol"/>
        </w:rPr>
      </w:pPr>
      <w:r>
        <w:t>Physical abuse such as hitting, kicking, shaking, biting, hair pulling, or otherwise causing physical</w:t>
      </w:r>
      <w:r>
        <w:rPr>
          <w:spacing w:val="-66"/>
        </w:rPr>
        <w:t xml:space="preserve"> </w:t>
      </w:r>
      <w:r>
        <w:t>harm (this may include an online element which facilitates, threatens and/or encourages physical</w:t>
      </w:r>
      <w:r>
        <w:rPr>
          <w:spacing w:val="-66"/>
        </w:rPr>
        <w:t xml:space="preserve"> </w:t>
      </w:r>
      <w:r>
        <w:t>abuse)</w:t>
      </w:r>
    </w:p>
    <w:p w14:paraId="20069239" w14:textId="77777777" w:rsidR="006F58AE" w:rsidRDefault="00BB587A">
      <w:pPr>
        <w:pStyle w:val="ListParagraph"/>
        <w:numPr>
          <w:ilvl w:val="1"/>
          <w:numId w:val="9"/>
        </w:numPr>
        <w:tabs>
          <w:tab w:val="left" w:pos="839"/>
          <w:tab w:val="left" w:pos="840"/>
        </w:tabs>
        <w:spacing w:line="271" w:lineRule="auto"/>
        <w:ind w:left="839" w:right="115" w:hanging="360"/>
        <w:rPr>
          <w:rFonts w:ascii="Symbol" w:hAnsi="Symbol"/>
        </w:rPr>
      </w:pPr>
      <w:r>
        <w:t>Sexual violence, such as rape, assault by penetration and sexual assault (this may include an online</w:t>
      </w:r>
      <w:r>
        <w:rPr>
          <w:spacing w:val="-66"/>
        </w:rPr>
        <w:t xml:space="preserve"> </w:t>
      </w:r>
      <w:r>
        <w:t>element which</w:t>
      </w:r>
      <w:r>
        <w:rPr>
          <w:spacing w:val="-2"/>
        </w:rPr>
        <w:t xml:space="preserve"> </w:t>
      </w:r>
      <w:r>
        <w:t>facilitates, threatens</w:t>
      </w:r>
      <w:r>
        <w:rPr>
          <w:spacing w:val="-1"/>
        </w:rPr>
        <w:t xml:space="preserve"> </w:t>
      </w:r>
      <w:r>
        <w:t>and/or encourages</w:t>
      </w:r>
      <w:r>
        <w:rPr>
          <w:spacing w:val="-2"/>
        </w:rPr>
        <w:t xml:space="preserve"> </w:t>
      </w:r>
      <w:r>
        <w:t>sexual violence)</w:t>
      </w:r>
    </w:p>
    <w:p w14:paraId="37244A22" w14:textId="77777777" w:rsidR="006F58AE" w:rsidRDefault="00BB587A">
      <w:pPr>
        <w:pStyle w:val="ListParagraph"/>
        <w:numPr>
          <w:ilvl w:val="1"/>
          <w:numId w:val="9"/>
        </w:numPr>
        <w:tabs>
          <w:tab w:val="left" w:pos="839"/>
          <w:tab w:val="left" w:pos="840"/>
        </w:tabs>
        <w:spacing w:before="4" w:line="271" w:lineRule="auto"/>
        <w:ind w:left="839" w:right="149" w:hanging="360"/>
        <w:rPr>
          <w:rFonts w:ascii="Symbol" w:hAnsi="Symbol"/>
        </w:rPr>
      </w:pPr>
      <w:r>
        <w:t>Sexual</w:t>
      </w:r>
      <w:r>
        <w:rPr>
          <w:spacing w:val="-4"/>
        </w:rPr>
        <w:t xml:space="preserve"> </w:t>
      </w:r>
      <w:r>
        <w:t>harassment,</w:t>
      </w:r>
      <w:r>
        <w:rPr>
          <w:spacing w:val="-3"/>
        </w:rPr>
        <w:t xml:space="preserve"> </w:t>
      </w:r>
      <w:r>
        <w:t>such</w:t>
      </w:r>
      <w:r>
        <w:rPr>
          <w:spacing w:val="-4"/>
        </w:rPr>
        <w:t xml:space="preserve"> </w:t>
      </w:r>
      <w:r>
        <w:t>as</w:t>
      </w:r>
      <w:r>
        <w:rPr>
          <w:spacing w:val="-3"/>
        </w:rPr>
        <w:t xml:space="preserve"> </w:t>
      </w:r>
      <w:r>
        <w:t>sexual</w:t>
      </w:r>
      <w:r>
        <w:rPr>
          <w:spacing w:val="-4"/>
        </w:rPr>
        <w:t xml:space="preserve"> </w:t>
      </w:r>
      <w:r>
        <w:t>comments,</w:t>
      </w:r>
      <w:r>
        <w:rPr>
          <w:spacing w:val="-2"/>
        </w:rPr>
        <w:t xml:space="preserve"> </w:t>
      </w:r>
      <w:r>
        <w:t>remarks,</w:t>
      </w:r>
      <w:r>
        <w:rPr>
          <w:spacing w:val="-3"/>
        </w:rPr>
        <w:t xml:space="preserve"> </w:t>
      </w:r>
      <w:r>
        <w:t>jokes</w:t>
      </w:r>
      <w:r>
        <w:rPr>
          <w:spacing w:val="-3"/>
        </w:rPr>
        <w:t xml:space="preserve"> </w:t>
      </w:r>
      <w:r>
        <w:t>and</w:t>
      </w:r>
      <w:r>
        <w:rPr>
          <w:spacing w:val="-3"/>
        </w:rPr>
        <w:t xml:space="preserve"> </w:t>
      </w:r>
      <w:r>
        <w:t>online</w:t>
      </w:r>
      <w:r>
        <w:rPr>
          <w:spacing w:val="-6"/>
        </w:rPr>
        <w:t xml:space="preserve"> </w:t>
      </w:r>
      <w:r>
        <w:t>sexual</w:t>
      </w:r>
      <w:r>
        <w:rPr>
          <w:spacing w:val="-3"/>
        </w:rPr>
        <w:t xml:space="preserve"> </w:t>
      </w:r>
      <w:r>
        <w:t>harassment,</w:t>
      </w:r>
      <w:r>
        <w:rPr>
          <w:spacing w:val="-3"/>
        </w:rPr>
        <w:t xml:space="preserve"> </w:t>
      </w:r>
      <w:r>
        <w:t>which</w:t>
      </w:r>
      <w:r>
        <w:rPr>
          <w:spacing w:val="-66"/>
        </w:rPr>
        <w:t xml:space="preserve"> </w:t>
      </w:r>
      <w:r>
        <w:t>may be standalone</w:t>
      </w:r>
      <w:r>
        <w:rPr>
          <w:spacing w:val="-1"/>
        </w:rPr>
        <w:t xml:space="preserve"> </w:t>
      </w:r>
      <w:r>
        <w:t>or</w:t>
      </w:r>
      <w:r>
        <w:rPr>
          <w:spacing w:val="-2"/>
        </w:rPr>
        <w:t xml:space="preserve"> </w:t>
      </w:r>
      <w:r>
        <w:t>part</w:t>
      </w:r>
      <w:r>
        <w:rPr>
          <w:spacing w:val="1"/>
        </w:rPr>
        <w:t xml:space="preserve"> </w:t>
      </w:r>
      <w:r>
        <w:t>of a</w:t>
      </w:r>
      <w:r>
        <w:rPr>
          <w:spacing w:val="-3"/>
        </w:rPr>
        <w:t xml:space="preserve"> </w:t>
      </w:r>
      <w:r>
        <w:t>broader pattern</w:t>
      </w:r>
      <w:r>
        <w:rPr>
          <w:spacing w:val="-1"/>
        </w:rPr>
        <w:t xml:space="preserve"> </w:t>
      </w:r>
      <w:r>
        <w:t>of</w:t>
      </w:r>
      <w:r>
        <w:rPr>
          <w:spacing w:val="-3"/>
        </w:rPr>
        <w:t xml:space="preserve"> </w:t>
      </w:r>
      <w:r>
        <w:t>abuse</w:t>
      </w:r>
    </w:p>
    <w:p w14:paraId="063CC163" w14:textId="77777777" w:rsidR="006F58AE" w:rsidRDefault="00BB587A">
      <w:pPr>
        <w:pStyle w:val="ListParagraph"/>
        <w:numPr>
          <w:ilvl w:val="1"/>
          <w:numId w:val="9"/>
        </w:numPr>
        <w:tabs>
          <w:tab w:val="left" w:pos="839"/>
          <w:tab w:val="left" w:pos="840"/>
        </w:tabs>
        <w:spacing w:before="8" w:line="271" w:lineRule="auto"/>
        <w:ind w:left="839" w:right="393" w:hanging="360"/>
        <w:rPr>
          <w:rFonts w:ascii="Symbol" w:hAnsi="Symbol"/>
        </w:rPr>
      </w:pPr>
      <w:r>
        <w:t>Causing someone to engage in sexual activity without consent, such as forcing someone to strip,</w:t>
      </w:r>
      <w:r>
        <w:rPr>
          <w:spacing w:val="-66"/>
        </w:rPr>
        <w:t xml:space="preserve"> </w:t>
      </w:r>
      <w:r>
        <w:t>touch</w:t>
      </w:r>
      <w:r>
        <w:rPr>
          <w:spacing w:val="-2"/>
        </w:rPr>
        <w:t xml:space="preserve"> </w:t>
      </w:r>
      <w:r>
        <w:t>themselves sexually,</w:t>
      </w:r>
      <w:r>
        <w:rPr>
          <w:spacing w:val="-1"/>
        </w:rPr>
        <w:t xml:space="preserve"> </w:t>
      </w:r>
      <w:r>
        <w:t>or</w:t>
      </w:r>
      <w:r>
        <w:rPr>
          <w:spacing w:val="-2"/>
        </w:rPr>
        <w:t xml:space="preserve"> </w:t>
      </w:r>
      <w:r>
        <w:t>to</w:t>
      </w:r>
      <w:r>
        <w:rPr>
          <w:spacing w:val="-1"/>
        </w:rPr>
        <w:t xml:space="preserve"> </w:t>
      </w:r>
      <w:r>
        <w:t>engage in</w:t>
      </w:r>
      <w:r>
        <w:rPr>
          <w:spacing w:val="-2"/>
        </w:rPr>
        <w:t xml:space="preserve"> </w:t>
      </w:r>
      <w:r>
        <w:t>sexual</w:t>
      </w:r>
      <w:r>
        <w:rPr>
          <w:spacing w:val="-3"/>
        </w:rPr>
        <w:t xml:space="preserve"> </w:t>
      </w:r>
      <w:r>
        <w:t>activity</w:t>
      </w:r>
      <w:r>
        <w:rPr>
          <w:spacing w:val="-3"/>
        </w:rPr>
        <w:t xml:space="preserve"> </w:t>
      </w:r>
      <w:r>
        <w:t>with a</w:t>
      </w:r>
      <w:r>
        <w:rPr>
          <w:spacing w:val="-3"/>
        </w:rPr>
        <w:t xml:space="preserve"> </w:t>
      </w:r>
      <w:r>
        <w:t>third</w:t>
      </w:r>
      <w:r>
        <w:rPr>
          <w:spacing w:val="-3"/>
        </w:rPr>
        <w:t xml:space="preserve"> </w:t>
      </w:r>
      <w:r>
        <w:t>party</w:t>
      </w:r>
    </w:p>
    <w:p w14:paraId="63D3ADEE" w14:textId="77777777" w:rsidR="006F58AE" w:rsidRDefault="00BB587A">
      <w:pPr>
        <w:pStyle w:val="ListParagraph"/>
        <w:numPr>
          <w:ilvl w:val="1"/>
          <w:numId w:val="9"/>
        </w:numPr>
        <w:tabs>
          <w:tab w:val="left" w:pos="839"/>
          <w:tab w:val="left" w:pos="840"/>
        </w:tabs>
        <w:spacing w:before="7" w:line="271" w:lineRule="auto"/>
        <w:ind w:left="839" w:right="719" w:hanging="360"/>
        <w:rPr>
          <w:rFonts w:ascii="Symbol" w:hAnsi="Symbol"/>
        </w:rPr>
      </w:pPr>
      <w:r>
        <w:t>Consensual and non-consensual sharing of nudes and semi nudes images and/or videos (also</w:t>
      </w:r>
      <w:r>
        <w:rPr>
          <w:spacing w:val="-66"/>
        </w:rPr>
        <w:t xml:space="preserve"> </w:t>
      </w:r>
      <w:r>
        <w:t>known</w:t>
      </w:r>
      <w:r>
        <w:rPr>
          <w:spacing w:val="-2"/>
        </w:rPr>
        <w:t xml:space="preserve"> </w:t>
      </w:r>
      <w:r>
        <w:t>as sexting</w:t>
      </w:r>
      <w:r>
        <w:rPr>
          <w:spacing w:val="-2"/>
        </w:rPr>
        <w:t xml:space="preserve"> </w:t>
      </w:r>
      <w:r>
        <w:t>or</w:t>
      </w:r>
      <w:r>
        <w:rPr>
          <w:spacing w:val="-1"/>
        </w:rPr>
        <w:t xml:space="preserve"> </w:t>
      </w:r>
      <w:r>
        <w:t>youth</w:t>
      </w:r>
      <w:r>
        <w:rPr>
          <w:spacing w:val="-1"/>
        </w:rPr>
        <w:t xml:space="preserve"> </w:t>
      </w:r>
      <w:r>
        <w:t>produced sexual imagery)</w:t>
      </w:r>
    </w:p>
    <w:p w14:paraId="4AC481CA" w14:textId="77777777" w:rsidR="006F58AE" w:rsidRDefault="00BB587A">
      <w:pPr>
        <w:pStyle w:val="ListParagraph"/>
        <w:numPr>
          <w:ilvl w:val="1"/>
          <w:numId w:val="9"/>
        </w:numPr>
        <w:tabs>
          <w:tab w:val="left" w:pos="839"/>
          <w:tab w:val="left" w:pos="840"/>
        </w:tabs>
        <w:spacing w:before="5" w:line="276" w:lineRule="auto"/>
        <w:ind w:left="839" w:right="202" w:hanging="360"/>
        <w:rPr>
          <w:rFonts w:ascii="Symbol" w:hAnsi="Symbol"/>
        </w:rPr>
      </w:pPr>
      <w:r>
        <w:t>Up skirting, which typically involves taking a picture under a person’s clothing without their</w:t>
      </w:r>
      <w:r>
        <w:rPr>
          <w:spacing w:val="1"/>
        </w:rPr>
        <w:t xml:space="preserve"> </w:t>
      </w:r>
      <w:r>
        <w:t>permission, with the intention of viewing their genitals or buttocks to obtain sexual gratification, or</w:t>
      </w:r>
      <w:r>
        <w:rPr>
          <w:spacing w:val="-66"/>
        </w:rPr>
        <w:t xml:space="preserve"> </w:t>
      </w:r>
      <w:r>
        <w:t>cause</w:t>
      </w:r>
      <w:r>
        <w:rPr>
          <w:spacing w:val="-2"/>
        </w:rPr>
        <w:t xml:space="preserve"> </w:t>
      </w:r>
      <w:r>
        <w:t>the</w:t>
      </w:r>
      <w:r>
        <w:rPr>
          <w:spacing w:val="-1"/>
        </w:rPr>
        <w:t xml:space="preserve"> </w:t>
      </w:r>
      <w:r>
        <w:t>victim humiliation,</w:t>
      </w:r>
      <w:r>
        <w:rPr>
          <w:spacing w:val="1"/>
        </w:rPr>
        <w:t xml:space="preserve"> </w:t>
      </w:r>
      <w:r>
        <w:t>distress</w:t>
      </w:r>
      <w:r>
        <w:rPr>
          <w:spacing w:val="-1"/>
        </w:rPr>
        <w:t xml:space="preserve"> </w:t>
      </w:r>
      <w:r>
        <w:t>or</w:t>
      </w:r>
      <w:r>
        <w:rPr>
          <w:spacing w:val="1"/>
        </w:rPr>
        <w:t xml:space="preserve"> </w:t>
      </w:r>
      <w:r>
        <w:t>alarm</w:t>
      </w:r>
    </w:p>
    <w:p w14:paraId="6FB405A9" w14:textId="77777777" w:rsidR="006F58AE" w:rsidRDefault="00BB587A">
      <w:pPr>
        <w:pStyle w:val="ListParagraph"/>
        <w:numPr>
          <w:ilvl w:val="1"/>
          <w:numId w:val="9"/>
        </w:numPr>
        <w:tabs>
          <w:tab w:val="left" w:pos="839"/>
          <w:tab w:val="left" w:pos="840"/>
        </w:tabs>
        <w:spacing w:line="276" w:lineRule="auto"/>
        <w:ind w:left="839" w:right="218" w:hanging="360"/>
        <w:rPr>
          <w:rFonts w:ascii="Symbol" w:hAnsi="Symbol"/>
        </w:rPr>
      </w:pPr>
      <w:r>
        <w:t>Initiation/hazing type violence and rituals (this could include activities involving harassment, abuse</w:t>
      </w:r>
      <w:r>
        <w:rPr>
          <w:spacing w:val="-66"/>
        </w:rPr>
        <w:t xml:space="preserve"> </w:t>
      </w:r>
      <w:r>
        <w:t>or humiliation used as a way of initiating a person into a group and may also include an online</w:t>
      </w:r>
      <w:r>
        <w:rPr>
          <w:spacing w:val="1"/>
        </w:rPr>
        <w:t xml:space="preserve"> </w:t>
      </w:r>
      <w:r>
        <w:t>element)</w:t>
      </w:r>
    </w:p>
    <w:p w14:paraId="684A1815" w14:textId="77777777" w:rsidR="006F58AE" w:rsidRDefault="00BB587A">
      <w:pPr>
        <w:pStyle w:val="ListParagraph"/>
        <w:numPr>
          <w:ilvl w:val="1"/>
          <w:numId w:val="9"/>
        </w:numPr>
        <w:tabs>
          <w:tab w:val="left" w:pos="839"/>
          <w:tab w:val="left" w:pos="840"/>
        </w:tabs>
        <w:spacing w:line="276" w:lineRule="auto"/>
        <w:ind w:left="839" w:right="192" w:hanging="360"/>
        <w:rPr>
          <w:rFonts w:ascii="Symbol" w:hAnsi="Symbol"/>
        </w:rPr>
      </w:pPr>
      <w:r>
        <w:t>Where children abuse their peers online, this can take the form of, for example, abusive,</w:t>
      </w:r>
      <w:r>
        <w:rPr>
          <w:spacing w:val="1"/>
        </w:rPr>
        <w:t xml:space="preserve"> </w:t>
      </w:r>
      <w:r>
        <w:t>harassing, and misogynistic messages; the non-consensual sharing of indecent images, especially</w:t>
      </w:r>
      <w:r>
        <w:rPr>
          <w:spacing w:val="1"/>
        </w:rPr>
        <w:t xml:space="preserve"> </w:t>
      </w:r>
      <w:r>
        <w:t>around chat groups; and the sharing of abusive images and pornography, to those who don't want</w:t>
      </w:r>
      <w:r>
        <w:rPr>
          <w:spacing w:val="-66"/>
        </w:rPr>
        <w:t xml:space="preserve"> </w:t>
      </w:r>
      <w:r>
        <w:t>to</w:t>
      </w:r>
      <w:r>
        <w:rPr>
          <w:spacing w:val="-1"/>
        </w:rPr>
        <w:t xml:space="preserve"> </w:t>
      </w:r>
      <w:r>
        <w:t>receive</w:t>
      </w:r>
      <w:r>
        <w:rPr>
          <w:spacing w:val="-1"/>
        </w:rPr>
        <w:t xml:space="preserve"> </w:t>
      </w:r>
      <w:r>
        <w:t>such</w:t>
      </w:r>
      <w:r>
        <w:rPr>
          <w:spacing w:val="-1"/>
        </w:rPr>
        <w:t xml:space="preserve"> </w:t>
      </w:r>
      <w:r>
        <w:t>content.</w:t>
      </w:r>
    </w:p>
    <w:p w14:paraId="7D8AC8D9" w14:textId="77777777" w:rsidR="006F58AE" w:rsidRDefault="006F58AE">
      <w:pPr>
        <w:pStyle w:val="BodyText"/>
        <w:spacing w:before="7"/>
        <w:rPr>
          <w:sz w:val="24"/>
        </w:rPr>
      </w:pPr>
    </w:p>
    <w:p w14:paraId="50482A43" w14:textId="77777777" w:rsidR="006F58AE" w:rsidRDefault="00BB587A">
      <w:pPr>
        <w:pStyle w:val="BodyText"/>
        <w:spacing w:line="276" w:lineRule="auto"/>
        <w:ind w:left="119" w:right="739"/>
      </w:pPr>
      <w:r>
        <w:t>Procedures are in place to minimise the risk of child-on- child abuse and to investigate and deal with</w:t>
      </w:r>
      <w:r>
        <w:rPr>
          <w:spacing w:val="-66"/>
        </w:rPr>
        <w:t xml:space="preserve"> </w:t>
      </w:r>
      <w:r>
        <w:t>allegations of child-on-child abuse. Child-on-child abuse will not be tolerated and individuals will be</w:t>
      </w:r>
      <w:r>
        <w:rPr>
          <w:spacing w:val="1"/>
        </w:rPr>
        <w:t xml:space="preserve"> </w:t>
      </w:r>
      <w:r>
        <w:t>supported.</w:t>
      </w:r>
    </w:p>
    <w:p w14:paraId="7B8A28DF" w14:textId="77777777" w:rsidR="006F58AE" w:rsidRDefault="006F58AE">
      <w:pPr>
        <w:pStyle w:val="BodyText"/>
        <w:spacing w:before="3"/>
        <w:rPr>
          <w:sz w:val="25"/>
        </w:rPr>
      </w:pPr>
    </w:p>
    <w:p w14:paraId="7E4EFFB9" w14:textId="77777777" w:rsidR="006F58AE" w:rsidRDefault="00BB587A">
      <w:pPr>
        <w:pStyle w:val="BodyText"/>
        <w:spacing w:line="276" w:lineRule="auto"/>
        <w:ind w:left="119" w:right="213"/>
      </w:pPr>
      <w:r>
        <w:t>Different gender issues can be prevalent when dealing with child-on-child abuse. Child-on-child abuse can</w:t>
      </w:r>
      <w:r>
        <w:rPr>
          <w:spacing w:val="-66"/>
        </w:rPr>
        <w:t xml:space="preserve"> </w:t>
      </w:r>
      <w:r>
        <w:t>take a range of forms (bullying, teenage relationship abuse, physical abuse, sexual abuse, on-line abuse</w:t>
      </w:r>
      <w:r>
        <w:rPr>
          <w:spacing w:val="1"/>
        </w:rPr>
        <w:t xml:space="preserve"> </w:t>
      </w:r>
      <w:r>
        <w:t>etc.).</w:t>
      </w:r>
    </w:p>
    <w:p w14:paraId="37B56135" w14:textId="77777777" w:rsidR="006F58AE" w:rsidRDefault="006F58AE">
      <w:pPr>
        <w:pStyle w:val="BodyText"/>
        <w:spacing w:before="5"/>
        <w:rPr>
          <w:sz w:val="25"/>
        </w:rPr>
      </w:pPr>
    </w:p>
    <w:p w14:paraId="445EF19D" w14:textId="77777777" w:rsidR="006F58AE" w:rsidRDefault="00BB587A">
      <w:pPr>
        <w:pStyle w:val="BodyText"/>
        <w:spacing w:line="276" w:lineRule="auto"/>
        <w:ind w:left="119" w:right="306"/>
      </w:pPr>
      <w:r>
        <w:t>Staff are alert to the possibility that a pupil or young person who has harmed another may well also be a</w:t>
      </w:r>
      <w:r>
        <w:rPr>
          <w:spacing w:val="-66"/>
        </w:rPr>
        <w:t xml:space="preserve"> </w:t>
      </w:r>
      <w:r>
        <w:t>victim. However, the interests of the identified victim must always be the paramount consideration and</w:t>
      </w:r>
      <w:r>
        <w:rPr>
          <w:spacing w:val="1"/>
        </w:rPr>
        <w:t xml:space="preserve"> </w:t>
      </w:r>
      <w:r>
        <w:t>staff</w:t>
      </w:r>
      <w:r>
        <w:rPr>
          <w:spacing w:val="-2"/>
        </w:rPr>
        <w:t xml:space="preserve"> </w:t>
      </w:r>
      <w:r>
        <w:t>are</w:t>
      </w:r>
      <w:r>
        <w:rPr>
          <w:spacing w:val="-3"/>
        </w:rPr>
        <w:t xml:space="preserve"> </w:t>
      </w:r>
      <w:r>
        <w:t>alert</w:t>
      </w:r>
      <w:r>
        <w:rPr>
          <w:spacing w:val="-1"/>
        </w:rPr>
        <w:t xml:space="preserve"> </w:t>
      </w:r>
      <w:r>
        <w:t>to</w:t>
      </w:r>
      <w:r>
        <w:rPr>
          <w:spacing w:val="-3"/>
        </w:rPr>
        <w:t xml:space="preserve"> </w:t>
      </w:r>
      <w:r>
        <w:t>the fact</w:t>
      </w:r>
      <w:r>
        <w:rPr>
          <w:spacing w:val="-3"/>
        </w:rPr>
        <w:t xml:space="preserve"> </w:t>
      </w:r>
      <w:r>
        <w:t>that there</w:t>
      </w:r>
      <w:r>
        <w:rPr>
          <w:spacing w:val="-3"/>
        </w:rPr>
        <w:t xml:space="preserve"> </w:t>
      </w:r>
      <w:r>
        <w:t>is likely</w:t>
      </w:r>
      <w:r>
        <w:rPr>
          <w:spacing w:val="-4"/>
        </w:rPr>
        <w:t xml:space="preserve"> </w:t>
      </w:r>
      <w:r>
        <w:t>to</w:t>
      </w:r>
      <w:r>
        <w:rPr>
          <w:spacing w:val="-1"/>
        </w:rPr>
        <w:t xml:space="preserve"> </w:t>
      </w:r>
      <w:r>
        <w:t>be</w:t>
      </w:r>
      <w:r>
        <w:rPr>
          <w:spacing w:val="-7"/>
        </w:rPr>
        <w:t xml:space="preserve"> </w:t>
      </w:r>
      <w:r>
        <w:t>a</w:t>
      </w:r>
      <w:r>
        <w:rPr>
          <w:spacing w:val="-2"/>
        </w:rPr>
        <w:t xml:space="preserve"> </w:t>
      </w:r>
      <w:r>
        <w:t>risk</w:t>
      </w:r>
      <w:r>
        <w:rPr>
          <w:spacing w:val="-1"/>
        </w:rPr>
        <w:t xml:space="preserve"> </w:t>
      </w:r>
      <w:r>
        <w:t>to</w:t>
      </w:r>
      <w:r>
        <w:rPr>
          <w:spacing w:val="-1"/>
        </w:rPr>
        <w:t xml:space="preserve"> </w:t>
      </w:r>
      <w:r>
        <w:t>pupils</w:t>
      </w:r>
      <w:r>
        <w:rPr>
          <w:spacing w:val="-1"/>
        </w:rPr>
        <w:t xml:space="preserve"> </w:t>
      </w:r>
      <w:r>
        <w:t>other</w:t>
      </w:r>
      <w:r>
        <w:rPr>
          <w:spacing w:val="-1"/>
        </w:rPr>
        <w:t xml:space="preserve"> </w:t>
      </w:r>
      <w:r>
        <w:t>than</w:t>
      </w:r>
      <w:r>
        <w:rPr>
          <w:spacing w:val="-2"/>
        </w:rPr>
        <w:t xml:space="preserve"> </w:t>
      </w:r>
      <w:r>
        <w:t>the</w:t>
      </w:r>
      <w:r>
        <w:rPr>
          <w:spacing w:val="-2"/>
        </w:rPr>
        <w:t xml:space="preserve"> </w:t>
      </w:r>
      <w:r>
        <w:t>current</w:t>
      </w:r>
      <w:r>
        <w:rPr>
          <w:spacing w:val="-1"/>
        </w:rPr>
        <w:t xml:space="preserve"> </w:t>
      </w:r>
      <w:r>
        <w:t>victim.</w:t>
      </w:r>
    </w:p>
    <w:p w14:paraId="0967F931" w14:textId="77777777" w:rsidR="006F58AE" w:rsidRDefault="006F58AE">
      <w:pPr>
        <w:pStyle w:val="BodyText"/>
        <w:spacing w:before="3"/>
        <w:rPr>
          <w:sz w:val="25"/>
        </w:rPr>
      </w:pPr>
    </w:p>
    <w:p w14:paraId="74CF8884" w14:textId="77777777" w:rsidR="006F58AE" w:rsidRDefault="00BB587A">
      <w:pPr>
        <w:pStyle w:val="BodyText"/>
        <w:ind w:left="119"/>
      </w:pPr>
      <w:r>
        <w:t>Any</w:t>
      </w:r>
      <w:r>
        <w:rPr>
          <w:spacing w:val="-1"/>
        </w:rPr>
        <w:t xml:space="preserve"> </w:t>
      </w:r>
      <w:r>
        <w:t>evidence</w:t>
      </w:r>
      <w:r>
        <w:rPr>
          <w:spacing w:val="-2"/>
        </w:rPr>
        <w:t xml:space="preserve"> </w:t>
      </w:r>
      <w:r>
        <w:t>of</w:t>
      </w:r>
      <w:r>
        <w:rPr>
          <w:spacing w:val="-2"/>
        </w:rPr>
        <w:t xml:space="preserve"> </w:t>
      </w:r>
      <w:r>
        <w:t>child-on-child</w:t>
      </w:r>
      <w:r>
        <w:rPr>
          <w:spacing w:val="-1"/>
        </w:rPr>
        <w:t xml:space="preserve"> </w:t>
      </w:r>
      <w:r>
        <w:t>abuse,</w:t>
      </w:r>
      <w:r>
        <w:rPr>
          <w:spacing w:val="-1"/>
        </w:rPr>
        <w:t xml:space="preserve"> </w:t>
      </w:r>
      <w:r>
        <w:t>is</w:t>
      </w:r>
      <w:r>
        <w:rPr>
          <w:spacing w:val="-1"/>
        </w:rPr>
        <w:t xml:space="preserve"> </w:t>
      </w:r>
      <w:r>
        <w:t>logged</w:t>
      </w:r>
      <w:r>
        <w:rPr>
          <w:spacing w:val="-4"/>
        </w:rPr>
        <w:t xml:space="preserve"> </w:t>
      </w:r>
      <w:r>
        <w:t>on</w:t>
      </w:r>
      <w:r>
        <w:rPr>
          <w:spacing w:val="-2"/>
        </w:rPr>
        <w:t xml:space="preserve"> </w:t>
      </w:r>
      <w:r>
        <w:t>My</w:t>
      </w:r>
      <w:r>
        <w:rPr>
          <w:spacing w:val="-1"/>
        </w:rPr>
        <w:t xml:space="preserve"> </w:t>
      </w:r>
      <w:r>
        <w:t>Concern</w:t>
      </w:r>
      <w:r>
        <w:rPr>
          <w:spacing w:val="-2"/>
        </w:rPr>
        <w:t xml:space="preserve"> </w:t>
      </w:r>
      <w:r>
        <w:t>using</w:t>
      </w:r>
      <w:r>
        <w:rPr>
          <w:spacing w:val="-4"/>
        </w:rPr>
        <w:t xml:space="preserve"> </w:t>
      </w:r>
      <w:r>
        <w:t>the</w:t>
      </w:r>
      <w:r>
        <w:rPr>
          <w:spacing w:val="-4"/>
        </w:rPr>
        <w:t xml:space="preserve"> </w:t>
      </w:r>
      <w:r>
        <w:t>category</w:t>
      </w:r>
      <w:r>
        <w:rPr>
          <w:spacing w:val="-2"/>
        </w:rPr>
        <w:t xml:space="preserve"> </w:t>
      </w:r>
      <w:r>
        <w:t>‘child</w:t>
      </w:r>
      <w:r>
        <w:rPr>
          <w:spacing w:val="-1"/>
        </w:rPr>
        <w:t xml:space="preserve"> </w:t>
      </w:r>
      <w:r>
        <w:t>on</w:t>
      </w:r>
      <w:r>
        <w:rPr>
          <w:spacing w:val="-2"/>
        </w:rPr>
        <w:t xml:space="preserve"> </w:t>
      </w:r>
      <w:r>
        <w:t>child</w:t>
      </w:r>
      <w:r>
        <w:rPr>
          <w:spacing w:val="-3"/>
        </w:rPr>
        <w:t xml:space="preserve"> </w:t>
      </w:r>
      <w:r>
        <w:t>abuse’.</w:t>
      </w:r>
    </w:p>
    <w:p w14:paraId="38AF2F98" w14:textId="77777777" w:rsidR="006F58AE" w:rsidRDefault="00BB587A">
      <w:pPr>
        <w:pStyle w:val="BodyText"/>
        <w:spacing w:before="81" w:line="276" w:lineRule="auto"/>
        <w:ind w:left="119" w:right="191"/>
      </w:pPr>
      <w:r>
        <w:t>This enables staff to monitor incidents and to respond accordingly. For all child-on-child abuse cases, staff</w:t>
      </w:r>
      <w:r>
        <w:rPr>
          <w:spacing w:val="-66"/>
        </w:rPr>
        <w:t xml:space="preserve"> </w:t>
      </w:r>
      <w:r>
        <w:t>complete</w:t>
      </w:r>
      <w:r>
        <w:rPr>
          <w:spacing w:val="-2"/>
        </w:rPr>
        <w:t xml:space="preserve"> </w:t>
      </w:r>
      <w:r>
        <w:t>a</w:t>
      </w:r>
      <w:r>
        <w:rPr>
          <w:spacing w:val="-1"/>
        </w:rPr>
        <w:t xml:space="preserve"> </w:t>
      </w:r>
      <w:r>
        <w:t>Trust</w:t>
      </w:r>
      <w:r>
        <w:rPr>
          <w:spacing w:val="-4"/>
        </w:rPr>
        <w:t xml:space="preserve"> </w:t>
      </w:r>
      <w:r>
        <w:t>Risk</w:t>
      </w:r>
      <w:r>
        <w:rPr>
          <w:spacing w:val="-3"/>
        </w:rPr>
        <w:t xml:space="preserve"> </w:t>
      </w:r>
      <w:r>
        <w:t>Assessment which</w:t>
      </w:r>
      <w:r>
        <w:rPr>
          <w:spacing w:val="-3"/>
        </w:rPr>
        <w:t xml:space="preserve"> </w:t>
      </w:r>
      <w:r>
        <w:t>outlines</w:t>
      </w:r>
      <w:r>
        <w:rPr>
          <w:spacing w:val="-3"/>
        </w:rPr>
        <w:t xml:space="preserve"> </w:t>
      </w:r>
      <w:r>
        <w:t>support</w:t>
      </w:r>
      <w:r>
        <w:rPr>
          <w:spacing w:val="-4"/>
        </w:rPr>
        <w:t xml:space="preserve"> </w:t>
      </w:r>
      <w:r>
        <w:t>for</w:t>
      </w:r>
      <w:r>
        <w:rPr>
          <w:spacing w:val="-1"/>
        </w:rPr>
        <w:t xml:space="preserve"> </w:t>
      </w:r>
      <w:r>
        <w:t>the</w:t>
      </w:r>
      <w:r>
        <w:rPr>
          <w:spacing w:val="-4"/>
        </w:rPr>
        <w:t xml:space="preserve"> </w:t>
      </w:r>
      <w:r>
        <w:t>victim</w:t>
      </w:r>
      <w:r>
        <w:rPr>
          <w:spacing w:val="-2"/>
        </w:rPr>
        <w:t xml:space="preserve"> </w:t>
      </w:r>
      <w:r>
        <w:t>and the</w:t>
      </w:r>
      <w:r>
        <w:rPr>
          <w:spacing w:val="-3"/>
        </w:rPr>
        <w:t xml:space="preserve"> </w:t>
      </w:r>
      <w:r>
        <w:t>perpetrator.</w:t>
      </w:r>
      <w:r>
        <w:rPr>
          <w:spacing w:val="-1"/>
        </w:rPr>
        <w:t xml:space="preserve"> </w:t>
      </w:r>
      <w:r>
        <w:t>(Appendix</w:t>
      </w:r>
      <w:r>
        <w:rPr>
          <w:spacing w:val="-2"/>
        </w:rPr>
        <w:t xml:space="preserve"> </w:t>
      </w:r>
      <w:r>
        <w:t>E)</w:t>
      </w:r>
    </w:p>
    <w:p w14:paraId="33C1AB4B" w14:textId="77777777" w:rsidR="006F58AE" w:rsidRDefault="006F58AE">
      <w:pPr>
        <w:pStyle w:val="BodyText"/>
        <w:spacing w:before="4"/>
        <w:rPr>
          <w:sz w:val="25"/>
        </w:rPr>
      </w:pPr>
    </w:p>
    <w:p w14:paraId="27D52441" w14:textId="77777777" w:rsidR="006F58AE" w:rsidRDefault="00BB587A">
      <w:pPr>
        <w:pStyle w:val="BodyText"/>
        <w:spacing w:line="276" w:lineRule="auto"/>
        <w:ind w:left="119" w:right="115"/>
      </w:pPr>
      <w:r>
        <w:t>Evidence</w:t>
      </w:r>
      <w:r>
        <w:rPr>
          <w:spacing w:val="-4"/>
        </w:rPr>
        <w:t xml:space="preserve"> </w:t>
      </w:r>
      <w:r>
        <w:t>suggests</w:t>
      </w:r>
      <w:r>
        <w:rPr>
          <w:spacing w:val="-2"/>
        </w:rPr>
        <w:t xml:space="preserve"> </w:t>
      </w:r>
      <w:r>
        <w:t>that</w:t>
      </w:r>
      <w:r>
        <w:rPr>
          <w:spacing w:val="-5"/>
        </w:rPr>
        <w:t xml:space="preserve"> </w:t>
      </w:r>
      <w:r>
        <w:t>children</w:t>
      </w:r>
      <w:r>
        <w:rPr>
          <w:spacing w:val="-4"/>
        </w:rPr>
        <w:t xml:space="preserve"> </w:t>
      </w:r>
      <w:r>
        <w:t>who</w:t>
      </w:r>
      <w:r>
        <w:rPr>
          <w:spacing w:val="-3"/>
        </w:rPr>
        <w:t xml:space="preserve"> </w:t>
      </w:r>
      <w:r>
        <w:t>abuse</w:t>
      </w:r>
      <w:r>
        <w:rPr>
          <w:spacing w:val="-3"/>
        </w:rPr>
        <w:t xml:space="preserve"> </w:t>
      </w:r>
      <w:r>
        <w:t>others</w:t>
      </w:r>
      <w:r>
        <w:rPr>
          <w:spacing w:val="-3"/>
        </w:rPr>
        <w:t xml:space="preserve"> </w:t>
      </w:r>
      <w:r>
        <w:t>may</w:t>
      </w:r>
      <w:r>
        <w:rPr>
          <w:spacing w:val="-2"/>
        </w:rPr>
        <w:t xml:space="preserve"> </w:t>
      </w:r>
      <w:r>
        <w:t>have</w:t>
      </w:r>
      <w:r>
        <w:rPr>
          <w:spacing w:val="-3"/>
        </w:rPr>
        <w:t xml:space="preserve"> </w:t>
      </w:r>
      <w:r>
        <w:t>suffered</w:t>
      </w:r>
      <w:r>
        <w:rPr>
          <w:spacing w:val="-2"/>
        </w:rPr>
        <w:t xml:space="preserve"> </w:t>
      </w:r>
      <w:r>
        <w:t>considerable</w:t>
      </w:r>
      <w:r>
        <w:rPr>
          <w:spacing w:val="-4"/>
        </w:rPr>
        <w:t xml:space="preserve"> </w:t>
      </w:r>
      <w:r>
        <w:t>disruption</w:t>
      </w:r>
      <w:r>
        <w:rPr>
          <w:spacing w:val="-3"/>
        </w:rPr>
        <w:t xml:space="preserve"> </w:t>
      </w:r>
      <w:r>
        <w:t>in</w:t>
      </w:r>
      <w:r>
        <w:rPr>
          <w:spacing w:val="-5"/>
        </w:rPr>
        <w:t xml:space="preserve"> </w:t>
      </w:r>
      <w:r>
        <w:t>their</w:t>
      </w:r>
      <w:r>
        <w:rPr>
          <w:spacing w:val="-3"/>
        </w:rPr>
        <w:t xml:space="preserve"> </w:t>
      </w:r>
      <w:r>
        <w:t>lives,</w:t>
      </w:r>
      <w:r>
        <w:rPr>
          <w:spacing w:val="-66"/>
        </w:rPr>
        <w:t xml:space="preserve"> </w:t>
      </w:r>
      <w:r>
        <w:t xml:space="preserve">been exposed to </w:t>
      </w:r>
      <w:r w:rsidRPr="00497F26">
        <w:t>violence within the family, may have witnessed or been subject</w:t>
      </w:r>
      <w:r>
        <w:t xml:space="preserve"> to physical or sexual</w:t>
      </w:r>
      <w:r>
        <w:rPr>
          <w:spacing w:val="1"/>
        </w:rPr>
        <w:t xml:space="preserve"> </w:t>
      </w:r>
      <w:r>
        <w:t>abuse,</w:t>
      </w:r>
      <w:r>
        <w:rPr>
          <w:spacing w:val="-1"/>
        </w:rPr>
        <w:t xml:space="preserve"> </w:t>
      </w:r>
      <w:r>
        <w:t>have</w:t>
      </w:r>
      <w:r>
        <w:rPr>
          <w:spacing w:val="-1"/>
        </w:rPr>
        <w:t xml:space="preserve"> </w:t>
      </w:r>
      <w:r>
        <w:t>problems</w:t>
      </w:r>
      <w:r>
        <w:rPr>
          <w:spacing w:val="-1"/>
        </w:rPr>
        <w:t xml:space="preserve"> </w:t>
      </w:r>
      <w:r>
        <w:t>in</w:t>
      </w:r>
      <w:r>
        <w:rPr>
          <w:spacing w:val="-2"/>
        </w:rPr>
        <w:t xml:space="preserve"> </w:t>
      </w:r>
      <w:r>
        <w:t>their</w:t>
      </w:r>
      <w:r>
        <w:rPr>
          <w:spacing w:val="-1"/>
        </w:rPr>
        <w:t xml:space="preserve"> </w:t>
      </w:r>
      <w:r>
        <w:t>educational</w:t>
      </w:r>
      <w:r>
        <w:rPr>
          <w:spacing w:val="-1"/>
        </w:rPr>
        <w:t xml:space="preserve"> </w:t>
      </w:r>
      <w:r>
        <w:t>development and</w:t>
      </w:r>
      <w:r>
        <w:rPr>
          <w:spacing w:val="-1"/>
        </w:rPr>
        <w:t xml:space="preserve"> </w:t>
      </w:r>
      <w:r>
        <w:t>may have</w:t>
      </w:r>
      <w:r>
        <w:rPr>
          <w:spacing w:val="-3"/>
        </w:rPr>
        <w:t xml:space="preserve"> </w:t>
      </w:r>
      <w:r>
        <w:t>committed other</w:t>
      </w:r>
      <w:r>
        <w:rPr>
          <w:spacing w:val="-1"/>
        </w:rPr>
        <w:t xml:space="preserve"> </w:t>
      </w:r>
      <w:r>
        <w:t>offences.</w:t>
      </w:r>
    </w:p>
    <w:p w14:paraId="36DC9A72" w14:textId="77777777" w:rsidR="006F58AE" w:rsidRDefault="006F58AE">
      <w:pPr>
        <w:pStyle w:val="BodyText"/>
        <w:spacing w:before="4"/>
        <w:rPr>
          <w:sz w:val="25"/>
        </w:rPr>
      </w:pPr>
    </w:p>
    <w:p w14:paraId="481DD02B" w14:textId="77777777" w:rsidR="006F58AE" w:rsidRDefault="00BB587A">
      <w:pPr>
        <w:pStyle w:val="BodyText"/>
        <w:spacing w:line="276" w:lineRule="auto"/>
        <w:ind w:left="119" w:right="136"/>
      </w:pPr>
      <w:r>
        <w:rPr>
          <w:spacing w:val="-1"/>
        </w:rPr>
        <w:t xml:space="preserve">Such children and young people are likely </w:t>
      </w:r>
      <w:r>
        <w:t>to be children in need and some will, in addition, be suffering, or</w:t>
      </w:r>
      <w:r>
        <w:rPr>
          <w:spacing w:val="-66"/>
        </w:rPr>
        <w:t xml:space="preserve"> </w:t>
      </w:r>
      <w:r>
        <w:t>at risk</w:t>
      </w:r>
      <w:r>
        <w:rPr>
          <w:spacing w:val="-3"/>
        </w:rPr>
        <w:t xml:space="preserve"> </w:t>
      </w:r>
      <w:r>
        <w:t>of suffering, significant</w:t>
      </w:r>
      <w:r>
        <w:rPr>
          <w:spacing w:val="1"/>
        </w:rPr>
        <w:t xml:space="preserve"> </w:t>
      </w:r>
      <w:r>
        <w:t>harm</w:t>
      </w:r>
      <w:r>
        <w:rPr>
          <w:spacing w:val="-2"/>
        </w:rPr>
        <w:t xml:space="preserve"> </w:t>
      </w:r>
      <w:r>
        <w:t>and</w:t>
      </w:r>
      <w:r>
        <w:rPr>
          <w:spacing w:val="1"/>
        </w:rPr>
        <w:t xml:space="preserve"> </w:t>
      </w:r>
      <w:r>
        <w:t>may</w:t>
      </w:r>
      <w:r>
        <w:rPr>
          <w:spacing w:val="-3"/>
        </w:rPr>
        <w:t xml:space="preserve"> </w:t>
      </w:r>
      <w:r>
        <w:t>themselves</w:t>
      </w:r>
      <w:r>
        <w:rPr>
          <w:spacing w:val="-1"/>
        </w:rPr>
        <w:t xml:space="preserve"> </w:t>
      </w:r>
      <w:r>
        <w:t>be</w:t>
      </w:r>
      <w:r>
        <w:rPr>
          <w:spacing w:val="-1"/>
        </w:rPr>
        <w:t xml:space="preserve"> </w:t>
      </w:r>
      <w:r>
        <w:t>in</w:t>
      </w:r>
      <w:r>
        <w:rPr>
          <w:spacing w:val="-1"/>
        </w:rPr>
        <w:t xml:space="preserve"> </w:t>
      </w:r>
      <w:r>
        <w:t>need</w:t>
      </w:r>
      <w:r>
        <w:rPr>
          <w:spacing w:val="1"/>
        </w:rPr>
        <w:t xml:space="preserve"> </w:t>
      </w:r>
      <w:r>
        <w:t>of</w:t>
      </w:r>
      <w:r>
        <w:rPr>
          <w:spacing w:val="-3"/>
        </w:rPr>
        <w:t xml:space="preserve"> </w:t>
      </w:r>
      <w:r>
        <w:t>protection.</w:t>
      </w:r>
    </w:p>
    <w:p w14:paraId="3AC7E9C6" w14:textId="77777777" w:rsidR="006F58AE" w:rsidRDefault="006F58AE">
      <w:pPr>
        <w:pStyle w:val="BodyText"/>
        <w:spacing w:before="1"/>
        <w:rPr>
          <w:sz w:val="25"/>
        </w:rPr>
      </w:pPr>
    </w:p>
    <w:p w14:paraId="226016D7" w14:textId="77777777" w:rsidR="006F58AE" w:rsidRDefault="00BB587A">
      <w:pPr>
        <w:pStyle w:val="BodyText"/>
        <w:spacing w:before="1" w:line="278" w:lineRule="auto"/>
        <w:ind w:left="119" w:right="141"/>
      </w:pPr>
      <w:r>
        <w:t>Children and young people who abuse others should be held responsible for their abusive behaviour, while</w:t>
      </w:r>
      <w:r>
        <w:rPr>
          <w:spacing w:val="-66"/>
        </w:rPr>
        <w:t xml:space="preserve"> </w:t>
      </w:r>
      <w:r>
        <w:t>being identified and</w:t>
      </w:r>
      <w:r>
        <w:rPr>
          <w:spacing w:val="-3"/>
        </w:rPr>
        <w:t xml:space="preserve"> </w:t>
      </w:r>
      <w:r>
        <w:t>responded to</w:t>
      </w:r>
      <w:r>
        <w:rPr>
          <w:spacing w:val="-3"/>
        </w:rPr>
        <w:t xml:space="preserve"> </w:t>
      </w:r>
      <w:r>
        <w:t>in</w:t>
      </w:r>
      <w:r>
        <w:rPr>
          <w:spacing w:val="-1"/>
        </w:rPr>
        <w:t xml:space="preserve"> </w:t>
      </w:r>
      <w:r>
        <w:t>a</w:t>
      </w:r>
      <w:r>
        <w:rPr>
          <w:spacing w:val="-1"/>
        </w:rPr>
        <w:t xml:space="preserve"> </w:t>
      </w:r>
      <w:r>
        <w:t>way</w:t>
      </w:r>
      <w:r>
        <w:rPr>
          <w:spacing w:val="-3"/>
        </w:rPr>
        <w:t xml:space="preserve"> </w:t>
      </w:r>
      <w:r>
        <w:t>that</w:t>
      </w:r>
      <w:r>
        <w:rPr>
          <w:spacing w:val="-3"/>
        </w:rPr>
        <w:t xml:space="preserve"> </w:t>
      </w:r>
      <w:r>
        <w:t>meets their needs</w:t>
      </w:r>
      <w:r>
        <w:rPr>
          <w:spacing w:val="-1"/>
        </w:rPr>
        <w:t xml:space="preserve"> </w:t>
      </w:r>
      <w:r>
        <w:t>as</w:t>
      </w:r>
      <w:r>
        <w:rPr>
          <w:spacing w:val="-1"/>
        </w:rPr>
        <w:t xml:space="preserve"> </w:t>
      </w:r>
      <w:r>
        <w:t>well</w:t>
      </w:r>
      <w:r>
        <w:rPr>
          <w:spacing w:val="-2"/>
        </w:rPr>
        <w:t xml:space="preserve"> </w:t>
      </w:r>
      <w:r>
        <w:t>as</w:t>
      </w:r>
      <w:r>
        <w:rPr>
          <w:spacing w:val="-1"/>
        </w:rPr>
        <w:t xml:space="preserve"> </w:t>
      </w:r>
      <w:r>
        <w:t>protecting</w:t>
      </w:r>
      <w:r>
        <w:rPr>
          <w:spacing w:val="-4"/>
        </w:rPr>
        <w:t xml:space="preserve"> </w:t>
      </w:r>
      <w:r>
        <w:t>others.</w:t>
      </w:r>
    </w:p>
    <w:p w14:paraId="5B58FBA3" w14:textId="77777777" w:rsidR="006F58AE" w:rsidRDefault="006F58AE">
      <w:pPr>
        <w:pStyle w:val="BodyText"/>
        <w:spacing w:before="11"/>
        <w:rPr>
          <w:sz w:val="24"/>
        </w:rPr>
      </w:pPr>
    </w:p>
    <w:p w14:paraId="7FBA8BA1" w14:textId="77777777" w:rsidR="006F58AE" w:rsidRDefault="00BB587A">
      <w:pPr>
        <w:pStyle w:val="BodyText"/>
        <w:spacing w:line="276" w:lineRule="auto"/>
        <w:ind w:left="119" w:right="366"/>
      </w:pPr>
      <w:r>
        <w:t>Staff will not dismiss some abusive behaviour as 'normal' between young people and should not develop</w:t>
      </w:r>
      <w:r>
        <w:rPr>
          <w:spacing w:val="-66"/>
        </w:rPr>
        <w:t xml:space="preserve"> </w:t>
      </w:r>
      <w:r>
        <w:t>high</w:t>
      </w:r>
      <w:r>
        <w:rPr>
          <w:spacing w:val="-2"/>
        </w:rPr>
        <w:t xml:space="preserve"> </w:t>
      </w:r>
      <w:r>
        <w:t>thresholds</w:t>
      </w:r>
      <w:r>
        <w:rPr>
          <w:spacing w:val="-2"/>
        </w:rPr>
        <w:t xml:space="preserve"> </w:t>
      </w:r>
      <w:r>
        <w:t>before</w:t>
      </w:r>
      <w:r>
        <w:rPr>
          <w:spacing w:val="-1"/>
        </w:rPr>
        <w:t xml:space="preserve"> </w:t>
      </w:r>
      <w:r>
        <w:t>taking action.</w:t>
      </w:r>
    </w:p>
    <w:p w14:paraId="328BA383" w14:textId="77777777" w:rsidR="006F58AE" w:rsidRDefault="006F58AE">
      <w:pPr>
        <w:pStyle w:val="BodyText"/>
        <w:spacing w:before="4"/>
        <w:rPr>
          <w:sz w:val="25"/>
        </w:rPr>
      </w:pPr>
    </w:p>
    <w:p w14:paraId="320CB487" w14:textId="714E615A" w:rsidR="006F58AE" w:rsidRDefault="00BB587A">
      <w:pPr>
        <w:pStyle w:val="BodyText"/>
        <w:spacing w:before="1" w:line="276" w:lineRule="auto"/>
        <w:ind w:left="119" w:right="853"/>
      </w:pPr>
      <w:r w:rsidRPr="00497F26">
        <w:t>“Keeping Children Safe in Education” 202</w:t>
      </w:r>
      <w:r w:rsidR="00A56A56" w:rsidRPr="00497F26">
        <w:t>5</w:t>
      </w:r>
      <w:r>
        <w:t xml:space="preserve"> makes it clear that “Abuse is abuse and should never be</w:t>
      </w:r>
      <w:r>
        <w:rPr>
          <w:spacing w:val="-67"/>
        </w:rPr>
        <w:t xml:space="preserve"> </w:t>
      </w:r>
      <w:r>
        <w:t>tolerated</w:t>
      </w:r>
      <w:r>
        <w:rPr>
          <w:spacing w:val="-1"/>
        </w:rPr>
        <w:t xml:space="preserve"> </w:t>
      </w:r>
      <w:r>
        <w:t>or</w:t>
      </w:r>
      <w:r>
        <w:rPr>
          <w:spacing w:val="-2"/>
        </w:rPr>
        <w:t xml:space="preserve"> </w:t>
      </w:r>
      <w:r>
        <w:t>passed</w:t>
      </w:r>
      <w:r>
        <w:rPr>
          <w:spacing w:val="-2"/>
        </w:rPr>
        <w:t xml:space="preserve"> </w:t>
      </w:r>
      <w:r>
        <w:t>off</w:t>
      </w:r>
      <w:r>
        <w:rPr>
          <w:spacing w:val="-1"/>
        </w:rPr>
        <w:t xml:space="preserve"> </w:t>
      </w:r>
      <w:r>
        <w:t>as banter or</w:t>
      </w:r>
      <w:r>
        <w:rPr>
          <w:spacing w:val="-2"/>
        </w:rPr>
        <w:t xml:space="preserve"> </w:t>
      </w:r>
      <w:r>
        <w:t>part</w:t>
      </w:r>
      <w:r>
        <w:rPr>
          <w:spacing w:val="-2"/>
        </w:rPr>
        <w:t xml:space="preserve"> </w:t>
      </w:r>
      <w:r>
        <w:t>of growing</w:t>
      </w:r>
      <w:r>
        <w:rPr>
          <w:spacing w:val="1"/>
        </w:rPr>
        <w:t xml:space="preserve"> </w:t>
      </w:r>
      <w:r>
        <w:t>up”.</w:t>
      </w:r>
    </w:p>
    <w:p w14:paraId="2C767403" w14:textId="77777777" w:rsidR="006F58AE" w:rsidRDefault="006F58AE">
      <w:pPr>
        <w:pStyle w:val="BodyText"/>
        <w:spacing w:before="4"/>
        <w:rPr>
          <w:sz w:val="25"/>
        </w:rPr>
      </w:pPr>
    </w:p>
    <w:p w14:paraId="574D702E" w14:textId="77777777" w:rsidR="006F58AE" w:rsidRDefault="00BB587A">
      <w:pPr>
        <w:pStyle w:val="BodyText"/>
        <w:ind w:left="119"/>
      </w:pPr>
      <w:r>
        <w:t>At</w:t>
      </w:r>
      <w:r>
        <w:rPr>
          <w:spacing w:val="-1"/>
        </w:rPr>
        <w:t xml:space="preserve"> </w:t>
      </w:r>
      <w:r>
        <w:t>the</w:t>
      </w:r>
      <w:r>
        <w:rPr>
          <w:spacing w:val="-2"/>
        </w:rPr>
        <w:t xml:space="preserve"> </w:t>
      </w:r>
      <w:r>
        <w:t>Academy we</w:t>
      </w:r>
      <w:r>
        <w:rPr>
          <w:spacing w:val="-5"/>
        </w:rPr>
        <w:t xml:space="preserve"> </w:t>
      </w:r>
      <w:r>
        <w:t>try</w:t>
      </w:r>
      <w:r>
        <w:rPr>
          <w:spacing w:val="-2"/>
        </w:rPr>
        <w:t xml:space="preserve"> </w:t>
      </w:r>
      <w:r>
        <w:t>to</w:t>
      </w:r>
      <w:r>
        <w:rPr>
          <w:spacing w:val="-1"/>
        </w:rPr>
        <w:t xml:space="preserve"> </w:t>
      </w:r>
      <w:r>
        <w:t>minimise</w:t>
      </w:r>
      <w:r>
        <w:rPr>
          <w:spacing w:val="-2"/>
        </w:rPr>
        <w:t xml:space="preserve"> </w:t>
      </w:r>
      <w:r>
        <w:t>incidents of</w:t>
      </w:r>
      <w:r>
        <w:rPr>
          <w:spacing w:val="-3"/>
        </w:rPr>
        <w:t xml:space="preserve"> </w:t>
      </w:r>
      <w:r>
        <w:t>child-on-child</w:t>
      </w:r>
      <w:r>
        <w:rPr>
          <w:spacing w:val="-1"/>
        </w:rPr>
        <w:t xml:space="preserve"> </w:t>
      </w:r>
      <w:r>
        <w:t>abuse</w:t>
      </w:r>
      <w:r>
        <w:rPr>
          <w:spacing w:val="-2"/>
        </w:rPr>
        <w:t xml:space="preserve"> </w:t>
      </w:r>
      <w:r>
        <w:t>by:</w:t>
      </w:r>
    </w:p>
    <w:p w14:paraId="50D56D6D" w14:textId="77777777" w:rsidR="006F58AE" w:rsidRDefault="006F58AE">
      <w:pPr>
        <w:pStyle w:val="BodyText"/>
        <w:spacing w:before="5"/>
        <w:rPr>
          <w:sz w:val="28"/>
        </w:rPr>
      </w:pPr>
    </w:p>
    <w:p w14:paraId="26D3CAD6" w14:textId="77777777" w:rsidR="006F58AE" w:rsidRDefault="00BB587A">
      <w:pPr>
        <w:pStyle w:val="ListParagraph"/>
        <w:numPr>
          <w:ilvl w:val="1"/>
          <w:numId w:val="9"/>
        </w:numPr>
        <w:tabs>
          <w:tab w:val="left" w:pos="839"/>
          <w:tab w:val="left" w:pos="840"/>
        </w:tabs>
        <w:spacing w:line="273" w:lineRule="auto"/>
        <w:ind w:left="839" w:right="609" w:hanging="360"/>
        <w:rPr>
          <w:rFonts w:ascii="Symbol" w:hAnsi="Symbol"/>
        </w:rPr>
      </w:pPr>
      <w:r>
        <w:t>Providing a developmentally appropriate PSHE curriculum which develops pupils to understand</w:t>
      </w:r>
      <w:r>
        <w:rPr>
          <w:spacing w:val="-66"/>
        </w:rPr>
        <w:t xml:space="preserve"> </w:t>
      </w:r>
      <w:r>
        <w:t>acceptable</w:t>
      </w:r>
      <w:r>
        <w:rPr>
          <w:spacing w:val="-2"/>
        </w:rPr>
        <w:t xml:space="preserve"> </w:t>
      </w:r>
      <w:r>
        <w:t>behaviour</w:t>
      </w:r>
      <w:r>
        <w:rPr>
          <w:spacing w:val="-1"/>
        </w:rPr>
        <w:t xml:space="preserve"> </w:t>
      </w:r>
      <w:r>
        <w:t>and</w:t>
      </w:r>
      <w:r>
        <w:rPr>
          <w:spacing w:val="1"/>
        </w:rPr>
        <w:t xml:space="preserve"> </w:t>
      </w:r>
      <w:r>
        <w:t>keeping</w:t>
      </w:r>
      <w:r>
        <w:rPr>
          <w:spacing w:val="-3"/>
        </w:rPr>
        <w:t xml:space="preserve"> </w:t>
      </w:r>
      <w:r>
        <w:t>themselves</w:t>
      </w:r>
      <w:r>
        <w:rPr>
          <w:spacing w:val="-9"/>
        </w:rPr>
        <w:t xml:space="preserve"> </w:t>
      </w:r>
      <w:r>
        <w:t>safe;</w:t>
      </w:r>
    </w:p>
    <w:p w14:paraId="26193E39" w14:textId="77777777" w:rsidR="006F58AE" w:rsidRDefault="00BB587A">
      <w:pPr>
        <w:pStyle w:val="ListParagraph"/>
        <w:numPr>
          <w:ilvl w:val="1"/>
          <w:numId w:val="9"/>
        </w:numPr>
        <w:tabs>
          <w:tab w:val="left" w:pos="839"/>
          <w:tab w:val="left" w:pos="840"/>
        </w:tabs>
        <w:spacing w:before="2" w:line="276" w:lineRule="auto"/>
        <w:ind w:left="839" w:right="253" w:hanging="360"/>
        <w:rPr>
          <w:rFonts w:ascii="Symbol" w:hAnsi="Symbol"/>
        </w:rPr>
      </w:pPr>
      <w:r>
        <w:t>Having</w:t>
      </w:r>
      <w:r>
        <w:rPr>
          <w:spacing w:val="-14"/>
        </w:rPr>
        <w:t xml:space="preserve"> </w:t>
      </w:r>
      <w:r>
        <w:t>systems</w:t>
      </w:r>
      <w:r>
        <w:rPr>
          <w:spacing w:val="-14"/>
        </w:rPr>
        <w:t xml:space="preserve"> </w:t>
      </w:r>
      <w:r>
        <w:t>in</w:t>
      </w:r>
      <w:r>
        <w:rPr>
          <w:spacing w:val="-17"/>
        </w:rPr>
        <w:t xml:space="preserve"> </w:t>
      </w:r>
      <w:r>
        <w:t>place</w:t>
      </w:r>
      <w:r>
        <w:rPr>
          <w:spacing w:val="-13"/>
        </w:rPr>
        <w:t xml:space="preserve"> </w:t>
      </w:r>
      <w:r>
        <w:t>for</w:t>
      </w:r>
      <w:r>
        <w:rPr>
          <w:spacing w:val="-16"/>
        </w:rPr>
        <w:t xml:space="preserve"> </w:t>
      </w:r>
      <w:r>
        <w:t>any</w:t>
      </w:r>
      <w:r>
        <w:rPr>
          <w:spacing w:val="-16"/>
        </w:rPr>
        <w:t xml:space="preserve"> </w:t>
      </w:r>
      <w:r>
        <w:t>pupil</w:t>
      </w:r>
      <w:r>
        <w:rPr>
          <w:spacing w:val="-15"/>
        </w:rPr>
        <w:t xml:space="preserve"> </w:t>
      </w:r>
      <w:r>
        <w:t>to</w:t>
      </w:r>
      <w:r>
        <w:rPr>
          <w:spacing w:val="-16"/>
        </w:rPr>
        <w:t xml:space="preserve"> </w:t>
      </w:r>
      <w:r>
        <w:t>raise</w:t>
      </w:r>
      <w:r>
        <w:rPr>
          <w:spacing w:val="-17"/>
        </w:rPr>
        <w:t xml:space="preserve"> </w:t>
      </w:r>
      <w:r>
        <w:t>concerns</w:t>
      </w:r>
      <w:r>
        <w:rPr>
          <w:spacing w:val="-13"/>
        </w:rPr>
        <w:t xml:space="preserve"> </w:t>
      </w:r>
      <w:r>
        <w:t>with</w:t>
      </w:r>
      <w:r>
        <w:rPr>
          <w:spacing w:val="-12"/>
        </w:rPr>
        <w:t xml:space="preserve"> </w:t>
      </w:r>
      <w:r>
        <w:t>staff,</w:t>
      </w:r>
      <w:r>
        <w:rPr>
          <w:spacing w:val="-16"/>
        </w:rPr>
        <w:t xml:space="preserve"> </w:t>
      </w:r>
      <w:r>
        <w:t>knowing</w:t>
      </w:r>
      <w:r>
        <w:rPr>
          <w:spacing w:val="-16"/>
        </w:rPr>
        <w:t xml:space="preserve"> </w:t>
      </w:r>
      <w:r>
        <w:t>that</w:t>
      </w:r>
      <w:r>
        <w:rPr>
          <w:spacing w:val="-1"/>
        </w:rPr>
        <w:t xml:space="preserve"> </w:t>
      </w:r>
      <w:r>
        <w:t>they</w:t>
      </w:r>
      <w:r>
        <w:rPr>
          <w:spacing w:val="-1"/>
        </w:rPr>
        <w:t xml:space="preserve"> </w:t>
      </w:r>
      <w:r>
        <w:t>will</w:t>
      </w:r>
      <w:r>
        <w:rPr>
          <w:spacing w:val="-5"/>
        </w:rPr>
        <w:t xml:space="preserve"> </w:t>
      </w:r>
      <w:r>
        <w:t>be</w:t>
      </w:r>
      <w:r>
        <w:rPr>
          <w:spacing w:val="-3"/>
        </w:rPr>
        <w:t xml:space="preserve"> </w:t>
      </w:r>
      <w:r>
        <w:t>listened</w:t>
      </w:r>
      <w:r>
        <w:rPr>
          <w:spacing w:val="-66"/>
        </w:rPr>
        <w:t xml:space="preserve"> </w:t>
      </w:r>
      <w:r>
        <w:t>to, believed</w:t>
      </w:r>
      <w:r>
        <w:rPr>
          <w:spacing w:val="1"/>
        </w:rPr>
        <w:t xml:space="preserve"> </w:t>
      </w:r>
      <w:r>
        <w:t>and</w:t>
      </w:r>
      <w:r>
        <w:rPr>
          <w:spacing w:val="-9"/>
        </w:rPr>
        <w:t xml:space="preserve"> </w:t>
      </w:r>
      <w:r>
        <w:t>valued;</w:t>
      </w:r>
    </w:p>
    <w:p w14:paraId="3174D950"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Developing</w:t>
      </w:r>
      <w:r>
        <w:rPr>
          <w:spacing w:val="-4"/>
        </w:rPr>
        <w:t xml:space="preserve"> </w:t>
      </w:r>
      <w:r>
        <w:t>robust</w:t>
      </w:r>
      <w:r>
        <w:rPr>
          <w:spacing w:val="-3"/>
        </w:rPr>
        <w:t xml:space="preserve"> </w:t>
      </w:r>
      <w:r>
        <w:t>risk</w:t>
      </w:r>
      <w:r>
        <w:rPr>
          <w:spacing w:val="-7"/>
        </w:rPr>
        <w:t xml:space="preserve"> </w:t>
      </w:r>
      <w:r>
        <w:t>assessments</w:t>
      </w:r>
      <w:r>
        <w:rPr>
          <w:spacing w:val="-3"/>
        </w:rPr>
        <w:t xml:space="preserve"> </w:t>
      </w:r>
      <w:r>
        <w:t>where</w:t>
      </w:r>
      <w:r>
        <w:rPr>
          <w:spacing w:val="-9"/>
        </w:rPr>
        <w:t xml:space="preserve"> </w:t>
      </w:r>
      <w:r>
        <w:t>appropriate;</w:t>
      </w:r>
    </w:p>
    <w:p w14:paraId="6AC1AC4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Having</w:t>
      </w:r>
      <w:r>
        <w:rPr>
          <w:spacing w:val="-3"/>
        </w:rPr>
        <w:t xml:space="preserve"> </w:t>
      </w:r>
      <w:r>
        <w:t>relevant</w:t>
      </w:r>
      <w:r>
        <w:rPr>
          <w:spacing w:val="-4"/>
        </w:rPr>
        <w:t xml:space="preserve"> </w:t>
      </w:r>
      <w:r>
        <w:t>policies</w:t>
      </w:r>
      <w:r>
        <w:rPr>
          <w:spacing w:val="-2"/>
        </w:rPr>
        <w:t xml:space="preserve"> </w:t>
      </w:r>
      <w:r>
        <w:t>in</w:t>
      </w:r>
      <w:r>
        <w:rPr>
          <w:spacing w:val="-3"/>
        </w:rPr>
        <w:t xml:space="preserve"> </w:t>
      </w:r>
      <w:r>
        <w:t>place</w:t>
      </w:r>
      <w:r>
        <w:rPr>
          <w:spacing w:val="-4"/>
        </w:rPr>
        <w:t xml:space="preserve"> </w:t>
      </w:r>
      <w:r>
        <w:t>(e.g.</w:t>
      </w:r>
      <w:r>
        <w:rPr>
          <w:spacing w:val="-1"/>
        </w:rPr>
        <w:t xml:space="preserve"> </w:t>
      </w:r>
      <w:r>
        <w:t>Behaviour</w:t>
      </w:r>
      <w:r>
        <w:rPr>
          <w:spacing w:val="-9"/>
        </w:rPr>
        <w:t xml:space="preserve"> </w:t>
      </w:r>
      <w:r>
        <w:t>Policy).</w:t>
      </w:r>
    </w:p>
    <w:p w14:paraId="22FAEDF2" w14:textId="77777777" w:rsidR="006F58AE" w:rsidRDefault="006F58AE">
      <w:pPr>
        <w:pStyle w:val="BodyText"/>
        <w:spacing w:before="2"/>
        <w:rPr>
          <w:sz w:val="28"/>
        </w:rPr>
      </w:pPr>
    </w:p>
    <w:p w14:paraId="0F8721B4" w14:textId="77777777" w:rsidR="006F58AE" w:rsidRPr="003551A2" w:rsidRDefault="00BB587A">
      <w:pPr>
        <w:pStyle w:val="Heading3"/>
        <w:rPr>
          <w:sz w:val="22"/>
          <w:szCs w:val="22"/>
        </w:rPr>
      </w:pPr>
      <w:r w:rsidRPr="003551A2">
        <w:rPr>
          <w:sz w:val="22"/>
          <w:szCs w:val="22"/>
        </w:rPr>
        <w:t>At</w:t>
      </w:r>
      <w:r w:rsidRPr="003551A2">
        <w:rPr>
          <w:spacing w:val="-4"/>
          <w:sz w:val="22"/>
          <w:szCs w:val="22"/>
        </w:rPr>
        <w:t xml:space="preserve"> </w:t>
      </w:r>
      <w:r w:rsidRPr="003551A2">
        <w:rPr>
          <w:sz w:val="22"/>
          <w:szCs w:val="22"/>
        </w:rPr>
        <w:t>the</w:t>
      </w:r>
      <w:r w:rsidRPr="003551A2">
        <w:rPr>
          <w:spacing w:val="-1"/>
          <w:sz w:val="22"/>
          <w:szCs w:val="22"/>
        </w:rPr>
        <w:t xml:space="preserve"> </w:t>
      </w:r>
      <w:r w:rsidRPr="003551A2">
        <w:rPr>
          <w:sz w:val="22"/>
          <w:szCs w:val="22"/>
        </w:rPr>
        <w:t>Academy</w:t>
      </w:r>
      <w:r w:rsidRPr="003551A2">
        <w:rPr>
          <w:spacing w:val="-2"/>
          <w:sz w:val="22"/>
          <w:szCs w:val="22"/>
        </w:rPr>
        <w:t xml:space="preserve"> </w:t>
      </w:r>
      <w:r w:rsidRPr="003551A2">
        <w:rPr>
          <w:sz w:val="22"/>
          <w:szCs w:val="22"/>
        </w:rPr>
        <w:t>we</w:t>
      </w:r>
      <w:r w:rsidRPr="003551A2">
        <w:rPr>
          <w:spacing w:val="-2"/>
          <w:sz w:val="22"/>
          <w:szCs w:val="22"/>
        </w:rPr>
        <w:t xml:space="preserve"> </w:t>
      </w:r>
      <w:r w:rsidRPr="003551A2">
        <w:rPr>
          <w:sz w:val="22"/>
          <w:szCs w:val="22"/>
        </w:rPr>
        <w:t>try to</w:t>
      </w:r>
      <w:r w:rsidRPr="003551A2">
        <w:rPr>
          <w:spacing w:val="-4"/>
          <w:sz w:val="22"/>
          <w:szCs w:val="22"/>
        </w:rPr>
        <w:t xml:space="preserve"> </w:t>
      </w:r>
      <w:r w:rsidRPr="003551A2">
        <w:rPr>
          <w:sz w:val="22"/>
          <w:szCs w:val="22"/>
        </w:rPr>
        <w:t>minimise</w:t>
      </w:r>
      <w:r w:rsidRPr="003551A2">
        <w:rPr>
          <w:spacing w:val="-2"/>
          <w:sz w:val="22"/>
          <w:szCs w:val="22"/>
        </w:rPr>
        <w:t xml:space="preserve"> </w:t>
      </w:r>
      <w:r w:rsidRPr="003551A2">
        <w:rPr>
          <w:sz w:val="22"/>
          <w:szCs w:val="22"/>
        </w:rPr>
        <w:t>incidents</w:t>
      </w:r>
      <w:r w:rsidRPr="003551A2">
        <w:rPr>
          <w:spacing w:val="-2"/>
          <w:sz w:val="22"/>
          <w:szCs w:val="22"/>
        </w:rPr>
        <w:t xml:space="preserve"> </w:t>
      </w:r>
      <w:r w:rsidRPr="003551A2">
        <w:rPr>
          <w:sz w:val="22"/>
          <w:szCs w:val="22"/>
        </w:rPr>
        <w:t>of child-on-child</w:t>
      </w:r>
      <w:r w:rsidRPr="003551A2">
        <w:rPr>
          <w:spacing w:val="-1"/>
          <w:sz w:val="22"/>
          <w:szCs w:val="22"/>
        </w:rPr>
        <w:t xml:space="preserve"> </w:t>
      </w:r>
      <w:r w:rsidRPr="003551A2">
        <w:rPr>
          <w:sz w:val="22"/>
          <w:szCs w:val="22"/>
        </w:rPr>
        <w:t>abuse</w:t>
      </w:r>
      <w:r w:rsidRPr="003551A2">
        <w:rPr>
          <w:spacing w:val="-2"/>
          <w:sz w:val="22"/>
          <w:szCs w:val="22"/>
        </w:rPr>
        <w:t xml:space="preserve"> </w:t>
      </w:r>
      <w:r w:rsidRPr="003551A2">
        <w:rPr>
          <w:sz w:val="22"/>
          <w:szCs w:val="22"/>
        </w:rPr>
        <w:t>by:</w:t>
      </w:r>
    </w:p>
    <w:p w14:paraId="4E24A020" w14:textId="77777777" w:rsidR="006F58AE" w:rsidRPr="003551A2" w:rsidRDefault="006F58AE">
      <w:pPr>
        <w:pStyle w:val="BodyText"/>
        <w:spacing w:before="1"/>
      </w:pPr>
    </w:p>
    <w:p w14:paraId="6E1FCC21" w14:textId="77777777" w:rsidR="006F58AE" w:rsidRPr="003551A2" w:rsidRDefault="00BB587A">
      <w:pPr>
        <w:pStyle w:val="Heading3"/>
        <w:numPr>
          <w:ilvl w:val="1"/>
          <w:numId w:val="9"/>
        </w:numPr>
        <w:tabs>
          <w:tab w:val="left" w:pos="839"/>
          <w:tab w:val="left" w:pos="840"/>
        </w:tabs>
        <w:ind w:right="1047" w:firstLine="0"/>
        <w:rPr>
          <w:rFonts w:ascii="Symbol" w:hAnsi="Symbol"/>
          <w:sz w:val="22"/>
          <w:szCs w:val="22"/>
        </w:rPr>
      </w:pPr>
      <w:r w:rsidRPr="003551A2">
        <w:rPr>
          <w:sz w:val="22"/>
          <w:szCs w:val="22"/>
        </w:rPr>
        <w:t>Providing a developmentally appropriate PSHE curriculum which develops pupils to</w:t>
      </w:r>
      <w:r w:rsidRPr="003551A2">
        <w:rPr>
          <w:spacing w:val="-72"/>
          <w:sz w:val="22"/>
          <w:szCs w:val="22"/>
        </w:rPr>
        <w:t xml:space="preserve"> </w:t>
      </w:r>
      <w:r w:rsidRPr="003551A2">
        <w:rPr>
          <w:sz w:val="22"/>
          <w:szCs w:val="22"/>
        </w:rPr>
        <w:t>understand</w:t>
      </w:r>
      <w:r w:rsidRPr="003551A2">
        <w:rPr>
          <w:spacing w:val="-2"/>
          <w:sz w:val="22"/>
          <w:szCs w:val="22"/>
        </w:rPr>
        <w:t xml:space="preserve"> </w:t>
      </w:r>
      <w:r w:rsidRPr="003551A2">
        <w:rPr>
          <w:sz w:val="22"/>
          <w:szCs w:val="22"/>
        </w:rPr>
        <w:t>acceptable</w:t>
      </w:r>
      <w:r w:rsidRPr="003551A2">
        <w:rPr>
          <w:spacing w:val="2"/>
          <w:sz w:val="22"/>
          <w:szCs w:val="22"/>
        </w:rPr>
        <w:t xml:space="preserve"> </w:t>
      </w:r>
      <w:r w:rsidRPr="003551A2">
        <w:rPr>
          <w:sz w:val="22"/>
          <w:szCs w:val="22"/>
        </w:rPr>
        <w:t>behaviour</w:t>
      </w:r>
      <w:r w:rsidRPr="003551A2">
        <w:rPr>
          <w:spacing w:val="-2"/>
          <w:sz w:val="22"/>
          <w:szCs w:val="22"/>
        </w:rPr>
        <w:t xml:space="preserve"> </w:t>
      </w:r>
      <w:r w:rsidRPr="003551A2">
        <w:rPr>
          <w:sz w:val="22"/>
          <w:szCs w:val="22"/>
        </w:rPr>
        <w:t>and</w:t>
      </w:r>
      <w:r w:rsidRPr="003551A2">
        <w:rPr>
          <w:spacing w:val="-1"/>
          <w:sz w:val="22"/>
          <w:szCs w:val="22"/>
        </w:rPr>
        <w:t xml:space="preserve"> </w:t>
      </w:r>
      <w:r w:rsidRPr="003551A2">
        <w:rPr>
          <w:sz w:val="22"/>
          <w:szCs w:val="22"/>
        </w:rPr>
        <w:t>keeping</w:t>
      </w:r>
      <w:r w:rsidRPr="003551A2">
        <w:rPr>
          <w:spacing w:val="-3"/>
          <w:sz w:val="22"/>
          <w:szCs w:val="22"/>
        </w:rPr>
        <w:t xml:space="preserve"> </w:t>
      </w:r>
      <w:r w:rsidRPr="003551A2">
        <w:rPr>
          <w:sz w:val="22"/>
          <w:szCs w:val="22"/>
        </w:rPr>
        <w:t>themselves</w:t>
      </w:r>
      <w:r w:rsidRPr="003551A2">
        <w:rPr>
          <w:spacing w:val="-3"/>
          <w:sz w:val="22"/>
          <w:szCs w:val="22"/>
        </w:rPr>
        <w:t xml:space="preserve"> </w:t>
      </w:r>
      <w:r w:rsidRPr="003551A2">
        <w:rPr>
          <w:sz w:val="22"/>
          <w:szCs w:val="22"/>
        </w:rPr>
        <w:t>safe;</w:t>
      </w:r>
    </w:p>
    <w:p w14:paraId="54E70C64" w14:textId="77777777" w:rsidR="006F58AE" w:rsidRPr="003551A2" w:rsidRDefault="00BB587A">
      <w:pPr>
        <w:pStyle w:val="Heading3"/>
        <w:numPr>
          <w:ilvl w:val="1"/>
          <w:numId w:val="9"/>
        </w:numPr>
        <w:tabs>
          <w:tab w:val="left" w:pos="839"/>
          <w:tab w:val="left" w:pos="840"/>
        </w:tabs>
        <w:ind w:right="430" w:firstLine="0"/>
        <w:rPr>
          <w:rFonts w:ascii="Symbol" w:hAnsi="Symbol"/>
          <w:sz w:val="22"/>
          <w:szCs w:val="22"/>
        </w:rPr>
      </w:pPr>
      <w:r w:rsidRPr="003551A2">
        <w:rPr>
          <w:sz w:val="22"/>
          <w:szCs w:val="22"/>
        </w:rPr>
        <w:t>Having systems in place for any pupil to raise concerns with staff, knowing that they will</w:t>
      </w:r>
      <w:r w:rsidRPr="003551A2">
        <w:rPr>
          <w:spacing w:val="-72"/>
          <w:sz w:val="22"/>
          <w:szCs w:val="22"/>
        </w:rPr>
        <w:t xml:space="preserve"> </w:t>
      </w:r>
      <w:r w:rsidRPr="003551A2">
        <w:rPr>
          <w:sz w:val="22"/>
          <w:szCs w:val="22"/>
        </w:rPr>
        <w:t>be</w:t>
      </w:r>
      <w:r w:rsidRPr="003551A2">
        <w:rPr>
          <w:spacing w:val="-1"/>
          <w:sz w:val="22"/>
          <w:szCs w:val="22"/>
        </w:rPr>
        <w:t xml:space="preserve"> </w:t>
      </w:r>
      <w:r w:rsidRPr="003551A2">
        <w:rPr>
          <w:sz w:val="22"/>
          <w:szCs w:val="22"/>
        </w:rPr>
        <w:t>listened</w:t>
      </w:r>
      <w:r w:rsidRPr="003551A2">
        <w:rPr>
          <w:spacing w:val="-2"/>
          <w:sz w:val="22"/>
          <w:szCs w:val="22"/>
        </w:rPr>
        <w:t xml:space="preserve"> </w:t>
      </w:r>
      <w:r w:rsidRPr="003551A2">
        <w:rPr>
          <w:sz w:val="22"/>
          <w:szCs w:val="22"/>
        </w:rPr>
        <w:t>to,</w:t>
      </w:r>
      <w:r w:rsidRPr="003551A2">
        <w:rPr>
          <w:spacing w:val="-3"/>
          <w:sz w:val="22"/>
          <w:szCs w:val="22"/>
        </w:rPr>
        <w:t xml:space="preserve"> </w:t>
      </w:r>
      <w:r w:rsidRPr="003551A2">
        <w:rPr>
          <w:sz w:val="22"/>
          <w:szCs w:val="22"/>
        </w:rPr>
        <w:t>believed</w:t>
      </w:r>
      <w:r w:rsidRPr="003551A2">
        <w:rPr>
          <w:spacing w:val="-2"/>
          <w:sz w:val="22"/>
          <w:szCs w:val="22"/>
        </w:rPr>
        <w:t xml:space="preserve"> </w:t>
      </w:r>
      <w:r w:rsidRPr="003551A2">
        <w:rPr>
          <w:sz w:val="22"/>
          <w:szCs w:val="22"/>
        </w:rPr>
        <w:t>and</w:t>
      </w:r>
      <w:r w:rsidRPr="003551A2">
        <w:rPr>
          <w:spacing w:val="-2"/>
          <w:sz w:val="22"/>
          <w:szCs w:val="22"/>
        </w:rPr>
        <w:t xml:space="preserve"> </w:t>
      </w:r>
      <w:r w:rsidRPr="003551A2">
        <w:rPr>
          <w:sz w:val="22"/>
          <w:szCs w:val="22"/>
        </w:rPr>
        <w:t>valued;</w:t>
      </w:r>
    </w:p>
    <w:p w14:paraId="3ED342A7" w14:textId="77777777" w:rsidR="006F58AE" w:rsidRPr="003551A2" w:rsidRDefault="00BB587A">
      <w:pPr>
        <w:pStyle w:val="Heading3"/>
        <w:numPr>
          <w:ilvl w:val="1"/>
          <w:numId w:val="9"/>
        </w:numPr>
        <w:tabs>
          <w:tab w:val="left" w:pos="839"/>
          <w:tab w:val="left" w:pos="840"/>
        </w:tabs>
        <w:spacing w:before="1" w:line="289" w:lineRule="exact"/>
        <w:ind w:left="839" w:hanging="361"/>
        <w:rPr>
          <w:rFonts w:ascii="Symbol" w:hAnsi="Symbol"/>
          <w:sz w:val="22"/>
          <w:szCs w:val="22"/>
        </w:rPr>
      </w:pPr>
      <w:r w:rsidRPr="003551A2">
        <w:rPr>
          <w:sz w:val="22"/>
          <w:szCs w:val="22"/>
        </w:rPr>
        <w:t>Developing</w:t>
      </w:r>
      <w:r w:rsidRPr="003551A2">
        <w:rPr>
          <w:spacing w:val="-3"/>
          <w:sz w:val="22"/>
          <w:szCs w:val="22"/>
        </w:rPr>
        <w:t xml:space="preserve"> </w:t>
      </w:r>
      <w:r w:rsidRPr="003551A2">
        <w:rPr>
          <w:sz w:val="22"/>
          <w:szCs w:val="22"/>
        </w:rPr>
        <w:t>robust</w:t>
      </w:r>
      <w:r w:rsidRPr="003551A2">
        <w:rPr>
          <w:spacing w:val="-3"/>
          <w:sz w:val="22"/>
          <w:szCs w:val="22"/>
        </w:rPr>
        <w:t xml:space="preserve"> </w:t>
      </w:r>
      <w:r w:rsidRPr="003551A2">
        <w:rPr>
          <w:sz w:val="22"/>
          <w:szCs w:val="22"/>
        </w:rPr>
        <w:t>risk</w:t>
      </w:r>
      <w:r w:rsidRPr="003551A2">
        <w:rPr>
          <w:spacing w:val="-3"/>
          <w:sz w:val="22"/>
          <w:szCs w:val="22"/>
        </w:rPr>
        <w:t xml:space="preserve"> </w:t>
      </w:r>
      <w:r w:rsidRPr="003551A2">
        <w:rPr>
          <w:sz w:val="22"/>
          <w:szCs w:val="22"/>
        </w:rPr>
        <w:t>assessments</w:t>
      </w:r>
      <w:r w:rsidRPr="003551A2">
        <w:rPr>
          <w:spacing w:val="-2"/>
          <w:sz w:val="22"/>
          <w:szCs w:val="22"/>
        </w:rPr>
        <w:t xml:space="preserve"> </w:t>
      </w:r>
      <w:r w:rsidRPr="003551A2">
        <w:rPr>
          <w:sz w:val="22"/>
          <w:szCs w:val="22"/>
        </w:rPr>
        <w:t>where</w:t>
      </w:r>
      <w:r w:rsidRPr="003551A2">
        <w:rPr>
          <w:spacing w:val="-3"/>
          <w:sz w:val="22"/>
          <w:szCs w:val="22"/>
        </w:rPr>
        <w:t xml:space="preserve"> </w:t>
      </w:r>
      <w:r w:rsidRPr="003551A2">
        <w:rPr>
          <w:sz w:val="22"/>
          <w:szCs w:val="22"/>
        </w:rPr>
        <w:t>appropriate;</w:t>
      </w:r>
    </w:p>
    <w:p w14:paraId="49B0D0D7" w14:textId="77777777" w:rsidR="006F58AE" w:rsidRPr="003551A2" w:rsidRDefault="00BB587A">
      <w:pPr>
        <w:pStyle w:val="Heading3"/>
        <w:numPr>
          <w:ilvl w:val="1"/>
          <w:numId w:val="9"/>
        </w:numPr>
        <w:tabs>
          <w:tab w:val="left" w:pos="839"/>
          <w:tab w:val="left" w:pos="840"/>
        </w:tabs>
        <w:spacing w:line="289" w:lineRule="exact"/>
        <w:ind w:left="839" w:hanging="361"/>
        <w:rPr>
          <w:rFonts w:ascii="Symbol" w:hAnsi="Symbol"/>
          <w:sz w:val="22"/>
          <w:szCs w:val="22"/>
        </w:rPr>
      </w:pPr>
      <w:r w:rsidRPr="003551A2">
        <w:rPr>
          <w:sz w:val="22"/>
          <w:szCs w:val="22"/>
        </w:rPr>
        <w:t>Having</w:t>
      </w:r>
      <w:r w:rsidRPr="003551A2">
        <w:rPr>
          <w:spacing w:val="-4"/>
          <w:sz w:val="22"/>
          <w:szCs w:val="22"/>
        </w:rPr>
        <w:t xml:space="preserve"> </w:t>
      </w:r>
      <w:r w:rsidRPr="003551A2">
        <w:rPr>
          <w:sz w:val="22"/>
          <w:szCs w:val="22"/>
        </w:rPr>
        <w:t>relevant</w:t>
      </w:r>
      <w:r w:rsidRPr="003551A2">
        <w:rPr>
          <w:spacing w:val="-3"/>
          <w:sz w:val="22"/>
          <w:szCs w:val="22"/>
        </w:rPr>
        <w:t xml:space="preserve"> </w:t>
      </w:r>
      <w:r w:rsidRPr="003551A2">
        <w:rPr>
          <w:sz w:val="22"/>
          <w:szCs w:val="22"/>
        </w:rPr>
        <w:t>policies</w:t>
      </w:r>
      <w:r w:rsidRPr="003551A2">
        <w:rPr>
          <w:spacing w:val="-2"/>
          <w:sz w:val="22"/>
          <w:szCs w:val="22"/>
        </w:rPr>
        <w:t xml:space="preserve"> </w:t>
      </w:r>
      <w:r w:rsidRPr="003551A2">
        <w:rPr>
          <w:sz w:val="22"/>
          <w:szCs w:val="22"/>
        </w:rPr>
        <w:t>in</w:t>
      </w:r>
      <w:r w:rsidRPr="003551A2">
        <w:rPr>
          <w:spacing w:val="-2"/>
          <w:sz w:val="22"/>
          <w:szCs w:val="22"/>
        </w:rPr>
        <w:t xml:space="preserve"> </w:t>
      </w:r>
      <w:r w:rsidRPr="003551A2">
        <w:rPr>
          <w:sz w:val="22"/>
          <w:szCs w:val="22"/>
        </w:rPr>
        <w:t>place</w:t>
      </w:r>
      <w:r w:rsidRPr="003551A2">
        <w:rPr>
          <w:spacing w:val="-3"/>
          <w:sz w:val="22"/>
          <w:szCs w:val="22"/>
        </w:rPr>
        <w:t xml:space="preserve"> </w:t>
      </w:r>
      <w:r w:rsidRPr="003551A2">
        <w:rPr>
          <w:sz w:val="22"/>
          <w:szCs w:val="22"/>
        </w:rPr>
        <w:t>(e.g.</w:t>
      </w:r>
      <w:r w:rsidRPr="003551A2">
        <w:rPr>
          <w:spacing w:val="-4"/>
          <w:sz w:val="22"/>
          <w:szCs w:val="22"/>
        </w:rPr>
        <w:t xml:space="preserve"> </w:t>
      </w:r>
      <w:r w:rsidRPr="003551A2">
        <w:rPr>
          <w:sz w:val="22"/>
          <w:szCs w:val="22"/>
        </w:rPr>
        <w:t>Behaviour</w:t>
      </w:r>
      <w:r w:rsidRPr="003551A2">
        <w:rPr>
          <w:spacing w:val="-3"/>
          <w:sz w:val="22"/>
          <w:szCs w:val="22"/>
        </w:rPr>
        <w:t xml:space="preserve"> </w:t>
      </w:r>
      <w:r w:rsidRPr="003551A2">
        <w:rPr>
          <w:sz w:val="22"/>
          <w:szCs w:val="22"/>
        </w:rPr>
        <w:t>Policy).</w:t>
      </w:r>
    </w:p>
    <w:p w14:paraId="1F48AF95" w14:textId="77777777" w:rsidR="006F58AE" w:rsidRPr="003551A2" w:rsidRDefault="006F58AE">
      <w:pPr>
        <w:pStyle w:val="BodyText"/>
        <w:spacing w:before="2"/>
      </w:pPr>
    </w:p>
    <w:p w14:paraId="4284BB0C" w14:textId="77777777" w:rsidR="006F58AE" w:rsidRPr="003551A2" w:rsidRDefault="00BB587A">
      <w:pPr>
        <w:pStyle w:val="Heading3"/>
        <w:spacing w:line="289" w:lineRule="exact"/>
        <w:rPr>
          <w:sz w:val="22"/>
          <w:szCs w:val="22"/>
        </w:rPr>
      </w:pPr>
      <w:r w:rsidRPr="003551A2">
        <w:rPr>
          <w:sz w:val="22"/>
          <w:szCs w:val="22"/>
        </w:rPr>
        <w:t>Minimising</w:t>
      </w:r>
      <w:r w:rsidRPr="003551A2">
        <w:rPr>
          <w:spacing w:val="-4"/>
          <w:sz w:val="22"/>
          <w:szCs w:val="22"/>
        </w:rPr>
        <w:t xml:space="preserve"> </w:t>
      </w:r>
      <w:r w:rsidRPr="003551A2">
        <w:rPr>
          <w:sz w:val="22"/>
          <w:szCs w:val="22"/>
        </w:rPr>
        <w:t>peer-on-peer</w:t>
      </w:r>
      <w:r w:rsidRPr="003551A2">
        <w:rPr>
          <w:spacing w:val="-4"/>
          <w:sz w:val="22"/>
          <w:szCs w:val="22"/>
        </w:rPr>
        <w:t xml:space="preserve"> </w:t>
      </w:r>
      <w:r w:rsidRPr="003551A2">
        <w:rPr>
          <w:sz w:val="22"/>
          <w:szCs w:val="22"/>
        </w:rPr>
        <w:t>abuse</w:t>
      </w:r>
    </w:p>
    <w:p w14:paraId="7908A5FB" w14:textId="57DCDEF3" w:rsidR="006F58AE" w:rsidRPr="003551A2" w:rsidRDefault="00BB587A">
      <w:pPr>
        <w:pStyle w:val="Heading3"/>
        <w:ind w:right="562"/>
        <w:rPr>
          <w:sz w:val="22"/>
          <w:szCs w:val="22"/>
        </w:rPr>
      </w:pPr>
      <w:r w:rsidRPr="463D8C68">
        <w:rPr>
          <w:sz w:val="22"/>
          <w:szCs w:val="22"/>
        </w:rPr>
        <w:t xml:space="preserve">At our Academy we use </w:t>
      </w:r>
      <w:r w:rsidR="00900990">
        <w:t>the INMat PHSE curriculum supplemented by published schemes PolEd</w:t>
      </w:r>
      <w:r w:rsidR="005D2DDB">
        <w:t xml:space="preserve"> and </w:t>
      </w:r>
      <w:r w:rsidR="00900990">
        <w:t>Jigsaw</w:t>
      </w:r>
      <w:r w:rsidR="00900990" w:rsidRPr="463D8C68">
        <w:rPr>
          <w:sz w:val="22"/>
          <w:szCs w:val="22"/>
        </w:rPr>
        <w:t xml:space="preserve"> </w:t>
      </w:r>
      <w:r w:rsidRPr="463D8C68">
        <w:rPr>
          <w:sz w:val="22"/>
          <w:szCs w:val="22"/>
        </w:rPr>
        <w:t>to support the learning of all and participate in national weeks</w:t>
      </w:r>
      <w:r w:rsidR="005D2DDB" w:rsidRPr="463D8C68">
        <w:rPr>
          <w:sz w:val="22"/>
          <w:szCs w:val="22"/>
        </w:rPr>
        <w:t xml:space="preserve"> </w:t>
      </w:r>
      <w:r w:rsidRPr="463D8C68">
        <w:rPr>
          <w:sz w:val="22"/>
          <w:szCs w:val="22"/>
        </w:rPr>
        <w:t>such as Anti-bullying Week.</w:t>
      </w:r>
    </w:p>
    <w:p w14:paraId="5BD47A3B" w14:textId="77777777" w:rsidR="006F58AE" w:rsidRDefault="006F58AE">
      <w:pPr>
        <w:pStyle w:val="BodyText"/>
        <w:spacing w:before="4"/>
        <w:rPr>
          <w:sz w:val="25"/>
        </w:rPr>
      </w:pPr>
    </w:p>
    <w:p w14:paraId="01620094" w14:textId="77777777" w:rsidR="006F58AE" w:rsidRDefault="00BB587A">
      <w:pPr>
        <w:pStyle w:val="BodyText"/>
        <w:spacing w:line="268" w:lineRule="auto"/>
        <w:ind w:left="119" w:right="282"/>
      </w:pPr>
      <w:r>
        <w:t>Staff are also aware of possible cases of sexual violence or harassment between children and more detail</w:t>
      </w:r>
      <w:r>
        <w:rPr>
          <w:spacing w:val="-66"/>
        </w:rPr>
        <w:t xml:space="preserve"> </w:t>
      </w:r>
      <w:r>
        <w:t>about</w:t>
      </w:r>
      <w:r>
        <w:rPr>
          <w:spacing w:val="-1"/>
        </w:rPr>
        <w:t xml:space="preserve"> </w:t>
      </w:r>
      <w:r>
        <w:t>this</w:t>
      </w:r>
      <w:r>
        <w:rPr>
          <w:spacing w:val="-4"/>
        </w:rPr>
        <w:t xml:space="preserve"> </w:t>
      </w:r>
      <w:r>
        <w:t>is</w:t>
      </w:r>
      <w:r>
        <w:rPr>
          <w:spacing w:val="1"/>
        </w:rPr>
        <w:t xml:space="preserve"> </w:t>
      </w:r>
      <w:r>
        <w:t>found</w:t>
      </w:r>
      <w:r>
        <w:rPr>
          <w:spacing w:val="-3"/>
        </w:rPr>
        <w:t xml:space="preserve"> </w:t>
      </w:r>
      <w:r>
        <w:t>in</w:t>
      </w:r>
      <w:r>
        <w:rPr>
          <w:spacing w:val="1"/>
        </w:rPr>
        <w:t xml:space="preserve"> </w:t>
      </w:r>
      <w:r>
        <w:rPr>
          <w:sz w:val="23"/>
        </w:rPr>
        <w:t>Appendix</w:t>
      </w:r>
      <w:r>
        <w:rPr>
          <w:spacing w:val="-3"/>
          <w:sz w:val="23"/>
        </w:rPr>
        <w:t xml:space="preserve"> </w:t>
      </w:r>
      <w:r>
        <w:rPr>
          <w:sz w:val="23"/>
        </w:rPr>
        <w:t>A2</w:t>
      </w:r>
      <w:r>
        <w:t>.</w:t>
      </w:r>
    </w:p>
    <w:p w14:paraId="739CC02B" w14:textId="77777777" w:rsidR="006F58AE" w:rsidRDefault="006F58AE">
      <w:pPr>
        <w:pStyle w:val="BodyText"/>
        <w:spacing w:before="2"/>
      </w:pPr>
    </w:p>
    <w:p w14:paraId="5F8517B6" w14:textId="77777777" w:rsidR="006F58AE" w:rsidRDefault="00BB587A">
      <w:pPr>
        <w:pStyle w:val="Heading1"/>
        <w:numPr>
          <w:ilvl w:val="0"/>
          <w:numId w:val="9"/>
        </w:numPr>
        <w:tabs>
          <w:tab w:val="left" w:pos="715"/>
        </w:tabs>
        <w:spacing w:before="101"/>
        <w:ind w:left="714" w:hanging="481"/>
      </w:pPr>
      <w:bookmarkStart w:id="21" w:name="_bookmark20"/>
      <w:bookmarkEnd w:id="21"/>
      <w:r>
        <w:rPr>
          <w:color w:val="008080"/>
        </w:rPr>
        <w:t>Private</w:t>
      </w:r>
      <w:r>
        <w:rPr>
          <w:color w:val="008080"/>
          <w:spacing w:val="-10"/>
        </w:rPr>
        <w:t xml:space="preserve"> </w:t>
      </w:r>
      <w:r>
        <w:rPr>
          <w:color w:val="008080"/>
        </w:rPr>
        <w:t>Fostering</w:t>
      </w:r>
    </w:p>
    <w:p w14:paraId="0FEB7A83" w14:textId="77777777" w:rsidR="006F58AE" w:rsidRDefault="006F58AE">
      <w:pPr>
        <w:pStyle w:val="BodyText"/>
        <w:spacing w:before="6"/>
        <w:rPr>
          <w:sz w:val="25"/>
        </w:rPr>
      </w:pPr>
    </w:p>
    <w:p w14:paraId="57C79B73" w14:textId="77777777" w:rsidR="006F58AE" w:rsidRDefault="00BB587A">
      <w:pPr>
        <w:pStyle w:val="BodyText"/>
        <w:spacing w:line="276" w:lineRule="auto"/>
        <w:ind w:left="119" w:right="554"/>
      </w:pPr>
      <w:r>
        <w:t>The nationally accepted definition of Private Fostering is when a child under the age of 16 (under 18 if</w:t>
      </w:r>
      <w:r>
        <w:rPr>
          <w:spacing w:val="-66"/>
        </w:rPr>
        <w:t xml:space="preserve"> </w:t>
      </w:r>
      <w:r>
        <w:t>disabled)</w:t>
      </w:r>
      <w:r>
        <w:rPr>
          <w:spacing w:val="-1"/>
        </w:rPr>
        <w:t xml:space="preserve"> </w:t>
      </w:r>
      <w:r>
        <w:t>is</w:t>
      </w:r>
      <w:r>
        <w:rPr>
          <w:spacing w:val="-2"/>
        </w:rPr>
        <w:t xml:space="preserve"> </w:t>
      </w:r>
      <w:r>
        <w:t>cared for</w:t>
      </w:r>
      <w:r>
        <w:rPr>
          <w:spacing w:val="-1"/>
        </w:rPr>
        <w:t xml:space="preserve"> </w:t>
      </w:r>
      <w:r>
        <w:t>by</w:t>
      </w:r>
      <w:r>
        <w:rPr>
          <w:spacing w:val="-2"/>
        </w:rPr>
        <w:t xml:space="preserve"> </w:t>
      </w:r>
      <w:r>
        <w:t>someone</w:t>
      </w:r>
      <w:r>
        <w:rPr>
          <w:spacing w:val="-2"/>
        </w:rPr>
        <w:t xml:space="preserve"> </w:t>
      </w:r>
      <w:r>
        <w:t>who is</w:t>
      </w:r>
      <w:r>
        <w:rPr>
          <w:spacing w:val="1"/>
        </w:rPr>
        <w:t xml:space="preserve"> </w:t>
      </w:r>
      <w:r>
        <w:t>not their parent</w:t>
      </w:r>
      <w:r>
        <w:rPr>
          <w:spacing w:val="1"/>
        </w:rPr>
        <w:t xml:space="preserve"> </w:t>
      </w:r>
      <w:r>
        <w:t>or</w:t>
      </w:r>
      <w:r>
        <w:rPr>
          <w:spacing w:val="-1"/>
        </w:rPr>
        <w:t xml:space="preserve"> </w:t>
      </w:r>
      <w:r>
        <w:t>a</w:t>
      </w:r>
      <w:r>
        <w:rPr>
          <w:spacing w:val="-3"/>
        </w:rPr>
        <w:t xml:space="preserve"> </w:t>
      </w:r>
      <w:r>
        <w:t>'close</w:t>
      </w:r>
      <w:r>
        <w:rPr>
          <w:spacing w:val="-2"/>
        </w:rPr>
        <w:t xml:space="preserve"> </w:t>
      </w:r>
      <w:r>
        <w:t>relative'.</w:t>
      </w:r>
    </w:p>
    <w:p w14:paraId="1FA37CE5" w14:textId="77777777" w:rsidR="006F58AE" w:rsidRDefault="006F58AE">
      <w:pPr>
        <w:pStyle w:val="BodyText"/>
        <w:spacing w:before="2"/>
        <w:rPr>
          <w:sz w:val="25"/>
        </w:rPr>
      </w:pPr>
    </w:p>
    <w:p w14:paraId="5DFB292B" w14:textId="77777777" w:rsidR="006F58AE" w:rsidRDefault="00BB587A">
      <w:pPr>
        <w:pStyle w:val="BodyText"/>
        <w:spacing w:line="276" w:lineRule="auto"/>
        <w:ind w:left="119" w:right="201"/>
        <w:jc w:val="both"/>
      </w:pPr>
      <w:r>
        <w:t>This is a private arrangement made between a parent and a carer for 28 days or more. Close relatives are</w:t>
      </w:r>
      <w:r>
        <w:rPr>
          <w:spacing w:val="-66"/>
        </w:rPr>
        <w:t xml:space="preserve"> </w:t>
      </w:r>
      <w:r>
        <w:t>defined as step-parents, grandparents, brothers, sisters, uncles or aunts (whether of full blood, half blood</w:t>
      </w:r>
      <w:r>
        <w:rPr>
          <w:spacing w:val="-66"/>
        </w:rPr>
        <w:t xml:space="preserve"> </w:t>
      </w:r>
      <w:r>
        <w:t>or</w:t>
      </w:r>
      <w:r>
        <w:rPr>
          <w:spacing w:val="-1"/>
        </w:rPr>
        <w:t xml:space="preserve"> </w:t>
      </w:r>
      <w:r>
        <w:t>marriage / affinity).</w:t>
      </w:r>
    </w:p>
    <w:p w14:paraId="07673782" w14:textId="77777777" w:rsidR="006F58AE" w:rsidRDefault="006F58AE">
      <w:pPr>
        <w:pStyle w:val="BodyText"/>
        <w:spacing w:before="4"/>
        <w:rPr>
          <w:sz w:val="25"/>
        </w:rPr>
      </w:pPr>
    </w:p>
    <w:p w14:paraId="1DC92463" w14:textId="77777777" w:rsidR="006F58AE" w:rsidRDefault="00BB587A">
      <w:pPr>
        <w:pStyle w:val="BodyText"/>
        <w:spacing w:line="276" w:lineRule="auto"/>
        <w:ind w:left="119" w:right="124"/>
        <w:jc w:val="both"/>
      </w:pPr>
      <w:r>
        <w:t>We know that many Private Fostering arrangements remain unknown to the local authority. This is a cause</w:t>
      </w:r>
      <w:r>
        <w:rPr>
          <w:spacing w:val="-67"/>
        </w:rPr>
        <w:t xml:space="preserve"> </w:t>
      </w:r>
      <w:r>
        <w:t>for concern as privately fostered children and young people, without the safeguards provided by law, are a</w:t>
      </w:r>
      <w:r>
        <w:rPr>
          <w:spacing w:val="-66"/>
        </w:rPr>
        <w:t xml:space="preserve"> </w:t>
      </w:r>
      <w:r>
        <w:t>particularly</w:t>
      </w:r>
      <w:r>
        <w:rPr>
          <w:spacing w:val="-1"/>
        </w:rPr>
        <w:t xml:space="preserve"> </w:t>
      </w:r>
      <w:r>
        <w:t>vulnerable</w:t>
      </w:r>
      <w:r>
        <w:rPr>
          <w:spacing w:val="-1"/>
        </w:rPr>
        <w:t xml:space="preserve"> </w:t>
      </w:r>
      <w:r>
        <w:t>group.</w:t>
      </w:r>
    </w:p>
    <w:p w14:paraId="4885993F" w14:textId="77777777" w:rsidR="006F58AE" w:rsidRDefault="006F58AE">
      <w:pPr>
        <w:pStyle w:val="BodyText"/>
        <w:spacing w:before="4"/>
        <w:rPr>
          <w:sz w:val="25"/>
        </w:rPr>
      </w:pPr>
    </w:p>
    <w:p w14:paraId="4854D0F7" w14:textId="77777777" w:rsidR="006F58AE" w:rsidRDefault="00BB587A">
      <w:pPr>
        <w:pStyle w:val="BodyText"/>
        <w:ind w:left="119"/>
        <w:jc w:val="both"/>
      </w:pPr>
      <w:r>
        <w:t>There</w:t>
      </w:r>
      <w:r>
        <w:rPr>
          <w:spacing w:val="-4"/>
        </w:rPr>
        <w:t xml:space="preserve"> </w:t>
      </w:r>
      <w:r>
        <w:t>are</w:t>
      </w:r>
      <w:r>
        <w:rPr>
          <w:spacing w:val="-4"/>
        </w:rPr>
        <w:t xml:space="preserve"> </w:t>
      </w:r>
      <w:r>
        <w:t>many</w:t>
      </w:r>
      <w:r>
        <w:rPr>
          <w:spacing w:val="-2"/>
        </w:rPr>
        <w:t xml:space="preserve"> </w:t>
      </w:r>
      <w:r>
        <w:t>reasons</w:t>
      </w:r>
      <w:r>
        <w:rPr>
          <w:spacing w:val="-4"/>
        </w:rPr>
        <w:t xml:space="preserve"> </w:t>
      </w:r>
      <w:r>
        <w:t>why</w:t>
      </w:r>
      <w:r>
        <w:rPr>
          <w:spacing w:val="-1"/>
        </w:rPr>
        <w:t xml:space="preserve"> </w:t>
      </w:r>
      <w:r>
        <w:t>children</w:t>
      </w:r>
      <w:r>
        <w:rPr>
          <w:spacing w:val="-3"/>
        </w:rPr>
        <w:t xml:space="preserve"> </w:t>
      </w:r>
      <w:r>
        <w:t>and</w:t>
      </w:r>
      <w:r>
        <w:rPr>
          <w:spacing w:val="-1"/>
        </w:rPr>
        <w:t xml:space="preserve"> </w:t>
      </w:r>
      <w:r>
        <w:t>young</w:t>
      </w:r>
      <w:r>
        <w:rPr>
          <w:spacing w:val="-4"/>
        </w:rPr>
        <w:t xml:space="preserve"> </w:t>
      </w:r>
      <w:r>
        <w:t>people</w:t>
      </w:r>
      <w:r>
        <w:rPr>
          <w:spacing w:val="-3"/>
        </w:rPr>
        <w:t xml:space="preserve"> </w:t>
      </w:r>
      <w:r>
        <w:t>are</w:t>
      </w:r>
      <w:r>
        <w:rPr>
          <w:spacing w:val="-4"/>
        </w:rPr>
        <w:t xml:space="preserve"> </w:t>
      </w:r>
      <w:r>
        <w:t>privately</w:t>
      </w:r>
      <w:r>
        <w:rPr>
          <w:spacing w:val="-2"/>
        </w:rPr>
        <w:t xml:space="preserve"> </w:t>
      </w:r>
      <w:r>
        <w:t>fostered,</w:t>
      </w:r>
      <w:r>
        <w:rPr>
          <w:spacing w:val="-1"/>
        </w:rPr>
        <w:t xml:space="preserve"> </w:t>
      </w:r>
      <w:r>
        <w:t>for</w:t>
      </w:r>
      <w:r>
        <w:rPr>
          <w:spacing w:val="-3"/>
        </w:rPr>
        <w:t xml:space="preserve"> </w:t>
      </w:r>
      <w:r>
        <w:t>example:</w:t>
      </w:r>
    </w:p>
    <w:p w14:paraId="78E16DB7" w14:textId="77777777" w:rsidR="006F58AE" w:rsidRDefault="006F58AE">
      <w:pPr>
        <w:pStyle w:val="BodyText"/>
        <w:spacing w:before="7"/>
        <w:rPr>
          <w:sz w:val="28"/>
        </w:rPr>
      </w:pPr>
    </w:p>
    <w:p w14:paraId="7B3B0B73"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Parental</w:t>
      </w:r>
      <w:r>
        <w:rPr>
          <w:spacing w:val="-3"/>
        </w:rPr>
        <w:t xml:space="preserve"> </w:t>
      </w:r>
      <w:r>
        <w:t>ill</w:t>
      </w:r>
      <w:r>
        <w:rPr>
          <w:spacing w:val="-1"/>
        </w:rPr>
        <w:t xml:space="preserve"> </w:t>
      </w:r>
      <w:r>
        <w:t>health;</w:t>
      </w:r>
    </w:p>
    <w:p w14:paraId="2333324A"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rPr>
          <w:spacing w:val="-1"/>
        </w:rPr>
        <w:t>Children sent</w:t>
      </w:r>
      <w:r>
        <w:rPr>
          <w:spacing w:val="1"/>
        </w:rPr>
        <w:t xml:space="preserve"> </w:t>
      </w:r>
      <w:r>
        <w:rPr>
          <w:spacing w:val="-1"/>
        </w:rPr>
        <w:t>to</w:t>
      </w:r>
      <w:r>
        <w:rPr>
          <w:spacing w:val="-2"/>
        </w:rPr>
        <w:t xml:space="preserve"> </w:t>
      </w:r>
      <w:r>
        <w:rPr>
          <w:spacing w:val="-1"/>
        </w:rPr>
        <w:t>this</w:t>
      </w:r>
      <w:r>
        <w:t xml:space="preserve"> </w:t>
      </w:r>
      <w:r>
        <w:rPr>
          <w:spacing w:val="-1"/>
        </w:rPr>
        <w:t>country</w:t>
      </w:r>
      <w:r>
        <w:t xml:space="preserve"> </w:t>
      </w:r>
      <w:r>
        <w:rPr>
          <w:spacing w:val="-1"/>
        </w:rPr>
        <w:t>for</w:t>
      </w:r>
      <w:r>
        <w:t xml:space="preserve"> health care</w:t>
      </w:r>
      <w:r>
        <w:rPr>
          <w:spacing w:val="-2"/>
        </w:rPr>
        <w:t xml:space="preserve"> </w:t>
      </w:r>
      <w:r>
        <w:t>or</w:t>
      </w:r>
      <w:r>
        <w:rPr>
          <w:spacing w:val="-1"/>
        </w:rPr>
        <w:t xml:space="preserve"> </w:t>
      </w:r>
      <w:r>
        <w:t>education by</w:t>
      </w:r>
      <w:r>
        <w:rPr>
          <w:spacing w:val="-1"/>
        </w:rPr>
        <w:t xml:space="preserve"> </w:t>
      </w:r>
      <w:r>
        <w:t>parents</w:t>
      </w:r>
      <w:r>
        <w:rPr>
          <w:spacing w:val="-28"/>
        </w:rPr>
        <w:t xml:space="preserve"> </w:t>
      </w:r>
      <w:r>
        <w:t>living</w:t>
      </w:r>
      <w:r>
        <w:rPr>
          <w:spacing w:val="-2"/>
        </w:rPr>
        <w:t xml:space="preserve"> </w:t>
      </w:r>
      <w:r>
        <w:t>overseas;</w:t>
      </w:r>
    </w:p>
    <w:p w14:paraId="7E1D0FEE"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rPr>
          <w:spacing w:val="-1"/>
        </w:rPr>
        <w:t>Children living</w:t>
      </w:r>
      <w:r>
        <w:t xml:space="preserve"> </w:t>
      </w:r>
      <w:r>
        <w:rPr>
          <w:spacing w:val="-1"/>
        </w:rPr>
        <w:t>with</w:t>
      </w:r>
      <w:r>
        <w:t xml:space="preserve"> </w:t>
      </w:r>
      <w:r>
        <w:rPr>
          <w:spacing w:val="-1"/>
        </w:rPr>
        <w:t>a</w:t>
      </w:r>
      <w:r>
        <w:t xml:space="preserve"> </w:t>
      </w:r>
      <w:r>
        <w:rPr>
          <w:spacing w:val="-1"/>
        </w:rPr>
        <w:t>friend’s</w:t>
      </w:r>
      <w:r>
        <w:t xml:space="preserve"> family as a</w:t>
      </w:r>
      <w:r>
        <w:rPr>
          <w:spacing w:val="1"/>
        </w:rPr>
        <w:t xml:space="preserve"> </w:t>
      </w:r>
      <w:r>
        <w:t>result</w:t>
      </w:r>
      <w:r>
        <w:rPr>
          <w:spacing w:val="-2"/>
        </w:rPr>
        <w:t xml:space="preserve"> </w:t>
      </w:r>
      <w:r>
        <w:t>of</w:t>
      </w:r>
      <w:r>
        <w:rPr>
          <w:spacing w:val="-2"/>
        </w:rPr>
        <w:t xml:space="preserve"> </w:t>
      </w:r>
      <w:r>
        <w:t>separation, divorce</w:t>
      </w:r>
      <w:r>
        <w:rPr>
          <w:spacing w:val="-31"/>
        </w:rPr>
        <w:t xml:space="preserve"> </w:t>
      </w:r>
      <w:r>
        <w:t>or arguments</w:t>
      </w:r>
      <w:r>
        <w:rPr>
          <w:spacing w:val="1"/>
        </w:rPr>
        <w:t xml:space="preserve"> </w:t>
      </w:r>
      <w:r>
        <w:t>at</w:t>
      </w:r>
      <w:r>
        <w:rPr>
          <w:spacing w:val="64"/>
        </w:rPr>
        <w:t xml:space="preserve"> </w:t>
      </w:r>
      <w:r>
        <w:t>home;</w:t>
      </w:r>
    </w:p>
    <w:p w14:paraId="3BF90F81"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rPr>
          <w:spacing w:val="-1"/>
        </w:rPr>
        <w:t>Children at</w:t>
      </w:r>
      <w:r>
        <w:rPr>
          <w:spacing w:val="1"/>
        </w:rPr>
        <w:t xml:space="preserve"> </w:t>
      </w:r>
      <w:r>
        <w:rPr>
          <w:spacing w:val="-1"/>
        </w:rPr>
        <w:t>boarding</w:t>
      </w:r>
      <w:r>
        <w:rPr>
          <w:spacing w:val="2"/>
        </w:rPr>
        <w:t xml:space="preserve"> </w:t>
      </w:r>
      <w:r>
        <w:t>schools who</w:t>
      </w:r>
      <w:r>
        <w:rPr>
          <w:spacing w:val="-2"/>
        </w:rPr>
        <w:t xml:space="preserve"> </w:t>
      </w:r>
      <w:r>
        <w:t>do</w:t>
      </w:r>
      <w:r>
        <w:rPr>
          <w:spacing w:val="2"/>
        </w:rPr>
        <w:t xml:space="preserve"> </w:t>
      </w:r>
      <w:r>
        <w:t>not</w:t>
      </w:r>
      <w:r>
        <w:rPr>
          <w:spacing w:val="1"/>
        </w:rPr>
        <w:t xml:space="preserve"> </w:t>
      </w:r>
      <w:r>
        <w:t>return</w:t>
      </w:r>
      <w:r>
        <w:rPr>
          <w:spacing w:val="-4"/>
        </w:rPr>
        <w:t xml:space="preserve"> </w:t>
      </w:r>
      <w:r>
        <w:t>to</w:t>
      </w:r>
      <w:r>
        <w:rPr>
          <w:spacing w:val="1"/>
        </w:rPr>
        <w:t xml:space="preserve"> </w:t>
      </w:r>
      <w:r>
        <w:t>their parents</w:t>
      </w:r>
      <w:r>
        <w:rPr>
          <w:spacing w:val="-27"/>
        </w:rPr>
        <w:t xml:space="preserve"> </w:t>
      </w:r>
      <w:r>
        <w:t>during</w:t>
      </w:r>
      <w:r>
        <w:rPr>
          <w:spacing w:val="-2"/>
        </w:rPr>
        <w:t xml:space="preserve"> </w:t>
      </w:r>
      <w:r>
        <w:t>holidays;</w:t>
      </w:r>
    </w:p>
    <w:p w14:paraId="5CD48D05"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Teenagers</w:t>
      </w:r>
      <w:r>
        <w:rPr>
          <w:spacing w:val="-1"/>
        </w:rPr>
        <w:t xml:space="preserve"> </w:t>
      </w:r>
      <w:r>
        <w:t>living</w:t>
      </w:r>
      <w:r>
        <w:rPr>
          <w:spacing w:val="-1"/>
        </w:rPr>
        <w:t xml:space="preserve"> </w:t>
      </w:r>
      <w:r>
        <w:t>with the</w:t>
      </w:r>
      <w:r>
        <w:rPr>
          <w:spacing w:val="-5"/>
        </w:rPr>
        <w:t xml:space="preserve"> </w:t>
      </w:r>
      <w:r>
        <w:t>family of</w:t>
      </w:r>
      <w:r>
        <w:rPr>
          <w:spacing w:val="-1"/>
        </w:rPr>
        <w:t xml:space="preserve"> </w:t>
      </w:r>
      <w:r>
        <w:t>a</w:t>
      </w:r>
      <w:r>
        <w:rPr>
          <w:spacing w:val="-3"/>
        </w:rPr>
        <w:t xml:space="preserve"> </w:t>
      </w:r>
      <w:r>
        <w:t>boyfriend</w:t>
      </w:r>
      <w:r>
        <w:rPr>
          <w:spacing w:val="-3"/>
        </w:rPr>
        <w:t xml:space="preserve"> </w:t>
      </w:r>
      <w:r>
        <w:t>or</w:t>
      </w:r>
      <w:r>
        <w:rPr>
          <w:spacing w:val="-9"/>
        </w:rPr>
        <w:t xml:space="preserve"> </w:t>
      </w:r>
      <w:r>
        <w:t>girlfriend;</w:t>
      </w:r>
    </w:p>
    <w:p w14:paraId="6132EBC1"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Children</w:t>
      </w:r>
      <w:r>
        <w:rPr>
          <w:spacing w:val="-3"/>
        </w:rPr>
        <w:t xml:space="preserve"> </w:t>
      </w:r>
      <w:r>
        <w:t>on</w:t>
      </w:r>
      <w:r>
        <w:rPr>
          <w:spacing w:val="-2"/>
        </w:rPr>
        <w:t xml:space="preserve"> </w:t>
      </w:r>
      <w:r>
        <w:t>holiday</w:t>
      </w:r>
      <w:r>
        <w:rPr>
          <w:spacing w:val="-3"/>
        </w:rPr>
        <w:t xml:space="preserve"> </w:t>
      </w:r>
      <w:r>
        <w:t>exchanges</w:t>
      </w:r>
      <w:r>
        <w:rPr>
          <w:spacing w:val="-2"/>
        </w:rPr>
        <w:t xml:space="preserve"> </w:t>
      </w:r>
      <w:r>
        <w:t>or</w:t>
      </w:r>
      <w:r>
        <w:rPr>
          <w:spacing w:val="-1"/>
        </w:rPr>
        <w:t xml:space="preserve"> </w:t>
      </w:r>
      <w:r>
        <w:t>living</w:t>
      </w:r>
      <w:r>
        <w:rPr>
          <w:spacing w:val="-1"/>
        </w:rPr>
        <w:t xml:space="preserve"> </w:t>
      </w:r>
      <w:r>
        <w:t>with</w:t>
      </w:r>
      <w:r>
        <w:rPr>
          <w:spacing w:val="-1"/>
        </w:rPr>
        <w:t xml:space="preserve"> </w:t>
      </w:r>
      <w:r>
        <w:t>host</w:t>
      </w:r>
      <w:r>
        <w:rPr>
          <w:spacing w:val="-4"/>
        </w:rPr>
        <w:t xml:space="preserve"> </w:t>
      </w:r>
      <w:r>
        <w:t>families</w:t>
      </w:r>
      <w:r>
        <w:rPr>
          <w:spacing w:val="-1"/>
        </w:rPr>
        <w:t xml:space="preserve"> </w:t>
      </w:r>
      <w:r>
        <w:t>for</w:t>
      </w:r>
      <w:r>
        <w:rPr>
          <w:spacing w:val="-2"/>
        </w:rPr>
        <w:t xml:space="preserve"> </w:t>
      </w:r>
      <w:r>
        <w:t>a</w:t>
      </w:r>
      <w:r>
        <w:rPr>
          <w:spacing w:val="-1"/>
        </w:rPr>
        <w:t xml:space="preserve"> </w:t>
      </w:r>
      <w:r>
        <w:t>variety</w:t>
      </w:r>
      <w:r>
        <w:rPr>
          <w:spacing w:val="-4"/>
        </w:rPr>
        <w:t xml:space="preserve"> </w:t>
      </w:r>
      <w:r>
        <w:t>of</w:t>
      </w:r>
      <w:r>
        <w:rPr>
          <w:spacing w:val="1"/>
        </w:rPr>
        <w:t xml:space="preserve"> </w:t>
      </w:r>
      <w:r>
        <w:t>reasons;</w:t>
      </w:r>
    </w:p>
    <w:p w14:paraId="798B3D6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3"/>
        </w:rPr>
        <w:t xml:space="preserve"> </w:t>
      </w:r>
      <w:r>
        <w:t>brought</w:t>
      </w:r>
      <w:r>
        <w:rPr>
          <w:spacing w:val="-2"/>
        </w:rPr>
        <w:t xml:space="preserve"> </w:t>
      </w:r>
      <w:r>
        <w:t>from</w:t>
      </w:r>
      <w:r>
        <w:rPr>
          <w:spacing w:val="-2"/>
        </w:rPr>
        <w:t xml:space="preserve"> </w:t>
      </w:r>
      <w:r>
        <w:t>abroad</w:t>
      </w:r>
      <w:r>
        <w:rPr>
          <w:spacing w:val="-1"/>
        </w:rPr>
        <w:t xml:space="preserve"> </w:t>
      </w:r>
      <w:r>
        <w:t>with</w:t>
      </w:r>
      <w:r>
        <w:rPr>
          <w:spacing w:val="-2"/>
        </w:rPr>
        <w:t xml:space="preserve"> </w:t>
      </w:r>
      <w:r>
        <w:t>a</w:t>
      </w:r>
      <w:r>
        <w:rPr>
          <w:spacing w:val="-5"/>
        </w:rPr>
        <w:t xml:space="preserve"> </w:t>
      </w:r>
      <w:r>
        <w:t>view</w:t>
      </w:r>
      <w:r>
        <w:rPr>
          <w:spacing w:val="-1"/>
        </w:rPr>
        <w:t xml:space="preserve"> </w:t>
      </w:r>
      <w:r>
        <w:t>to</w:t>
      </w:r>
      <w:r>
        <w:rPr>
          <w:spacing w:val="-7"/>
        </w:rPr>
        <w:t xml:space="preserve"> </w:t>
      </w:r>
      <w:r>
        <w:t>adopt;</w:t>
      </w:r>
    </w:p>
    <w:p w14:paraId="6DBE8C2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4"/>
        </w:rPr>
        <w:t xml:space="preserve"> </w:t>
      </w:r>
      <w:r>
        <w:t>whose</w:t>
      </w:r>
      <w:r>
        <w:rPr>
          <w:spacing w:val="-3"/>
        </w:rPr>
        <w:t xml:space="preserve"> </w:t>
      </w:r>
      <w:r>
        <w:t>parents</w:t>
      </w:r>
      <w:r>
        <w:rPr>
          <w:spacing w:val="-4"/>
        </w:rPr>
        <w:t xml:space="preserve"> </w:t>
      </w:r>
      <w:r>
        <w:t>work</w:t>
      </w:r>
      <w:r>
        <w:rPr>
          <w:spacing w:val="-1"/>
        </w:rPr>
        <w:t xml:space="preserve"> </w:t>
      </w:r>
      <w:r>
        <w:t>unsocial</w:t>
      </w:r>
      <w:r>
        <w:rPr>
          <w:spacing w:val="-1"/>
        </w:rPr>
        <w:t xml:space="preserve"> </w:t>
      </w:r>
      <w:r>
        <w:t>hours;</w:t>
      </w:r>
    </w:p>
    <w:p w14:paraId="42138CCF"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Children</w:t>
      </w:r>
      <w:r>
        <w:rPr>
          <w:spacing w:val="-2"/>
        </w:rPr>
        <w:t xml:space="preserve"> </w:t>
      </w:r>
      <w:r>
        <w:t>whose</w:t>
      </w:r>
      <w:r>
        <w:rPr>
          <w:spacing w:val="-1"/>
        </w:rPr>
        <w:t xml:space="preserve"> </w:t>
      </w:r>
      <w:r>
        <w:t>parents</w:t>
      </w:r>
      <w:r>
        <w:rPr>
          <w:spacing w:val="-3"/>
        </w:rPr>
        <w:t xml:space="preserve"> </w:t>
      </w:r>
      <w:r>
        <w:t>are</w:t>
      </w:r>
      <w:r>
        <w:rPr>
          <w:spacing w:val="-2"/>
        </w:rPr>
        <w:t xml:space="preserve"> </w:t>
      </w:r>
      <w:r>
        <w:t>in</w:t>
      </w:r>
      <w:r>
        <w:rPr>
          <w:spacing w:val="-3"/>
        </w:rPr>
        <w:t xml:space="preserve"> </w:t>
      </w:r>
      <w:r>
        <w:t>prison;</w:t>
      </w:r>
    </w:p>
    <w:p w14:paraId="030DB68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3"/>
        </w:rPr>
        <w:t xml:space="preserve"> </w:t>
      </w:r>
      <w:r>
        <w:t>whose</w:t>
      </w:r>
      <w:r>
        <w:rPr>
          <w:spacing w:val="-3"/>
        </w:rPr>
        <w:t xml:space="preserve"> </w:t>
      </w:r>
      <w:r>
        <w:t>parents</w:t>
      </w:r>
      <w:r>
        <w:rPr>
          <w:spacing w:val="-3"/>
        </w:rPr>
        <w:t xml:space="preserve"> </w:t>
      </w:r>
      <w:r>
        <w:t>are</w:t>
      </w:r>
      <w:r>
        <w:rPr>
          <w:spacing w:val="-4"/>
        </w:rPr>
        <w:t xml:space="preserve"> </w:t>
      </w:r>
      <w:r>
        <w:t>serving</w:t>
      </w:r>
      <w:r>
        <w:rPr>
          <w:spacing w:val="-1"/>
        </w:rPr>
        <w:t xml:space="preserve"> </w:t>
      </w:r>
      <w:r>
        <w:t>in</w:t>
      </w:r>
      <w:r>
        <w:rPr>
          <w:spacing w:val="-3"/>
        </w:rPr>
        <w:t xml:space="preserve"> </w:t>
      </w:r>
      <w:r>
        <w:t>the</w:t>
      </w:r>
      <w:r>
        <w:rPr>
          <w:spacing w:val="-5"/>
        </w:rPr>
        <w:t xml:space="preserve"> </w:t>
      </w:r>
      <w:r>
        <w:t>forces.</w:t>
      </w:r>
    </w:p>
    <w:p w14:paraId="4020C811" w14:textId="77777777" w:rsidR="006F58AE" w:rsidRDefault="006F58AE">
      <w:pPr>
        <w:pStyle w:val="BodyText"/>
        <w:spacing w:before="5"/>
        <w:rPr>
          <w:sz w:val="28"/>
        </w:rPr>
      </w:pPr>
    </w:p>
    <w:p w14:paraId="44A7F84A" w14:textId="77777777" w:rsidR="006F58AE" w:rsidRDefault="00BB587A">
      <w:pPr>
        <w:pStyle w:val="BodyText"/>
        <w:spacing w:before="1" w:line="276" w:lineRule="auto"/>
        <w:ind w:left="119" w:right="298"/>
      </w:pPr>
      <w:r>
        <w:t>Professionals that become aware of a child that is being privately fostered should encourage the parent /</w:t>
      </w:r>
      <w:r>
        <w:rPr>
          <w:spacing w:val="-66"/>
        </w:rPr>
        <w:t xml:space="preserve"> </w:t>
      </w:r>
      <w:r>
        <w:t>carer to inform the MASH of the arrangement or contact the MASH themselves if they think parents /</w:t>
      </w:r>
      <w:r>
        <w:rPr>
          <w:spacing w:val="1"/>
        </w:rPr>
        <w:t xml:space="preserve"> </w:t>
      </w:r>
      <w:r>
        <w:t>carers</w:t>
      </w:r>
      <w:r>
        <w:rPr>
          <w:spacing w:val="-1"/>
        </w:rPr>
        <w:t xml:space="preserve"> </w:t>
      </w:r>
      <w:r>
        <w:t>may</w:t>
      </w:r>
      <w:r>
        <w:rPr>
          <w:spacing w:val="1"/>
        </w:rPr>
        <w:t xml:space="preserve"> </w:t>
      </w:r>
      <w:r>
        <w:t>not have</w:t>
      </w:r>
      <w:r>
        <w:rPr>
          <w:spacing w:val="-3"/>
        </w:rPr>
        <w:t xml:space="preserve"> </w:t>
      </w:r>
      <w:r>
        <w:t>done</w:t>
      </w:r>
      <w:r>
        <w:rPr>
          <w:spacing w:val="-1"/>
        </w:rPr>
        <w:t xml:space="preserve"> </w:t>
      </w:r>
      <w:r>
        <w:t>so</w:t>
      </w:r>
      <w:r>
        <w:rPr>
          <w:spacing w:val="1"/>
        </w:rPr>
        <w:t xml:space="preserve"> </w:t>
      </w:r>
      <w:r>
        <w:t>already.</w:t>
      </w:r>
    </w:p>
    <w:p w14:paraId="7AECFDA1" w14:textId="77777777" w:rsidR="006F58AE" w:rsidRDefault="006F58AE">
      <w:pPr>
        <w:pStyle w:val="BodyText"/>
        <w:rPr>
          <w:sz w:val="26"/>
        </w:rPr>
      </w:pPr>
    </w:p>
    <w:p w14:paraId="70CB0604" w14:textId="77777777" w:rsidR="006F58AE" w:rsidRDefault="006F58AE">
      <w:pPr>
        <w:pStyle w:val="BodyText"/>
        <w:spacing w:before="6"/>
        <w:rPr>
          <w:sz w:val="24"/>
        </w:rPr>
      </w:pPr>
    </w:p>
    <w:p w14:paraId="37B2C376" w14:textId="77777777" w:rsidR="006F58AE" w:rsidRDefault="00BB587A">
      <w:pPr>
        <w:pStyle w:val="Heading1"/>
        <w:numPr>
          <w:ilvl w:val="0"/>
          <w:numId w:val="9"/>
        </w:numPr>
        <w:tabs>
          <w:tab w:val="left" w:pos="715"/>
        </w:tabs>
        <w:ind w:left="714" w:hanging="481"/>
      </w:pPr>
      <w:bookmarkStart w:id="22" w:name="_bookmark21"/>
      <w:bookmarkEnd w:id="22"/>
      <w:r>
        <w:rPr>
          <w:color w:val="008080"/>
        </w:rPr>
        <w:t>Children</w:t>
      </w:r>
      <w:r>
        <w:rPr>
          <w:color w:val="008080"/>
          <w:spacing w:val="-5"/>
        </w:rPr>
        <w:t xml:space="preserve"> </w:t>
      </w:r>
      <w:r>
        <w:rPr>
          <w:color w:val="008080"/>
        </w:rPr>
        <w:t>with</w:t>
      </w:r>
      <w:r>
        <w:rPr>
          <w:color w:val="008080"/>
          <w:spacing w:val="-1"/>
        </w:rPr>
        <w:t xml:space="preserve"> </w:t>
      </w:r>
      <w:r>
        <w:rPr>
          <w:color w:val="008080"/>
        </w:rPr>
        <w:t>Special</w:t>
      </w:r>
      <w:r>
        <w:rPr>
          <w:color w:val="008080"/>
          <w:spacing w:val="-3"/>
        </w:rPr>
        <w:t xml:space="preserve"> </w:t>
      </w:r>
      <w:r>
        <w:rPr>
          <w:color w:val="008080"/>
        </w:rPr>
        <w:t>Educational</w:t>
      </w:r>
      <w:r>
        <w:rPr>
          <w:color w:val="008080"/>
          <w:spacing w:val="-4"/>
        </w:rPr>
        <w:t xml:space="preserve"> </w:t>
      </w:r>
      <w:r>
        <w:rPr>
          <w:color w:val="008080"/>
        </w:rPr>
        <w:t>Needs and</w:t>
      </w:r>
      <w:r>
        <w:rPr>
          <w:color w:val="008080"/>
          <w:spacing w:val="-4"/>
        </w:rPr>
        <w:t xml:space="preserve"> </w:t>
      </w:r>
      <w:r>
        <w:rPr>
          <w:color w:val="008080"/>
        </w:rPr>
        <w:t>/</w:t>
      </w:r>
      <w:r>
        <w:rPr>
          <w:color w:val="008080"/>
          <w:spacing w:val="-4"/>
        </w:rPr>
        <w:t xml:space="preserve"> </w:t>
      </w:r>
      <w:r>
        <w:rPr>
          <w:color w:val="008080"/>
        </w:rPr>
        <w:t>or</w:t>
      </w:r>
      <w:r>
        <w:rPr>
          <w:color w:val="008080"/>
          <w:spacing w:val="-8"/>
        </w:rPr>
        <w:t xml:space="preserve"> </w:t>
      </w:r>
      <w:r>
        <w:rPr>
          <w:color w:val="008080"/>
        </w:rPr>
        <w:t>Disabilities</w:t>
      </w:r>
    </w:p>
    <w:p w14:paraId="60015105" w14:textId="77777777" w:rsidR="006F58AE" w:rsidRDefault="006F58AE">
      <w:pPr>
        <w:pStyle w:val="BodyText"/>
        <w:spacing w:before="4"/>
        <w:rPr>
          <w:sz w:val="25"/>
        </w:rPr>
      </w:pPr>
    </w:p>
    <w:p w14:paraId="2D8E0DC6" w14:textId="77777777" w:rsidR="006F58AE" w:rsidRDefault="00BB587A">
      <w:pPr>
        <w:spacing w:line="276" w:lineRule="auto"/>
        <w:ind w:left="119" w:right="115"/>
      </w:pPr>
      <w:r>
        <w:t xml:space="preserve">Our Trust recognises that pupils with </w:t>
      </w:r>
      <w:r>
        <w:rPr>
          <w:b/>
        </w:rPr>
        <w:t>special educational needs and / or disabilities can face</w:t>
      </w:r>
      <w:r>
        <w:rPr>
          <w:b/>
          <w:spacing w:val="1"/>
        </w:rPr>
        <w:t xml:space="preserve"> </w:t>
      </w:r>
      <w:r>
        <w:rPr>
          <w:b/>
        </w:rPr>
        <w:t>additional</w:t>
      </w:r>
      <w:r>
        <w:rPr>
          <w:b/>
          <w:spacing w:val="-4"/>
        </w:rPr>
        <w:t xml:space="preserve"> </w:t>
      </w:r>
      <w:r>
        <w:rPr>
          <w:b/>
        </w:rPr>
        <w:t>safeguarding</w:t>
      </w:r>
      <w:r>
        <w:rPr>
          <w:b/>
          <w:spacing w:val="-2"/>
        </w:rPr>
        <w:t xml:space="preserve"> </w:t>
      </w:r>
      <w:r>
        <w:rPr>
          <w:b/>
        </w:rPr>
        <w:t>challenges</w:t>
      </w:r>
      <w:r>
        <w:t>.</w:t>
      </w:r>
      <w:r>
        <w:rPr>
          <w:spacing w:val="-4"/>
        </w:rPr>
        <w:t xml:space="preserve"> </w:t>
      </w:r>
      <w:r>
        <w:t>Additional</w:t>
      </w:r>
      <w:r>
        <w:rPr>
          <w:spacing w:val="-2"/>
        </w:rPr>
        <w:t xml:space="preserve"> </w:t>
      </w:r>
      <w:r>
        <w:t>barriers</w:t>
      </w:r>
      <w:r>
        <w:rPr>
          <w:spacing w:val="-2"/>
        </w:rPr>
        <w:t xml:space="preserve"> </w:t>
      </w:r>
      <w:r>
        <w:t>can</w:t>
      </w:r>
      <w:r>
        <w:rPr>
          <w:spacing w:val="-3"/>
        </w:rPr>
        <w:t xml:space="preserve"> </w:t>
      </w:r>
      <w:r>
        <w:t>exist</w:t>
      </w:r>
      <w:r>
        <w:rPr>
          <w:spacing w:val="-4"/>
        </w:rPr>
        <w:t xml:space="preserve"> </w:t>
      </w:r>
      <w:r>
        <w:t>when</w:t>
      </w:r>
      <w:r>
        <w:rPr>
          <w:spacing w:val="-3"/>
        </w:rPr>
        <w:t xml:space="preserve"> </w:t>
      </w:r>
      <w:r>
        <w:t>recognising</w:t>
      </w:r>
      <w:r>
        <w:rPr>
          <w:spacing w:val="-1"/>
        </w:rPr>
        <w:t xml:space="preserve"> </w:t>
      </w:r>
      <w:r>
        <w:t>abuse</w:t>
      </w:r>
      <w:r>
        <w:rPr>
          <w:spacing w:val="-4"/>
        </w:rPr>
        <w:t xml:space="preserve"> </w:t>
      </w:r>
      <w:r>
        <w:t>and</w:t>
      </w:r>
      <w:r>
        <w:rPr>
          <w:spacing w:val="-6"/>
        </w:rPr>
        <w:t xml:space="preserve"> </w:t>
      </w:r>
      <w:r>
        <w:t>neglect</w:t>
      </w:r>
      <w:r>
        <w:rPr>
          <w:spacing w:val="-65"/>
        </w:rPr>
        <w:t xml:space="preserve"> </w:t>
      </w:r>
      <w:r>
        <w:t>in</w:t>
      </w:r>
      <w:r>
        <w:rPr>
          <w:spacing w:val="-2"/>
        </w:rPr>
        <w:t xml:space="preserve"> </w:t>
      </w:r>
      <w:r>
        <w:t>this group</w:t>
      </w:r>
      <w:r>
        <w:rPr>
          <w:spacing w:val="1"/>
        </w:rPr>
        <w:t xml:space="preserve"> </w:t>
      </w:r>
      <w:r>
        <w:t>of children.</w:t>
      </w:r>
      <w:r>
        <w:rPr>
          <w:spacing w:val="-4"/>
        </w:rPr>
        <w:t xml:space="preserve"> </w:t>
      </w:r>
      <w:r>
        <w:t>These</w:t>
      </w:r>
      <w:r>
        <w:rPr>
          <w:spacing w:val="-1"/>
        </w:rPr>
        <w:t xml:space="preserve"> </w:t>
      </w:r>
      <w:r>
        <w:t>can</w:t>
      </w:r>
      <w:r>
        <w:rPr>
          <w:spacing w:val="-1"/>
        </w:rPr>
        <w:t xml:space="preserve"> </w:t>
      </w:r>
      <w:r>
        <w:t>include:</w:t>
      </w:r>
    </w:p>
    <w:p w14:paraId="3DB3406B" w14:textId="77777777" w:rsidR="006F58AE" w:rsidRDefault="006F58AE">
      <w:pPr>
        <w:pStyle w:val="BodyText"/>
        <w:spacing w:before="3"/>
        <w:rPr>
          <w:sz w:val="25"/>
        </w:rPr>
      </w:pPr>
    </w:p>
    <w:p w14:paraId="20BB1A65" w14:textId="77777777" w:rsidR="006F58AE" w:rsidRDefault="00BB587A">
      <w:pPr>
        <w:pStyle w:val="ListParagraph"/>
        <w:numPr>
          <w:ilvl w:val="1"/>
          <w:numId w:val="9"/>
        </w:numPr>
        <w:tabs>
          <w:tab w:val="left" w:pos="839"/>
          <w:tab w:val="left" w:pos="840"/>
        </w:tabs>
        <w:ind w:left="839" w:hanging="361"/>
        <w:rPr>
          <w:rFonts w:ascii="Symbol" w:hAnsi="Symbol"/>
        </w:rPr>
      </w:pPr>
      <w:r>
        <w:rPr>
          <w:spacing w:val="-1"/>
        </w:rPr>
        <w:t>Assumptions</w:t>
      </w:r>
      <w:r>
        <w:rPr>
          <w:spacing w:val="-2"/>
        </w:rPr>
        <w:t xml:space="preserve"> </w:t>
      </w:r>
      <w:r>
        <w:rPr>
          <w:spacing w:val="-1"/>
        </w:rPr>
        <w:t>that</w:t>
      </w:r>
      <w:r>
        <w:rPr>
          <w:spacing w:val="1"/>
        </w:rPr>
        <w:t xml:space="preserve"> </w:t>
      </w:r>
      <w:r>
        <w:rPr>
          <w:spacing w:val="-1"/>
        </w:rPr>
        <w:t>indicators</w:t>
      </w:r>
      <w:r>
        <w:rPr>
          <w:spacing w:val="1"/>
        </w:rPr>
        <w:t xml:space="preserve"> </w:t>
      </w:r>
      <w:r>
        <w:t>of possible abuse</w:t>
      </w:r>
      <w:r>
        <w:rPr>
          <w:spacing w:val="-4"/>
        </w:rPr>
        <w:t xml:space="preserve"> </w:t>
      </w:r>
      <w:r>
        <w:t>such</w:t>
      </w:r>
      <w:r>
        <w:rPr>
          <w:spacing w:val="-1"/>
        </w:rPr>
        <w:t xml:space="preserve"> </w:t>
      </w:r>
      <w:r>
        <w:t>as</w:t>
      </w:r>
      <w:r>
        <w:rPr>
          <w:spacing w:val="1"/>
        </w:rPr>
        <w:t xml:space="preserve"> </w:t>
      </w:r>
      <w:r>
        <w:t>behaviour,</w:t>
      </w:r>
      <w:r>
        <w:rPr>
          <w:spacing w:val="1"/>
        </w:rPr>
        <w:t xml:space="preserve"> </w:t>
      </w:r>
      <w:r>
        <w:t>mood</w:t>
      </w:r>
      <w:r>
        <w:rPr>
          <w:spacing w:val="-26"/>
        </w:rPr>
        <w:t xml:space="preserve"> </w:t>
      </w:r>
      <w:r>
        <w:t>and</w:t>
      </w:r>
      <w:r>
        <w:rPr>
          <w:spacing w:val="1"/>
        </w:rPr>
        <w:t xml:space="preserve"> </w:t>
      </w:r>
      <w:r>
        <w:t>injury relate</w:t>
      </w:r>
      <w:r>
        <w:rPr>
          <w:spacing w:val="-2"/>
        </w:rPr>
        <w:t xml:space="preserve"> </w:t>
      </w:r>
      <w:r>
        <w:t>to</w:t>
      </w:r>
      <w:r>
        <w:rPr>
          <w:spacing w:val="-2"/>
        </w:rPr>
        <w:t xml:space="preserve"> </w:t>
      </w:r>
      <w:r>
        <w:t>the</w:t>
      </w:r>
    </w:p>
    <w:p w14:paraId="44F06025" w14:textId="77777777" w:rsidR="006F58AE" w:rsidRDefault="00BB587A">
      <w:pPr>
        <w:pStyle w:val="BodyText"/>
        <w:spacing w:before="39"/>
        <w:ind w:left="839"/>
      </w:pPr>
      <w:r>
        <w:rPr>
          <w:spacing w:val="-1"/>
        </w:rPr>
        <w:t>child’s</w:t>
      </w:r>
      <w:r>
        <w:rPr>
          <w:spacing w:val="1"/>
        </w:rPr>
        <w:t xml:space="preserve"> </w:t>
      </w:r>
      <w:r>
        <w:rPr>
          <w:spacing w:val="-1"/>
        </w:rPr>
        <w:t>disability</w:t>
      </w:r>
      <w:r>
        <w:rPr>
          <w:spacing w:val="2"/>
        </w:rPr>
        <w:t xml:space="preserve"> </w:t>
      </w:r>
      <w:r>
        <w:rPr>
          <w:spacing w:val="-1"/>
        </w:rPr>
        <w:t>without</w:t>
      </w:r>
      <w:r>
        <w:rPr>
          <w:spacing w:val="2"/>
        </w:rPr>
        <w:t xml:space="preserve"> </w:t>
      </w:r>
      <w:r>
        <w:t>further</w:t>
      </w:r>
      <w:r>
        <w:rPr>
          <w:spacing w:val="-16"/>
        </w:rPr>
        <w:t xml:space="preserve"> </w:t>
      </w:r>
      <w:r>
        <w:t>exploration;</w:t>
      </w:r>
    </w:p>
    <w:p w14:paraId="54A541E8"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Being</w:t>
      </w:r>
      <w:r>
        <w:rPr>
          <w:spacing w:val="-1"/>
        </w:rPr>
        <w:t xml:space="preserve"> </w:t>
      </w:r>
      <w:r>
        <w:t>more</w:t>
      </w:r>
      <w:r>
        <w:rPr>
          <w:spacing w:val="-3"/>
        </w:rPr>
        <w:t xml:space="preserve"> </w:t>
      </w:r>
      <w:r>
        <w:t>prone</w:t>
      </w:r>
      <w:r>
        <w:rPr>
          <w:spacing w:val="-3"/>
        </w:rPr>
        <w:t xml:space="preserve"> </w:t>
      </w:r>
      <w:r>
        <w:t>to</w:t>
      </w:r>
      <w:r>
        <w:rPr>
          <w:spacing w:val="-2"/>
        </w:rPr>
        <w:t xml:space="preserve"> </w:t>
      </w:r>
      <w:r>
        <w:t>isolation</w:t>
      </w:r>
      <w:r>
        <w:rPr>
          <w:spacing w:val="-1"/>
        </w:rPr>
        <w:t xml:space="preserve"> </w:t>
      </w:r>
      <w:r>
        <w:t>than</w:t>
      </w:r>
      <w:r>
        <w:rPr>
          <w:spacing w:val="-3"/>
        </w:rPr>
        <w:t xml:space="preserve"> </w:t>
      </w:r>
      <w:r>
        <w:t>other</w:t>
      </w:r>
      <w:r>
        <w:rPr>
          <w:spacing w:val="-5"/>
        </w:rPr>
        <w:t xml:space="preserve"> </w:t>
      </w:r>
      <w:r>
        <w:t>children;</w:t>
      </w:r>
    </w:p>
    <w:p w14:paraId="06157D54" w14:textId="77777777" w:rsidR="006F58AE" w:rsidRDefault="00BB587A">
      <w:pPr>
        <w:pStyle w:val="ListParagraph"/>
        <w:numPr>
          <w:ilvl w:val="1"/>
          <w:numId w:val="9"/>
        </w:numPr>
        <w:tabs>
          <w:tab w:val="left" w:pos="839"/>
          <w:tab w:val="left" w:pos="840"/>
        </w:tabs>
        <w:spacing w:before="80" w:line="273" w:lineRule="auto"/>
        <w:ind w:left="839" w:right="264" w:hanging="360"/>
        <w:rPr>
          <w:rFonts w:ascii="Symbol" w:hAnsi="Symbol"/>
        </w:rPr>
      </w:pPr>
      <w:r>
        <w:t>The potential for children with SEN and disabilities being disproportionally impacted by behaviours</w:t>
      </w:r>
      <w:r>
        <w:rPr>
          <w:spacing w:val="-66"/>
        </w:rPr>
        <w:t xml:space="preserve"> </w:t>
      </w:r>
      <w:r>
        <w:t>such</w:t>
      </w:r>
      <w:r>
        <w:rPr>
          <w:spacing w:val="-2"/>
        </w:rPr>
        <w:t xml:space="preserve"> </w:t>
      </w:r>
      <w:r>
        <w:t>as bullying,</w:t>
      </w:r>
      <w:r>
        <w:rPr>
          <w:spacing w:val="-2"/>
        </w:rPr>
        <w:t xml:space="preserve"> </w:t>
      </w:r>
      <w:r>
        <w:t>without</w:t>
      </w:r>
      <w:r>
        <w:rPr>
          <w:spacing w:val="-2"/>
        </w:rPr>
        <w:t xml:space="preserve"> </w:t>
      </w:r>
      <w:r>
        <w:t>outwardly</w:t>
      </w:r>
      <w:r>
        <w:rPr>
          <w:spacing w:val="-3"/>
        </w:rPr>
        <w:t xml:space="preserve"> </w:t>
      </w:r>
      <w:r>
        <w:t>showing</w:t>
      </w:r>
      <w:r>
        <w:rPr>
          <w:spacing w:val="1"/>
        </w:rPr>
        <w:t xml:space="preserve"> </w:t>
      </w:r>
      <w:r>
        <w:t>any</w:t>
      </w:r>
      <w:r>
        <w:rPr>
          <w:spacing w:val="-2"/>
        </w:rPr>
        <w:t xml:space="preserve"> </w:t>
      </w:r>
      <w:r>
        <w:t>signs;</w:t>
      </w:r>
      <w:r>
        <w:rPr>
          <w:spacing w:val="1"/>
        </w:rPr>
        <w:t xml:space="preserve"> </w:t>
      </w:r>
      <w:r>
        <w:t>and</w:t>
      </w:r>
    </w:p>
    <w:p w14:paraId="0175BCE3"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Communication</w:t>
      </w:r>
      <w:r>
        <w:rPr>
          <w:spacing w:val="-3"/>
        </w:rPr>
        <w:t xml:space="preserve"> </w:t>
      </w:r>
      <w:r>
        <w:t>barriers</w:t>
      </w:r>
      <w:r>
        <w:rPr>
          <w:spacing w:val="-4"/>
        </w:rPr>
        <w:t xml:space="preserve"> </w:t>
      </w:r>
      <w:r>
        <w:t>and</w:t>
      </w:r>
      <w:r>
        <w:rPr>
          <w:spacing w:val="-1"/>
        </w:rPr>
        <w:t xml:space="preserve"> </w:t>
      </w:r>
      <w:r>
        <w:t>difficulties</w:t>
      </w:r>
      <w:r>
        <w:rPr>
          <w:spacing w:val="-4"/>
        </w:rPr>
        <w:t xml:space="preserve"> </w:t>
      </w:r>
      <w:r>
        <w:t>in</w:t>
      </w:r>
      <w:r>
        <w:rPr>
          <w:spacing w:val="-2"/>
        </w:rPr>
        <w:t xml:space="preserve"> </w:t>
      </w:r>
      <w:r>
        <w:t>overcoming</w:t>
      </w:r>
      <w:r>
        <w:rPr>
          <w:spacing w:val="-1"/>
        </w:rPr>
        <w:t xml:space="preserve"> </w:t>
      </w:r>
      <w:r>
        <w:t>these</w:t>
      </w:r>
      <w:r>
        <w:rPr>
          <w:spacing w:val="-14"/>
        </w:rPr>
        <w:t xml:space="preserve"> </w:t>
      </w:r>
      <w:r>
        <w:t>barriers.</w:t>
      </w:r>
    </w:p>
    <w:p w14:paraId="1CDBFAE0" w14:textId="77777777" w:rsidR="006F58AE" w:rsidRDefault="00BB587A">
      <w:pPr>
        <w:pStyle w:val="ListParagraph"/>
        <w:numPr>
          <w:ilvl w:val="1"/>
          <w:numId w:val="9"/>
        </w:numPr>
        <w:tabs>
          <w:tab w:val="left" w:pos="839"/>
          <w:tab w:val="left" w:pos="840"/>
        </w:tabs>
        <w:spacing w:before="37" w:line="271" w:lineRule="auto"/>
        <w:ind w:left="839" w:right="218" w:hanging="360"/>
        <w:rPr>
          <w:rFonts w:ascii="Symbol" w:hAnsi="Symbol"/>
        </w:rPr>
      </w:pPr>
      <w:r>
        <w:t>If a parent/carer of a child with an EHCP expresses their intention to home educate their child, the</w:t>
      </w:r>
      <w:r>
        <w:rPr>
          <w:spacing w:val="-66"/>
        </w:rPr>
        <w:t xml:space="preserve"> </w:t>
      </w:r>
      <w:r>
        <w:t>local</w:t>
      </w:r>
      <w:r>
        <w:rPr>
          <w:spacing w:val="-1"/>
        </w:rPr>
        <w:t xml:space="preserve"> </w:t>
      </w:r>
      <w:r>
        <w:t>authority</w:t>
      </w:r>
      <w:r>
        <w:rPr>
          <w:spacing w:val="-3"/>
        </w:rPr>
        <w:t xml:space="preserve"> </w:t>
      </w:r>
      <w:r>
        <w:t>will</w:t>
      </w:r>
      <w:r>
        <w:rPr>
          <w:spacing w:val="-1"/>
        </w:rPr>
        <w:t xml:space="preserve"> </w:t>
      </w:r>
      <w:r>
        <w:t>be</w:t>
      </w:r>
      <w:r>
        <w:rPr>
          <w:spacing w:val="-2"/>
        </w:rPr>
        <w:t xml:space="preserve"> </w:t>
      </w:r>
      <w:r>
        <w:t>informed and review</w:t>
      </w:r>
      <w:r>
        <w:rPr>
          <w:spacing w:val="-4"/>
        </w:rPr>
        <w:t xml:space="preserve"> </w:t>
      </w:r>
      <w:r>
        <w:t>the</w:t>
      </w:r>
      <w:r>
        <w:rPr>
          <w:spacing w:val="-2"/>
        </w:rPr>
        <w:t xml:space="preserve"> </w:t>
      </w:r>
      <w:r>
        <w:t>plan</w:t>
      </w:r>
      <w:r>
        <w:rPr>
          <w:spacing w:val="-2"/>
        </w:rPr>
        <w:t xml:space="preserve"> </w:t>
      </w:r>
      <w:r>
        <w:t>collaboratively</w:t>
      </w:r>
      <w:r>
        <w:rPr>
          <w:spacing w:val="-3"/>
        </w:rPr>
        <w:t xml:space="preserve"> </w:t>
      </w:r>
      <w:r>
        <w:t>with</w:t>
      </w:r>
      <w:r>
        <w:rPr>
          <w:spacing w:val="-4"/>
        </w:rPr>
        <w:t xml:space="preserve"> </w:t>
      </w:r>
      <w:r>
        <w:t>parents/carers</w:t>
      </w:r>
    </w:p>
    <w:p w14:paraId="3E3435DF" w14:textId="77777777" w:rsidR="006F58AE" w:rsidRDefault="006F58AE">
      <w:pPr>
        <w:pStyle w:val="BodyText"/>
        <w:rPr>
          <w:sz w:val="26"/>
        </w:rPr>
      </w:pPr>
    </w:p>
    <w:p w14:paraId="51A5F5D1" w14:textId="77777777" w:rsidR="00410D15" w:rsidRDefault="00BB587A" w:rsidP="00410D15">
      <w:pPr>
        <w:pStyle w:val="BodyText"/>
        <w:spacing w:line="276" w:lineRule="auto"/>
        <w:ind w:left="119" w:right="324"/>
      </w:pPr>
      <w:r>
        <w:t>In order to address these additional challenges we offer extra pastoral support for children with SEN and</w:t>
      </w:r>
      <w:r>
        <w:rPr>
          <w:spacing w:val="-67"/>
        </w:rPr>
        <w:t xml:space="preserve"> </w:t>
      </w:r>
      <w:r>
        <w:t>disabilities</w:t>
      </w:r>
      <w:r>
        <w:rPr>
          <w:spacing w:val="-2"/>
        </w:rPr>
        <w:t xml:space="preserve"> </w:t>
      </w:r>
      <w:r>
        <w:t>where</w:t>
      </w:r>
      <w:r>
        <w:rPr>
          <w:spacing w:val="-2"/>
        </w:rPr>
        <w:t xml:space="preserve"> </w:t>
      </w:r>
      <w:r>
        <w:t>required.</w:t>
      </w:r>
      <w:r w:rsidR="00A56A56">
        <w:t xml:space="preserve"> </w:t>
      </w:r>
      <w:r w:rsidR="008278BF">
        <w:t xml:space="preserve">These include but are not limited to </w:t>
      </w:r>
    </w:p>
    <w:p w14:paraId="60E21D1F" w14:textId="77777777" w:rsidR="00410D15" w:rsidRDefault="00410D15" w:rsidP="00410D15">
      <w:pPr>
        <w:pStyle w:val="BodyText"/>
        <w:spacing w:line="276" w:lineRule="auto"/>
        <w:ind w:right="324"/>
      </w:pPr>
    </w:p>
    <w:p w14:paraId="116DCE25" w14:textId="0D71C6BE" w:rsidR="00410D15" w:rsidRDefault="00410D15" w:rsidP="00410D15">
      <w:pPr>
        <w:pStyle w:val="BodyText"/>
        <w:numPr>
          <w:ilvl w:val="0"/>
          <w:numId w:val="23"/>
        </w:numPr>
        <w:spacing w:line="276" w:lineRule="auto"/>
        <w:ind w:right="324"/>
      </w:pPr>
      <w:r>
        <w:t xml:space="preserve">Class teachers and support staff encouraging the children to share and discuss worries and </w:t>
      </w:r>
    </w:p>
    <w:p w14:paraId="3C8A1AB0" w14:textId="77777777" w:rsidR="00410D15" w:rsidRDefault="00410D15" w:rsidP="00410D15">
      <w:pPr>
        <w:pStyle w:val="BodyText"/>
        <w:spacing w:line="276" w:lineRule="auto"/>
        <w:ind w:left="720" w:right="324"/>
      </w:pPr>
      <w:r>
        <w:t xml:space="preserve">feelings and providing opportunities for this to happen. </w:t>
      </w:r>
    </w:p>
    <w:p w14:paraId="192EA316" w14:textId="58A9489A" w:rsidR="00410D15" w:rsidRDefault="00410D15" w:rsidP="00410D15">
      <w:pPr>
        <w:pStyle w:val="BodyText"/>
        <w:numPr>
          <w:ilvl w:val="0"/>
          <w:numId w:val="23"/>
        </w:numPr>
        <w:spacing w:line="276" w:lineRule="auto"/>
        <w:ind w:right="324"/>
      </w:pPr>
      <w:r>
        <w:t xml:space="preserve">Protective behaviours adapted, where and if appropriate, to need- undertaken annually </w:t>
      </w:r>
    </w:p>
    <w:p w14:paraId="2D3351F8" w14:textId="77777777" w:rsidR="00410D15" w:rsidRDefault="00410D15" w:rsidP="00410D15">
      <w:pPr>
        <w:pStyle w:val="BodyText"/>
        <w:spacing w:line="276" w:lineRule="auto"/>
        <w:ind w:left="720" w:right="324"/>
      </w:pPr>
      <w:r>
        <w:t xml:space="preserve">throughout the school and repeated in each year group following the given curriculum </w:t>
      </w:r>
    </w:p>
    <w:p w14:paraId="24DC5BCE" w14:textId="715328F4" w:rsidR="00410D15" w:rsidRDefault="00410D15" w:rsidP="00410D15">
      <w:pPr>
        <w:pStyle w:val="BodyText"/>
        <w:numPr>
          <w:ilvl w:val="0"/>
          <w:numId w:val="23"/>
        </w:numPr>
        <w:spacing w:line="276" w:lineRule="auto"/>
        <w:ind w:right="324"/>
      </w:pPr>
      <w:r>
        <w:t xml:space="preserve">PSHE curriculum incorporating lessons from PolEd and Jigsaw well-being programme in </w:t>
      </w:r>
    </w:p>
    <w:p w14:paraId="34BAB6F8" w14:textId="77777777" w:rsidR="00410D15" w:rsidRDefault="00410D15" w:rsidP="00410D15">
      <w:pPr>
        <w:pStyle w:val="BodyText"/>
        <w:spacing w:line="276" w:lineRule="auto"/>
        <w:ind w:left="720" w:right="324"/>
      </w:pPr>
      <w:r>
        <w:t xml:space="preserve">designated year groups </w:t>
      </w:r>
    </w:p>
    <w:p w14:paraId="7A0A065B" w14:textId="1E571493" w:rsidR="00410D15" w:rsidRDefault="00410D15" w:rsidP="00410D15">
      <w:pPr>
        <w:pStyle w:val="BodyText"/>
        <w:numPr>
          <w:ilvl w:val="0"/>
          <w:numId w:val="23"/>
        </w:numPr>
        <w:spacing w:line="276" w:lineRule="auto"/>
        <w:ind w:right="324"/>
      </w:pPr>
      <w:r>
        <w:t xml:space="preserve">PSHE and RSE curriculum incorporating lessons from No Outsiders- progressive curriculum plans </w:t>
      </w:r>
    </w:p>
    <w:p w14:paraId="6DA2CF16" w14:textId="77777777" w:rsidR="00410D15" w:rsidRDefault="00410D15" w:rsidP="00410D15">
      <w:pPr>
        <w:pStyle w:val="BodyText"/>
        <w:spacing w:line="276" w:lineRule="auto"/>
        <w:ind w:left="720" w:right="324"/>
      </w:pPr>
      <w:r>
        <w:t xml:space="preserve">emphasising ‘All different but all welcome’ </w:t>
      </w:r>
    </w:p>
    <w:p w14:paraId="19EF6CEA" w14:textId="0DBD0FAA" w:rsidR="00410D15" w:rsidRDefault="00410D15" w:rsidP="00410D15">
      <w:pPr>
        <w:pStyle w:val="BodyText"/>
        <w:numPr>
          <w:ilvl w:val="0"/>
          <w:numId w:val="23"/>
        </w:numPr>
        <w:spacing w:line="276" w:lineRule="auto"/>
        <w:ind w:right="324"/>
      </w:pPr>
      <w:r>
        <w:t xml:space="preserve">Assemblies- themed and related to PARK and issues that are contextual to local area, nationwide </w:t>
      </w:r>
    </w:p>
    <w:p w14:paraId="11321278" w14:textId="77777777" w:rsidR="00410D15" w:rsidRDefault="00410D15" w:rsidP="00410D15">
      <w:pPr>
        <w:pStyle w:val="BodyText"/>
        <w:spacing w:line="276" w:lineRule="auto"/>
        <w:ind w:left="720" w:right="324"/>
      </w:pPr>
      <w:r>
        <w:t xml:space="preserve">or worldwide. </w:t>
      </w:r>
    </w:p>
    <w:p w14:paraId="48FB47AE" w14:textId="290EB271" w:rsidR="00410D15" w:rsidRDefault="00410D15" w:rsidP="00410D15">
      <w:pPr>
        <w:pStyle w:val="BodyText"/>
        <w:numPr>
          <w:ilvl w:val="0"/>
          <w:numId w:val="23"/>
        </w:numPr>
        <w:spacing w:line="276" w:lineRule="auto"/>
        <w:ind w:right="324"/>
      </w:pPr>
      <w:r>
        <w:t xml:space="preserve">Visitors and external agencies offering experiences or learning opportunities in relation to specific </w:t>
      </w:r>
    </w:p>
    <w:p w14:paraId="6AF9BFFD" w14:textId="77777777" w:rsidR="00410D15" w:rsidRDefault="00410D15" w:rsidP="00410D15">
      <w:pPr>
        <w:pStyle w:val="BodyText"/>
        <w:spacing w:line="276" w:lineRule="auto"/>
        <w:ind w:left="720" w:right="324"/>
      </w:pPr>
      <w:r>
        <w:t xml:space="preserve">issues such as NCC online safety officer. </w:t>
      </w:r>
    </w:p>
    <w:p w14:paraId="6CCAF6CE" w14:textId="77777777" w:rsidR="00410D15" w:rsidRDefault="00410D15" w:rsidP="00410D15">
      <w:pPr>
        <w:pStyle w:val="BodyText"/>
        <w:numPr>
          <w:ilvl w:val="0"/>
          <w:numId w:val="23"/>
        </w:numPr>
        <w:spacing w:line="276" w:lineRule="auto"/>
        <w:ind w:right="324"/>
      </w:pPr>
      <w:r>
        <w:t xml:space="preserve">1:1 or small group intervention and voice of child opportunities with relevant member of staff. </w:t>
      </w:r>
    </w:p>
    <w:p w14:paraId="47D7EAE2" w14:textId="77777777" w:rsidR="006F58AE" w:rsidRDefault="006F58AE">
      <w:pPr>
        <w:pStyle w:val="BodyText"/>
        <w:spacing w:before="4"/>
        <w:rPr>
          <w:sz w:val="25"/>
        </w:rPr>
      </w:pPr>
    </w:p>
    <w:p w14:paraId="67B1C3D9" w14:textId="77777777" w:rsidR="007230BE" w:rsidRDefault="00BB587A">
      <w:pPr>
        <w:pStyle w:val="BodyText"/>
        <w:spacing w:line="276" w:lineRule="auto"/>
        <w:ind w:left="119" w:right="1246"/>
        <w:rPr>
          <w:spacing w:val="1"/>
        </w:rPr>
      </w:pPr>
      <w:r>
        <w:t>Further information of local support can be found at:</w:t>
      </w:r>
      <w:r>
        <w:rPr>
          <w:spacing w:val="1"/>
        </w:rPr>
        <w:t xml:space="preserve"> </w:t>
      </w:r>
    </w:p>
    <w:p w14:paraId="5B94B3DA" w14:textId="77777777" w:rsidR="007230BE" w:rsidRDefault="007230BE">
      <w:pPr>
        <w:pStyle w:val="BodyText"/>
        <w:spacing w:line="276" w:lineRule="auto"/>
        <w:ind w:left="119" w:right="1246"/>
        <w:rPr>
          <w:spacing w:val="1"/>
        </w:rPr>
      </w:pPr>
    </w:p>
    <w:p w14:paraId="412F2C5D" w14:textId="2E561AE5" w:rsidR="007230BE" w:rsidRDefault="007230BE">
      <w:pPr>
        <w:pStyle w:val="BodyText"/>
        <w:spacing w:line="276" w:lineRule="auto"/>
        <w:ind w:left="119" w:right="1246"/>
        <w:rPr>
          <w:spacing w:val="1"/>
        </w:rPr>
      </w:pPr>
      <w:hyperlink r:id="rId35" w:history="1">
        <w:r w:rsidRPr="00045D21">
          <w:rPr>
            <w:rStyle w:val="Hyperlink"/>
            <w:spacing w:val="1"/>
          </w:rPr>
          <w:t>West Northamptonshire</w:t>
        </w:r>
      </w:hyperlink>
    </w:p>
    <w:p w14:paraId="541FD06C" w14:textId="529FD14C" w:rsidR="00045D21" w:rsidRDefault="00045D21">
      <w:pPr>
        <w:pStyle w:val="BodyText"/>
        <w:spacing w:line="276" w:lineRule="auto"/>
        <w:ind w:left="119" w:right="1246"/>
        <w:rPr>
          <w:spacing w:val="1"/>
        </w:rPr>
      </w:pPr>
      <w:hyperlink r:id="rId36" w:history="1">
        <w:r w:rsidRPr="003F1A3B">
          <w:rPr>
            <w:rStyle w:val="Hyperlink"/>
            <w:spacing w:val="1"/>
          </w:rPr>
          <w:t>North Northamptonshire</w:t>
        </w:r>
      </w:hyperlink>
    </w:p>
    <w:p w14:paraId="518D995C" w14:textId="77777777" w:rsidR="006F58AE" w:rsidRDefault="006F58AE">
      <w:pPr>
        <w:pStyle w:val="BodyText"/>
        <w:spacing w:before="10"/>
        <w:rPr>
          <w:sz w:val="16"/>
        </w:rPr>
      </w:pPr>
    </w:p>
    <w:p w14:paraId="404136EA" w14:textId="474C0B9E" w:rsidR="006F58AE" w:rsidRPr="00D96B14" w:rsidRDefault="00D96B14">
      <w:pPr>
        <w:pStyle w:val="BodyText"/>
        <w:spacing w:before="101"/>
        <w:ind w:left="119"/>
        <w:rPr>
          <w:rStyle w:val="Hyperlink"/>
        </w:rPr>
      </w:pPr>
      <w:r>
        <w:rPr>
          <w:color w:val="0000FF"/>
          <w:u w:val="single" w:color="0000FF"/>
        </w:rPr>
        <w:fldChar w:fldCharType="begin"/>
      </w:r>
      <w:r>
        <w:rPr>
          <w:color w:val="0000FF"/>
          <w:u w:val="single" w:color="0000FF"/>
        </w:rPr>
        <w:instrText>HYPERLINK "https://www.kids.org.uk/sendiass-home/"</w:instrText>
      </w:r>
      <w:r>
        <w:rPr>
          <w:color w:val="0000FF"/>
          <w:u w:val="single" w:color="0000FF"/>
        </w:rPr>
      </w:r>
      <w:r>
        <w:rPr>
          <w:color w:val="0000FF"/>
          <w:u w:val="single" w:color="0000FF"/>
        </w:rPr>
        <w:fldChar w:fldCharType="separate"/>
      </w:r>
      <w:r w:rsidR="00BB587A" w:rsidRPr="00D96B14">
        <w:rPr>
          <w:rStyle w:val="Hyperlink"/>
        </w:rPr>
        <w:t>https://www.kids.org.uk/sendiass</w:t>
      </w:r>
    </w:p>
    <w:p w14:paraId="74036420" w14:textId="7B7A8189" w:rsidR="00EB7883" w:rsidRDefault="00D96B14">
      <w:pPr>
        <w:pStyle w:val="BodyText"/>
        <w:spacing w:before="101"/>
        <w:ind w:left="119"/>
        <w:rPr>
          <w:color w:val="0000FF"/>
          <w:u w:val="single" w:color="0000FF"/>
        </w:rPr>
      </w:pPr>
      <w:r>
        <w:rPr>
          <w:color w:val="0000FF"/>
          <w:u w:val="single" w:color="0000FF"/>
        </w:rPr>
        <w:fldChar w:fldCharType="end"/>
      </w:r>
    </w:p>
    <w:p w14:paraId="477F628E" w14:textId="4EF622CB" w:rsidR="00EB7883" w:rsidRDefault="00EB7883">
      <w:pPr>
        <w:pStyle w:val="BodyText"/>
        <w:spacing w:before="101"/>
        <w:ind w:left="119"/>
      </w:pPr>
      <w:hyperlink r:id="rId37" w:history="1">
        <w:r w:rsidRPr="00497F26">
          <w:rPr>
            <w:rStyle w:val="Hyperlink"/>
          </w:rPr>
          <w:t>Children with special educational needs and disabilities (SEND) | NSPCC Learning</w:t>
        </w:r>
      </w:hyperlink>
    </w:p>
    <w:p w14:paraId="20E47657" w14:textId="77777777" w:rsidR="006F58AE" w:rsidRDefault="006F58AE">
      <w:pPr>
        <w:pStyle w:val="BodyText"/>
        <w:spacing w:before="4"/>
        <w:rPr>
          <w:sz w:val="20"/>
        </w:rPr>
      </w:pPr>
    </w:p>
    <w:p w14:paraId="779CBE72" w14:textId="77777777" w:rsidR="006F58AE" w:rsidRDefault="00BB587A">
      <w:pPr>
        <w:pStyle w:val="BodyText"/>
        <w:spacing w:before="101"/>
        <w:ind w:left="119"/>
      </w:pPr>
      <w:r>
        <w:rPr>
          <w:spacing w:val="-1"/>
        </w:rPr>
        <w:t>Complaints</w:t>
      </w:r>
      <w:r>
        <w:rPr>
          <w:spacing w:val="1"/>
        </w:rPr>
        <w:t xml:space="preserve"> </w:t>
      </w:r>
      <w:r>
        <w:rPr>
          <w:spacing w:val="-1"/>
        </w:rPr>
        <w:t>or</w:t>
      </w:r>
      <w:r>
        <w:rPr>
          <w:spacing w:val="-3"/>
        </w:rPr>
        <w:t xml:space="preserve"> </w:t>
      </w:r>
      <w:r>
        <w:rPr>
          <w:spacing w:val="-1"/>
        </w:rPr>
        <w:t>concerns</w:t>
      </w:r>
      <w:r>
        <w:t xml:space="preserve"> raised</w:t>
      </w:r>
      <w:r>
        <w:rPr>
          <w:spacing w:val="1"/>
        </w:rPr>
        <w:t xml:space="preserve"> </w:t>
      </w:r>
      <w:r>
        <w:t>by</w:t>
      </w:r>
      <w:r>
        <w:rPr>
          <w:spacing w:val="-2"/>
        </w:rPr>
        <w:t xml:space="preserve"> </w:t>
      </w:r>
      <w:r>
        <w:t>pupils</w:t>
      </w:r>
      <w:r>
        <w:rPr>
          <w:spacing w:val="-3"/>
        </w:rPr>
        <w:t xml:space="preserve"> </w:t>
      </w:r>
      <w:r>
        <w:t>will be</w:t>
      </w:r>
      <w:r>
        <w:rPr>
          <w:spacing w:val="-3"/>
        </w:rPr>
        <w:t xml:space="preserve"> </w:t>
      </w:r>
      <w:r>
        <w:t>taken</w:t>
      </w:r>
      <w:r>
        <w:rPr>
          <w:spacing w:val="-1"/>
        </w:rPr>
        <w:t xml:space="preserve"> </w:t>
      </w:r>
      <w:r>
        <w:t>seriously and</w:t>
      </w:r>
      <w:r>
        <w:rPr>
          <w:spacing w:val="-2"/>
        </w:rPr>
        <w:t xml:space="preserve"> </w:t>
      </w:r>
      <w:r>
        <w:t>followed</w:t>
      </w:r>
      <w:r>
        <w:rPr>
          <w:spacing w:val="1"/>
        </w:rPr>
        <w:t xml:space="preserve"> </w:t>
      </w:r>
      <w:r>
        <w:t>up</w:t>
      </w:r>
      <w:r>
        <w:rPr>
          <w:spacing w:val="-28"/>
        </w:rPr>
        <w:t xml:space="preserve"> </w:t>
      </w:r>
      <w:r>
        <w:t>in</w:t>
      </w:r>
      <w:r>
        <w:rPr>
          <w:spacing w:val="-1"/>
        </w:rPr>
        <w:t xml:space="preserve"> </w:t>
      </w:r>
      <w:r>
        <w:t>accordance with the</w:t>
      </w:r>
    </w:p>
    <w:p w14:paraId="53430942" w14:textId="77777777" w:rsidR="006F58AE" w:rsidRDefault="00BB587A">
      <w:pPr>
        <w:pStyle w:val="BodyText"/>
        <w:spacing w:before="39"/>
        <w:ind w:left="119"/>
      </w:pPr>
      <w:r>
        <w:t>Academy’s</w:t>
      </w:r>
      <w:r>
        <w:rPr>
          <w:spacing w:val="-4"/>
        </w:rPr>
        <w:t xml:space="preserve"> </w:t>
      </w:r>
      <w:r>
        <w:t>complaints</w:t>
      </w:r>
      <w:r>
        <w:rPr>
          <w:spacing w:val="-7"/>
        </w:rPr>
        <w:t xml:space="preserve"> </w:t>
      </w:r>
      <w:r>
        <w:t>process.</w:t>
      </w:r>
    </w:p>
    <w:p w14:paraId="4DC70DE8" w14:textId="77777777" w:rsidR="006F58AE" w:rsidRDefault="006F58AE">
      <w:pPr>
        <w:pStyle w:val="BodyText"/>
        <w:spacing w:before="8"/>
        <w:rPr>
          <w:sz w:val="28"/>
        </w:rPr>
      </w:pPr>
    </w:p>
    <w:p w14:paraId="30AE6BA8" w14:textId="2012658C" w:rsidR="00A56A56" w:rsidRDefault="00BB587A" w:rsidP="00A56A56">
      <w:pPr>
        <w:pStyle w:val="BodyText"/>
        <w:spacing w:line="276" w:lineRule="auto"/>
        <w:ind w:left="119" w:right="177"/>
        <w:jc w:val="both"/>
      </w:pPr>
      <w:r>
        <w:t>The Headteacher and Academy staff will ensure the pupil’s wishes or feelings are taken into account when</w:t>
      </w:r>
      <w:r>
        <w:rPr>
          <w:spacing w:val="-66"/>
        </w:rPr>
        <w:t xml:space="preserve"> </w:t>
      </w:r>
      <w:r>
        <w:t>determining what action to take and what services to provide to protect individual pupils. This will happen</w:t>
      </w:r>
      <w:r>
        <w:rPr>
          <w:spacing w:val="-66"/>
        </w:rPr>
        <w:t xml:space="preserve"> </w:t>
      </w:r>
      <w:r>
        <w:t>through</w:t>
      </w:r>
      <w:r>
        <w:rPr>
          <w:spacing w:val="-2"/>
        </w:rPr>
        <w:t xml:space="preserve"> </w:t>
      </w:r>
      <w:r>
        <w:t>ensuring there</w:t>
      </w:r>
      <w:r>
        <w:rPr>
          <w:spacing w:val="-3"/>
        </w:rPr>
        <w:t xml:space="preserve"> </w:t>
      </w:r>
      <w:r>
        <w:t>are</w:t>
      </w:r>
      <w:r>
        <w:rPr>
          <w:spacing w:val="-3"/>
        </w:rPr>
        <w:t xml:space="preserve"> </w:t>
      </w:r>
      <w:r>
        <w:t>systems</w:t>
      </w:r>
      <w:r>
        <w:rPr>
          <w:spacing w:val="-1"/>
        </w:rPr>
        <w:t xml:space="preserve"> </w:t>
      </w:r>
      <w:r>
        <w:t>in</w:t>
      </w:r>
      <w:r>
        <w:rPr>
          <w:spacing w:val="-3"/>
        </w:rPr>
        <w:t xml:space="preserve"> </w:t>
      </w:r>
      <w:r>
        <w:t>place</w:t>
      </w:r>
      <w:r>
        <w:rPr>
          <w:spacing w:val="-2"/>
        </w:rPr>
        <w:t xml:space="preserve"> </w:t>
      </w:r>
      <w:r>
        <w:t>for</w:t>
      </w:r>
      <w:r>
        <w:rPr>
          <w:spacing w:val="-2"/>
        </w:rPr>
        <w:t xml:space="preserve"> </w:t>
      </w:r>
      <w:r>
        <w:t>pupils</w:t>
      </w:r>
      <w:r>
        <w:rPr>
          <w:spacing w:val="-1"/>
        </w:rPr>
        <w:t xml:space="preserve"> </w:t>
      </w:r>
      <w:r>
        <w:t>to</w:t>
      </w:r>
      <w:r>
        <w:rPr>
          <w:spacing w:val="-3"/>
        </w:rPr>
        <w:t xml:space="preserve"> </w:t>
      </w:r>
      <w:r>
        <w:t>express</w:t>
      </w:r>
      <w:r>
        <w:rPr>
          <w:spacing w:val="-4"/>
        </w:rPr>
        <w:t xml:space="preserve"> </w:t>
      </w:r>
      <w:r>
        <w:t>their</w:t>
      </w:r>
      <w:r>
        <w:rPr>
          <w:spacing w:val="-1"/>
        </w:rPr>
        <w:t xml:space="preserve"> </w:t>
      </w:r>
      <w:r>
        <w:t>views</w:t>
      </w:r>
      <w:r>
        <w:rPr>
          <w:spacing w:val="-2"/>
        </w:rPr>
        <w:t xml:space="preserve"> </w:t>
      </w:r>
      <w:r>
        <w:t>and give</w:t>
      </w:r>
      <w:r>
        <w:rPr>
          <w:spacing w:val="-7"/>
        </w:rPr>
        <w:t xml:space="preserve"> </w:t>
      </w:r>
      <w:r>
        <w:t>feedback.</w:t>
      </w:r>
    </w:p>
    <w:p w14:paraId="43CE47CA" w14:textId="77777777" w:rsidR="006F58AE" w:rsidRDefault="006F58AE">
      <w:pPr>
        <w:pStyle w:val="BodyText"/>
        <w:rPr>
          <w:sz w:val="26"/>
        </w:rPr>
      </w:pPr>
    </w:p>
    <w:p w14:paraId="5BA4EFB1" w14:textId="77777777" w:rsidR="006F58AE" w:rsidRDefault="006F58AE">
      <w:pPr>
        <w:pStyle w:val="BodyText"/>
        <w:spacing w:before="7"/>
        <w:rPr>
          <w:sz w:val="24"/>
        </w:rPr>
      </w:pPr>
    </w:p>
    <w:p w14:paraId="618C34F0" w14:textId="77777777" w:rsidR="006F58AE" w:rsidRDefault="00BB587A">
      <w:pPr>
        <w:pStyle w:val="Heading1"/>
        <w:numPr>
          <w:ilvl w:val="0"/>
          <w:numId w:val="9"/>
        </w:numPr>
        <w:tabs>
          <w:tab w:val="left" w:pos="715"/>
        </w:tabs>
        <w:spacing w:before="1"/>
        <w:ind w:left="714" w:hanging="481"/>
      </w:pPr>
      <w:bookmarkStart w:id="23" w:name="_bookmark22"/>
      <w:bookmarkEnd w:id="23"/>
      <w:r>
        <w:rPr>
          <w:color w:val="008080"/>
        </w:rPr>
        <w:t>Support</w:t>
      </w:r>
      <w:r>
        <w:rPr>
          <w:color w:val="008080"/>
          <w:spacing w:val="-7"/>
        </w:rPr>
        <w:t xml:space="preserve"> </w:t>
      </w:r>
      <w:r>
        <w:rPr>
          <w:color w:val="008080"/>
        </w:rPr>
        <w:t>for</w:t>
      </w:r>
      <w:r>
        <w:rPr>
          <w:color w:val="008080"/>
          <w:spacing w:val="-4"/>
        </w:rPr>
        <w:t xml:space="preserve"> </w:t>
      </w:r>
      <w:r>
        <w:rPr>
          <w:color w:val="008080"/>
        </w:rPr>
        <w:t>Staff</w:t>
      </w:r>
    </w:p>
    <w:p w14:paraId="5AD7BAA5" w14:textId="77777777" w:rsidR="006F58AE" w:rsidRDefault="00BB587A">
      <w:pPr>
        <w:pStyle w:val="BodyText"/>
        <w:spacing w:before="305" w:line="276" w:lineRule="auto"/>
        <w:ind w:left="119" w:right="206"/>
      </w:pPr>
      <w:r>
        <w:t>As part of their duty to safeguard and promote the welfare of children and young people staff may hear</w:t>
      </w:r>
      <w:r>
        <w:rPr>
          <w:spacing w:val="1"/>
        </w:rPr>
        <w:t xml:space="preserve"> </w:t>
      </w:r>
      <w:r>
        <w:t>information, either from the pupil / young person as part of a disclosure or from another adult that will be</w:t>
      </w:r>
      <w:r>
        <w:rPr>
          <w:spacing w:val="-66"/>
        </w:rPr>
        <w:t xml:space="preserve"> </w:t>
      </w:r>
      <w:r>
        <w:t>upsetting.</w:t>
      </w:r>
      <w:r>
        <w:rPr>
          <w:spacing w:val="-4"/>
        </w:rPr>
        <w:t xml:space="preserve"> </w:t>
      </w:r>
      <w:r>
        <w:t>Where</w:t>
      </w:r>
      <w:r>
        <w:rPr>
          <w:spacing w:val="-3"/>
        </w:rPr>
        <w:t xml:space="preserve"> </w:t>
      </w:r>
      <w:r>
        <w:t>a</w:t>
      </w:r>
      <w:r>
        <w:rPr>
          <w:spacing w:val="-1"/>
        </w:rPr>
        <w:t xml:space="preserve"> </w:t>
      </w:r>
      <w:r>
        <w:t>member</w:t>
      </w:r>
      <w:r>
        <w:rPr>
          <w:spacing w:val="-2"/>
        </w:rPr>
        <w:t xml:space="preserve"> </w:t>
      </w:r>
      <w:r>
        <w:t>of</w:t>
      </w:r>
      <w:r>
        <w:rPr>
          <w:spacing w:val="-1"/>
        </w:rPr>
        <w:t xml:space="preserve"> </w:t>
      </w:r>
      <w:r>
        <w:t>staff</w:t>
      </w:r>
      <w:r>
        <w:rPr>
          <w:spacing w:val="-4"/>
        </w:rPr>
        <w:t xml:space="preserve"> </w:t>
      </w:r>
      <w:r>
        <w:t>is</w:t>
      </w:r>
      <w:r>
        <w:rPr>
          <w:spacing w:val="-3"/>
        </w:rPr>
        <w:t xml:space="preserve"> </w:t>
      </w:r>
      <w:r>
        <w:t>distressed</w:t>
      </w:r>
      <w:r>
        <w:rPr>
          <w:spacing w:val="-5"/>
        </w:rPr>
        <w:t xml:space="preserve"> </w:t>
      </w:r>
      <w:r>
        <w:t>as</w:t>
      </w:r>
      <w:r>
        <w:rPr>
          <w:spacing w:val="-1"/>
        </w:rPr>
        <w:t xml:space="preserve"> </w:t>
      </w:r>
      <w:r>
        <w:t>a</w:t>
      </w:r>
      <w:r>
        <w:rPr>
          <w:spacing w:val="-1"/>
        </w:rPr>
        <w:t xml:space="preserve"> </w:t>
      </w:r>
      <w:r>
        <w:t>result of</w:t>
      </w:r>
      <w:r>
        <w:rPr>
          <w:spacing w:val="-5"/>
        </w:rPr>
        <w:t xml:space="preserve"> </w:t>
      </w:r>
      <w:r>
        <w:t>dealing with</w:t>
      </w:r>
      <w:r>
        <w:rPr>
          <w:spacing w:val="-2"/>
        </w:rPr>
        <w:t xml:space="preserve"> </w:t>
      </w:r>
      <w:r>
        <w:t>a</w:t>
      </w:r>
      <w:r>
        <w:rPr>
          <w:spacing w:val="-1"/>
        </w:rPr>
        <w:t xml:space="preserve"> </w:t>
      </w:r>
      <w:r>
        <w:t>Child</w:t>
      </w:r>
      <w:r>
        <w:rPr>
          <w:spacing w:val="-3"/>
        </w:rPr>
        <w:t xml:space="preserve"> </w:t>
      </w:r>
      <w:r>
        <w:t>Protection</w:t>
      </w:r>
      <w:r>
        <w:rPr>
          <w:spacing w:val="-2"/>
        </w:rPr>
        <w:t xml:space="preserve"> </w:t>
      </w:r>
      <w:r>
        <w:t>concern, he</w:t>
      </w:r>
    </w:p>
    <w:p w14:paraId="21F1BBF2" w14:textId="11FCFFA2" w:rsidR="006F58AE" w:rsidRPr="00B322CA" w:rsidRDefault="00BB587A" w:rsidP="00B322CA">
      <w:pPr>
        <w:pStyle w:val="BodyText"/>
        <w:spacing w:line="276" w:lineRule="auto"/>
        <w:ind w:left="119" w:right="263"/>
      </w:pPr>
      <w:r>
        <w:t>/ she should in the first instance speak to the DSL / Deputy DSL about the support he / she requires. The</w:t>
      </w:r>
      <w:r>
        <w:rPr>
          <w:spacing w:val="-66"/>
        </w:rPr>
        <w:t xml:space="preserve"> </w:t>
      </w:r>
      <w:r>
        <w:t>DSL</w:t>
      </w:r>
      <w:r>
        <w:rPr>
          <w:spacing w:val="-1"/>
        </w:rPr>
        <w:t xml:space="preserve"> </w:t>
      </w:r>
      <w:r>
        <w:t>/ Deputy</w:t>
      </w:r>
      <w:r>
        <w:rPr>
          <w:spacing w:val="-2"/>
        </w:rPr>
        <w:t xml:space="preserve"> </w:t>
      </w:r>
      <w:r>
        <w:t>DSL will</w:t>
      </w:r>
      <w:r>
        <w:rPr>
          <w:spacing w:val="-3"/>
        </w:rPr>
        <w:t xml:space="preserve"> </w:t>
      </w:r>
      <w:r>
        <w:t>seek</w:t>
      </w:r>
      <w:r>
        <w:rPr>
          <w:spacing w:val="1"/>
        </w:rPr>
        <w:t xml:space="preserve"> </w:t>
      </w:r>
      <w:r>
        <w:t>to arrange</w:t>
      </w:r>
      <w:r>
        <w:rPr>
          <w:spacing w:val="-4"/>
        </w:rPr>
        <w:t xml:space="preserve"> </w:t>
      </w:r>
      <w:r>
        <w:t>the</w:t>
      </w:r>
      <w:r>
        <w:rPr>
          <w:spacing w:val="-1"/>
        </w:rPr>
        <w:t xml:space="preserve"> </w:t>
      </w:r>
      <w:r>
        <w:t>necessary support.</w:t>
      </w:r>
    </w:p>
    <w:p w14:paraId="51C40329" w14:textId="77777777" w:rsidR="006F58AE" w:rsidRDefault="00BB587A">
      <w:pPr>
        <w:pStyle w:val="Heading1"/>
        <w:numPr>
          <w:ilvl w:val="0"/>
          <w:numId w:val="9"/>
        </w:numPr>
        <w:tabs>
          <w:tab w:val="left" w:pos="713"/>
        </w:tabs>
        <w:ind w:left="712" w:hanging="479"/>
      </w:pPr>
      <w:bookmarkStart w:id="24" w:name="_bookmark23"/>
      <w:bookmarkEnd w:id="24"/>
      <w:r>
        <w:rPr>
          <w:color w:val="008080"/>
        </w:rPr>
        <w:t>Working</w:t>
      </w:r>
      <w:r>
        <w:rPr>
          <w:color w:val="008080"/>
          <w:spacing w:val="-4"/>
        </w:rPr>
        <w:t xml:space="preserve"> </w:t>
      </w:r>
      <w:r>
        <w:rPr>
          <w:color w:val="008080"/>
        </w:rPr>
        <w:t>with</w:t>
      </w:r>
      <w:r>
        <w:rPr>
          <w:color w:val="008080"/>
          <w:spacing w:val="-6"/>
        </w:rPr>
        <w:t xml:space="preserve"> </w:t>
      </w:r>
      <w:r>
        <w:rPr>
          <w:color w:val="008080"/>
        </w:rPr>
        <w:t>Parents</w:t>
      </w:r>
      <w:r>
        <w:rPr>
          <w:color w:val="008080"/>
          <w:spacing w:val="-3"/>
        </w:rPr>
        <w:t xml:space="preserve"> </w:t>
      </w:r>
      <w:r>
        <w:rPr>
          <w:color w:val="008080"/>
        </w:rPr>
        <w:t>/</w:t>
      </w:r>
      <w:r>
        <w:rPr>
          <w:color w:val="008080"/>
          <w:spacing w:val="-4"/>
        </w:rPr>
        <w:t xml:space="preserve"> </w:t>
      </w:r>
      <w:r>
        <w:rPr>
          <w:color w:val="008080"/>
        </w:rPr>
        <w:t>Carers</w:t>
      </w:r>
    </w:p>
    <w:p w14:paraId="67BA2A56" w14:textId="77777777" w:rsidR="006F58AE" w:rsidRDefault="00BB587A">
      <w:pPr>
        <w:pStyle w:val="BodyText"/>
        <w:spacing w:before="305"/>
        <w:ind w:left="119"/>
      </w:pPr>
      <w:r>
        <w:t>The</w:t>
      </w:r>
      <w:r>
        <w:rPr>
          <w:spacing w:val="-2"/>
        </w:rPr>
        <w:t xml:space="preserve"> </w:t>
      </w:r>
      <w:r>
        <w:t>Academy will:</w:t>
      </w:r>
    </w:p>
    <w:p w14:paraId="6BF71B67" w14:textId="77777777" w:rsidR="006F58AE" w:rsidRDefault="006F58AE">
      <w:pPr>
        <w:pStyle w:val="BodyText"/>
        <w:spacing w:before="8"/>
        <w:rPr>
          <w:sz w:val="28"/>
        </w:rPr>
      </w:pPr>
    </w:p>
    <w:p w14:paraId="01E3296B" w14:textId="77777777" w:rsidR="006F58AE" w:rsidRDefault="00BB587A">
      <w:pPr>
        <w:pStyle w:val="ListParagraph"/>
        <w:numPr>
          <w:ilvl w:val="1"/>
          <w:numId w:val="9"/>
        </w:numPr>
        <w:tabs>
          <w:tab w:val="left" w:pos="839"/>
          <w:tab w:val="left" w:pos="840"/>
        </w:tabs>
        <w:spacing w:line="276" w:lineRule="auto"/>
        <w:ind w:left="839" w:right="473" w:hanging="360"/>
        <w:rPr>
          <w:rFonts w:ascii="Symbol" w:hAnsi="Symbol"/>
        </w:rPr>
      </w:pPr>
      <w:r>
        <w:t>Ensure that parents / carers have an understanding of the responsibility placed on the Academy</w:t>
      </w:r>
      <w:r>
        <w:rPr>
          <w:spacing w:val="-66"/>
        </w:rPr>
        <w:t xml:space="preserve"> </w:t>
      </w:r>
      <w:r>
        <w:t>and staff for Safeguarding / Child Protection by setting out its obligations in the Academy</w:t>
      </w:r>
      <w:r>
        <w:rPr>
          <w:spacing w:val="1"/>
        </w:rPr>
        <w:t xml:space="preserve"> </w:t>
      </w:r>
      <w:r>
        <w:t>Prospectus</w:t>
      </w:r>
      <w:r>
        <w:rPr>
          <w:spacing w:val="-1"/>
        </w:rPr>
        <w:t xml:space="preserve"> </w:t>
      </w:r>
      <w:r>
        <w:t>(if</w:t>
      </w:r>
      <w:r>
        <w:rPr>
          <w:spacing w:val="-1"/>
        </w:rPr>
        <w:t xml:space="preserve"> </w:t>
      </w:r>
      <w:r>
        <w:t>appropriate) and</w:t>
      </w:r>
      <w:r>
        <w:rPr>
          <w:spacing w:val="1"/>
        </w:rPr>
        <w:t xml:space="preserve"> </w:t>
      </w:r>
      <w:r>
        <w:t>on</w:t>
      </w:r>
      <w:r>
        <w:rPr>
          <w:spacing w:val="-1"/>
        </w:rPr>
        <w:t xml:space="preserve"> </w:t>
      </w:r>
      <w:r>
        <w:t>the</w:t>
      </w:r>
      <w:r>
        <w:rPr>
          <w:spacing w:val="-2"/>
        </w:rPr>
        <w:t xml:space="preserve"> </w:t>
      </w:r>
      <w:r>
        <w:t>Academy</w:t>
      </w:r>
      <w:r>
        <w:rPr>
          <w:spacing w:val="-5"/>
        </w:rPr>
        <w:t xml:space="preserve"> </w:t>
      </w:r>
      <w:r>
        <w:t>website;</w:t>
      </w:r>
    </w:p>
    <w:p w14:paraId="02B8B009" w14:textId="77777777" w:rsidR="006F58AE" w:rsidRDefault="00BB587A">
      <w:pPr>
        <w:pStyle w:val="ListParagraph"/>
        <w:numPr>
          <w:ilvl w:val="1"/>
          <w:numId w:val="9"/>
        </w:numPr>
        <w:tabs>
          <w:tab w:val="left" w:pos="839"/>
          <w:tab w:val="left" w:pos="840"/>
        </w:tabs>
        <w:spacing w:line="276" w:lineRule="auto"/>
        <w:ind w:left="839" w:right="134" w:hanging="360"/>
        <w:rPr>
          <w:rFonts w:ascii="Symbol" w:hAnsi="Symbol"/>
        </w:rPr>
      </w:pPr>
      <w:r>
        <w:t>Undertake appropriate discussion with parents / carers prior to involvement with another agency or</w:t>
      </w:r>
      <w:r>
        <w:rPr>
          <w:spacing w:val="-66"/>
        </w:rPr>
        <w:t xml:space="preserve"> </w:t>
      </w:r>
      <w:r>
        <w:rPr>
          <w:spacing w:val="-1"/>
        </w:rPr>
        <w:t xml:space="preserve">with the MASH, unless </w:t>
      </w:r>
      <w:r>
        <w:t>to do so would place the child at risk of harm or compromise an</w:t>
      </w:r>
      <w:r>
        <w:rPr>
          <w:spacing w:val="1"/>
        </w:rPr>
        <w:t xml:space="preserve"> </w:t>
      </w:r>
      <w:r>
        <w:t>investigation;</w:t>
      </w:r>
    </w:p>
    <w:p w14:paraId="543A1A52" w14:textId="5C633675" w:rsidR="006F58AE" w:rsidRDefault="00BB587A">
      <w:pPr>
        <w:pStyle w:val="ListParagraph"/>
        <w:numPr>
          <w:ilvl w:val="1"/>
          <w:numId w:val="9"/>
        </w:numPr>
        <w:tabs>
          <w:tab w:val="left" w:pos="839"/>
          <w:tab w:val="left" w:pos="840"/>
        </w:tabs>
        <w:spacing w:before="80" w:line="276" w:lineRule="auto"/>
        <w:ind w:left="839" w:right="153" w:hanging="360"/>
        <w:rPr>
          <w:rFonts w:ascii="Symbol" w:hAnsi="Symbol"/>
        </w:rPr>
      </w:pPr>
      <w:r>
        <w:t xml:space="preserve">Engage parents / carers in the </w:t>
      </w:r>
      <w:r w:rsidR="00F47D55" w:rsidRPr="00372BCB">
        <w:t xml:space="preserve">Family Help </w:t>
      </w:r>
      <w:r>
        <w:t>agenda for Northamptonshire applying the Vulnerability</w:t>
      </w:r>
      <w:r>
        <w:rPr>
          <w:spacing w:val="1"/>
        </w:rPr>
        <w:t xml:space="preserve"> </w:t>
      </w:r>
      <w:r>
        <w:t>Matrix and using the Signs of Safety approach, where early need is identified, and signpost families</w:t>
      </w:r>
      <w:r>
        <w:rPr>
          <w:spacing w:val="-66"/>
        </w:rPr>
        <w:t xml:space="preserve"> </w:t>
      </w:r>
      <w:r>
        <w:t>appropriately</w:t>
      </w:r>
      <w:r>
        <w:rPr>
          <w:spacing w:val="-5"/>
        </w:rPr>
        <w:t xml:space="preserve"> </w:t>
      </w:r>
      <w:r>
        <w:t>or make</w:t>
      </w:r>
      <w:r>
        <w:rPr>
          <w:spacing w:val="-1"/>
        </w:rPr>
        <w:t xml:space="preserve"> </w:t>
      </w:r>
      <w:r>
        <w:t>referrals</w:t>
      </w:r>
      <w:r>
        <w:rPr>
          <w:spacing w:val="-1"/>
        </w:rPr>
        <w:t xml:space="preserve"> </w:t>
      </w:r>
      <w:r>
        <w:t>to</w:t>
      </w:r>
      <w:r>
        <w:rPr>
          <w:spacing w:val="-1"/>
        </w:rPr>
        <w:t xml:space="preserve"> </w:t>
      </w:r>
      <w:r>
        <w:t>outside</w:t>
      </w:r>
      <w:r>
        <w:rPr>
          <w:spacing w:val="-1"/>
        </w:rPr>
        <w:t xml:space="preserve"> </w:t>
      </w:r>
      <w:r>
        <w:t>agencies</w:t>
      </w:r>
      <w:r>
        <w:rPr>
          <w:spacing w:val="-1"/>
        </w:rPr>
        <w:t xml:space="preserve"> </w:t>
      </w:r>
      <w:r>
        <w:t>using the</w:t>
      </w:r>
      <w:r>
        <w:rPr>
          <w:spacing w:val="-4"/>
        </w:rPr>
        <w:t xml:space="preserve"> </w:t>
      </w:r>
      <w:r w:rsidR="00F47D55" w:rsidRPr="00372BCB">
        <w:t>Family Help</w:t>
      </w:r>
      <w:r w:rsidR="00372BCB">
        <w:t xml:space="preserve"> </w:t>
      </w:r>
      <w:r>
        <w:t>Assessment</w:t>
      </w:r>
      <w:r>
        <w:rPr>
          <w:spacing w:val="-11"/>
        </w:rPr>
        <w:t xml:space="preserve"> </w:t>
      </w:r>
      <w:r>
        <w:t>tool.</w:t>
      </w:r>
    </w:p>
    <w:p w14:paraId="1C4C6878" w14:textId="77777777" w:rsidR="006F58AE" w:rsidRDefault="006F58AE">
      <w:pPr>
        <w:pStyle w:val="BodyText"/>
        <w:spacing w:before="3"/>
        <w:rPr>
          <w:sz w:val="24"/>
        </w:rPr>
      </w:pPr>
    </w:p>
    <w:p w14:paraId="3A5089A7" w14:textId="77777777" w:rsidR="006F58AE" w:rsidRDefault="00BB587A">
      <w:pPr>
        <w:pStyle w:val="Heading1"/>
        <w:numPr>
          <w:ilvl w:val="0"/>
          <w:numId w:val="9"/>
        </w:numPr>
        <w:tabs>
          <w:tab w:val="left" w:pos="715"/>
        </w:tabs>
        <w:ind w:left="714" w:hanging="481"/>
      </w:pPr>
      <w:bookmarkStart w:id="25" w:name="_bookmark24"/>
      <w:bookmarkEnd w:id="25"/>
      <w:r>
        <w:rPr>
          <w:color w:val="008080"/>
        </w:rPr>
        <w:t>Pupils</w:t>
      </w:r>
      <w:r>
        <w:rPr>
          <w:color w:val="008080"/>
          <w:spacing w:val="-4"/>
        </w:rPr>
        <w:t xml:space="preserve"> </w:t>
      </w:r>
      <w:r>
        <w:rPr>
          <w:color w:val="008080"/>
        </w:rPr>
        <w:t>with</w:t>
      </w:r>
      <w:r>
        <w:rPr>
          <w:color w:val="008080"/>
          <w:spacing w:val="-3"/>
        </w:rPr>
        <w:t xml:space="preserve"> </w:t>
      </w:r>
      <w:r>
        <w:rPr>
          <w:color w:val="008080"/>
        </w:rPr>
        <w:t>a</w:t>
      </w:r>
      <w:r>
        <w:rPr>
          <w:color w:val="008080"/>
          <w:spacing w:val="-6"/>
        </w:rPr>
        <w:t xml:space="preserve"> </w:t>
      </w:r>
      <w:r>
        <w:rPr>
          <w:color w:val="008080"/>
        </w:rPr>
        <w:t>social</w:t>
      </w:r>
      <w:r>
        <w:rPr>
          <w:color w:val="008080"/>
          <w:spacing w:val="-4"/>
        </w:rPr>
        <w:t xml:space="preserve"> </w:t>
      </w:r>
      <w:r>
        <w:rPr>
          <w:color w:val="008080"/>
        </w:rPr>
        <w:t>worker</w:t>
      </w:r>
    </w:p>
    <w:p w14:paraId="3EBD9F23" w14:textId="77777777" w:rsidR="006F58AE" w:rsidRDefault="006F58AE">
      <w:pPr>
        <w:pStyle w:val="BodyText"/>
        <w:spacing w:before="6"/>
        <w:rPr>
          <w:sz w:val="25"/>
        </w:rPr>
      </w:pPr>
    </w:p>
    <w:p w14:paraId="0B8EE8E5" w14:textId="77777777" w:rsidR="006F58AE" w:rsidRDefault="00BB587A">
      <w:pPr>
        <w:pStyle w:val="BodyText"/>
        <w:spacing w:line="276" w:lineRule="auto"/>
        <w:ind w:left="119" w:right="695"/>
      </w:pPr>
      <w:r>
        <w:t>Pupils may need a social worker due to safeguarding or welfare needs. We recognise that a child’s</w:t>
      </w:r>
      <w:r>
        <w:rPr>
          <w:spacing w:val="1"/>
        </w:rPr>
        <w:t xml:space="preserve"> </w:t>
      </w:r>
      <w:r>
        <w:t>experiences of adversity and trauma can leave them vulnerable to further harm as well as potentially</w:t>
      </w:r>
      <w:r>
        <w:rPr>
          <w:spacing w:val="-67"/>
        </w:rPr>
        <w:t xml:space="preserve"> </w:t>
      </w:r>
      <w:r>
        <w:t>creating</w:t>
      </w:r>
      <w:r>
        <w:rPr>
          <w:spacing w:val="-1"/>
        </w:rPr>
        <w:t xml:space="preserve"> </w:t>
      </w:r>
      <w:r>
        <w:t>barriers</w:t>
      </w:r>
      <w:r>
        <w:rPr>
          <w:spacing w:val="-1"/>
        </w:rPr>
        <w:t xml:space="preserve"> </w:t>
      </w:r>
      <w:r>
        <w:t>to attendance, learning,</w:t>
      </w:r>
      <w:r>
        <w:rPr>
          <w:spacing w:val="1"/>
        </w:rPr>
        <w:t xml:space="preserve"> </w:t>
      </w:r>
      <w:r>
        <w:t>behaviour</w:t>
      </w:r>
      <w:r>
        <w:rPr>
          <w:spacing w:val="-1"/>
        </w:rPr>
        <w:t xml:space="preserve"> </w:t>
      </w:r>
      <w:r>
        <w:t>and</w:t>
      </w:r>
      <w:r>
        <w:rPr>
          <w:spacing w:val="1"/>
        </w:rPr>
        <w:t xml:space="preserve"> </w:t>
      </w:r>
      <w:r>
        <w:t>mental</w:t>
      </w:r>
      <w:r>
        <w:rPr>
          <w:spacing w:val="-1"/>
        </w:rPr>
        <w:t xml:space="preserve"> </w:t>
      </w:r>
      <w:r>
        <w:t>health.</w:t>
      </w:r>
    </w:p>
    <w:p w14:paraId="0489513E" w14:textId="77777777" w:rsidR="006F58AE" w:rsidRDefault="006F58AE">
      <w:pPr>
        <w:pStyle w:val="BodyText"/>
        <w:spacing w:before="3"/>
        <w:rPr>
          <w:sz w:val="25"/>
        </w:rPr>
      </w:pPr>
    </w:p>
    <w:p w14:paraId="22FE65E8" w14:textId="77777777" w:rsidR="006F58AE" w:rsidRDefault="00BB587A">
      <w:pPr>
        <w:pStyle w:val="BodyText"/>
        <w:spacing w:before="1" w:line="276" w:lineRule="auto"/>
        <w:ind w:left="119" w:right="607"/>
      </w:pPr>
      <w:r>
        <w:t>The DSL and all members of staff will work with and support social workers to help protect vulnerable</w:t>
      </w:r>
      <w:r>
        <w:rPr>
          <w:spacing w:val="-66"/>
        </w:rPr>
        <w:t xml:space="preserve"> </w:t>
      </w:r>
      <w:r>
        <w:t>children.</w:t>
      </w:r>
    </w:p>
    <w:p w14:paraId="14983978" w14:textId="77777777" w:rsidR="006F58AE" w:rsidRDefault="006F58AE">
      <w:pPr>
        <w:pStyle w:val="BodyText"/>
        <w:spacing w:before="2"/>
        <w:rPr>
          <w:sz w:val="25"/>
        </w:rPr>
      </w:pPr>
    </w:p>
    <w:p w14:paraId="2EE16F4F" w14:textId="77777777" w:rsidR="006F58AE" w:rsidRDefault="00BB587A">
      <w:pPr>
        <w:pStyle w:val="BodyText"/>
        <w:spacing w:line="276" w:lineRule="auto"/>
        <w:ind w:left="119" w:right="115"/>
      </w:pPr>
      <w:r>
        <w:t>Where</w:t>
      </w:r>
      <w:r>
        <w:rPr>
          <w:spacing w:val="-4"/>
        </w:rPr>
        <w:t xml:space="preserve"> </w:t>
      </w:r>
      <w:r>
        <w:t>we</w:t>
      </w:r>
      <w:r>
        <w:rPr>
          <w:spacing w:val="-3"/>
        </w:rPr>
        <w:t xml:space="preserve"> </w:t>
      </w:r>
      <w:r>
        <w:t>are</w:t>
      </w:r>
      <w:r>
        <w:rPr>
          <w:spacing w:val="-3"/>
        </w:rPr>
        <w:t xml:space="preserve"> </w:t>
      </w:r>
      <w:r>
        <w:t>aware</w:t>
      </w:r>
      <w:r>
        <w:rPr>
          <w:spacing w:val="-4"/>
        </w:rPr>
        <w:t xml:space="preserve"> </w:t>
      </w:r>
      <w:r>
        <w:t>that</w:t>
      </w:r>
      <w:r>
        <w:rPr>
          <w:spacing w:val="-1"/>
        </w:rPr>
        <w:t xml:space="preserve"> </w:t>
      </w:r>
      <w:r>
        <w:t>a</w:t>
      </w:r>
      <w:r>
        <w:rPr>
          <w:spacing w:val="-2"/>
        </w:rPr>
        <w:t xml:space="preserve"> </w:t>
      </w:r>
      <w:r>
        <w:t>pupil</w:t>
      </w:r>
      <w:r>
        <w:rPr>
          <w:spacing w:val="-2"/>
        </w:rPr>
        <w:t xml:space="preserve"> </w:t>
      </w:r>
      <w:r>
        <w:t>has</w:t>
      </w:r>
      <w:r>
        <w:rPr>
          <w:spacing w:val="-2"/>
        </w:rPr>
        <w:t xml:space="preserve"> </w:t>
      </w:r>
      <w:r>
        <w:t>a</w:t>
      </w:r>
      <w:r>
        <w:rPr>
          <w:spacing w:val="-2"/>
        </w:rPr>
        <w:t xml:space="preserve"> </w:t>
      </w:r>
      <w:r>
        <w:t>social</w:t>
      </w:r>
      <w:r>
        <w:rPr>
          <w:spacing w:val="-1"/>
        </w:rPr>
        <w:t xml:space="preserve"> </w:t>
      </w:r>
      <w:r>
        <w:t>worker,</w:t>
      </w:r>
      <w:r>
        <w:rPr>
          <w:spacing w:val="-1"/>
        </w:rPr>
        <w:t xml:space="preserve"> </w:t>
      </w:r>
      <w:r>
        <w:t>the</w:t>
      </w:r>
      <w:r>
        <w:rPr>
          <w:spacing w:val="-3"/>
        </w:rPr>
        <w:t xml:space="preserve"> </w:t>
      </w:r>
      <w:r>
        <w:t>DSL will</w:t>
      </w:r>
      <w:r>
        <w:rPr>
          <w:spacing w:val="-2"/>
        </w:rPr>
        <w:t xml:space="preserve"> </w:t>
      </w:r>
      <w:r>
        <w:t>always</w:t>
      </w:r>
      <w:r>
        <w:rPr>
          <w:spacing w:val="-4"/>
        </w:rPr>
        <w:t xml:space="preserve"> </w:t>
      </w:r>
      <w:r>
        <w:t>consider</w:t>
      </w:r>
      <w:r>
        <w:rPr>
          <w:spacing w:val="-1"/>
        </w:rPr>
        <w:t xml:space="preserve"> </w:t>
      </w:r>
      <w:r>
        <w:t>this</w:t>
      </w:r>
      <w:r>
        <w:rPr>
          <w:spacing w:val="-2"/>
        </w:rPr>
        <w:t xml:space="preserve"> </w:t>
      </w:r>
      <w:r>
        <w:t>fact</w:t>
      </w:r>
      <w:r>
        <w:rPr>
          <w:spacing w:val="-1"/>
        </w:rPr>
        <w:t xml:space="preserve"> </w:t>
      </w:r>
      <w:r>
        <w:t>to</w:t>
      </w:r>
      <w:r>
        <w:rPr>
          <w:spacing w:val="-1"/>
        </w:rPr>
        <w:t xml:space="preserve"> </w:t>
      </w:r>
      <w:r>
        <w:t>ensure</w:t>
      </w:r>
      <w:r>
        <w:rPr>
          <w:spacing w:val="-4"/>
        </w:rPr>
        <w:t xml:space="preserve"> </w:t>
      </w:r>
      <w:r>
        <w:t>any</w:t>
      </w:r>
      <w:r>
        <w:rPr>
          <w:spacing w:val="-66"/>
        </w:rPr>
        <w:t xml:space="preserve"> </w:t>
      </w:r>
      <w:r>
        <w:t>decisions are made in the best interests of the pupil’s safety, welfare and educational outcomes. For</w:t>
      </w:r>
      <w:r>
        <w:rPr>
          <w:spacing w:val="1"/>
        </w:rPr>
        <w:t xml:space="preserve"> </w:t>
      </w:r>
      <w:r>
        <w:t>example, it</w:t>
      </w:r>
      <w:r>
        <w:rPr>
          <w:spacing w:val="-2"/>
        </w:rPr>
        <w:t xml:space="preserve"> </w:t>
      </w:r>
      <w:r>
        <w:t>will inform</w:t>
      </w:r>
      <w:r>
        <w:rPr>
          <w:spacing w:val="-3"/>
        </w:rPr>
        <w:t xml:space="preserve"> </w:t>
      </w:r>
      <w:r>
        <w:t>decisions about:</w:t>
      </w:r>
    </w:p>
    <w:p w14:paraId="197804D1" w14:textId="77777777" w:rsidR="006F58AE" w:rsidRDefault="006F58AE">
      <w:pPr>
        <w:pStyle w:val="BodyText"/>
        <w:spacing w:before="2"/>
        <w:rPr>
          <w:sz w:val="25"/>
        </w:rPr>
      </w:pPr>
    </w:p>
    <w:p w14:paraId="2C5D749C" w14:textId="77777777" w:rsidR="006F58AE" w:rsidRDefault="00BB587A">
      <w:pPr>
        <w:pStyle w:val="ListParagraph"/>
        <w:numPr>
          <w:ilvl w:val="1"/>
          <w:numId w:val="9"/>
        </w:numPr>
        <w:tabs>
          <w:tab w:val="left" w:pos="839"/>
          <w:tab w:val="left" w:pos="840"/>
        </w:tabs>
        <w:spacing w:before="1" w:line="273" w:lineRule="auto"/>
        <w:ind w:left="839" w:right="487" w:hanging="360"/>
        <w:rPr>
          <w:rFonts w:ascii="Symbol" w:hAnsi="Symbol"/>
        </w:rPr>
      </w:pPr>
      <w:r>
        <w:t>Responding to unauthorised absence or missing education where there are known safeguarding</w:t>
      </w:r>
      <w:r>
        <w:rPr>
          <w:spacing w:val="-66"/>
        </w:rPr>
        <w:t xml:space="preserve"> </w:t>
      </w:r>
      <w:r>
        <w:t>risks</w:t>
      </w:r>
    </w:p>
    <w:p w14:paraId="184F3E5F"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The</w:t>
      </w:r>
      <w:r>
        <w:rPr>
          <w:spacing w:val="-2"/>
        </w:rPr>
        <w:t xml:space="preserve"> </w:t>
      </w:r>
      <w:r>
        <w:t>provision</w:t>
      </w:r>
      <w:r>
        <w:rPr>
          <w:spacing w:val="-1"/>
        </w:rPr>
        <w:t xml:space="preserve"> </w:t>
      </w:r>
      <w:r>
        <w:t>of</w:t>
      </w:r>
      <w:r>
        <w:rPr>
          <w:spacing w:val="-3"/>
        </w:rPr>
        <w:t xml:space="preserve"> </w:t>
      </w:r>
      <w:r>
        <w:t>pastoral</w:t>
      </w:r>
      <w:r>
        <w:rPr>
          <w:spacing w:val="-3"/>
        </w:rPr>
        <w:t xml:space="preserve"> </w:t>
      </w:r>
      <w:r>
        <w:t>and/or academic</w:t>
      </w:r>
    </w:p>
    <w:p w14:paraId="331870BE" w14:textId="77777777" w:rsidR="006F58AE" w:rsidRDefault="00BB587A">
      <w:pPr>
        <w:pStyle w:val="ListParagraph"/>
        <w:numPr>
          <w:ilvl w:val="1"/>
          <w:numId w:val="9"/>
        </w:numPr>
        <w:tabs>
          <w:tab w:val="left" w:pos="839"/>
          <w:tab w:val="left" w:pos="840"/>
        </w:tabs>
        <w:spacing w:before="37" w:line="273" w:lineRule="auto"/>
        <w:ind w:left="839" w:right="266" w:hanging="360"/>
        <w:rPr>
          <w:rFonts w:ascii="Symbol" w:hAnsi="Symbol"/>
        </w:rPr>
      </w:pPr>
      <w:r>
        <w:t>The designated teacher is appropriately trained and has the relevant qualifications and experience</w:t>
      </w:r>
      <w:r>
        <w:rPr>
          <w:spacing w:val="-67"/>
        </w:rPr>
        <w:t xml:space="preserve"> </w:t>
      </w:r>
      <w:r>
        <w:t>to</w:t>
      </w:r>
      <w:r>
        <w:rPr>
          <w:spacing w:val="-1"/>
        </w:rPr>
        <w:t xml:space="preserve"> </w:t>
      </w:r>
      <w:r>
        <w:t>perform</w:t>
      </w:r>
      <w:r>
        <w:rPr>
          <w:spacing w:val="-3"/>
        </w:rPr>
        <w:t xml:space="preserve"> </w:t>
      </w:r>
      <w:r>
        <w:t>the</w:t>
      </w:r>
      <w:r>
        <w:rPr>
          <w:spacing w:val="-1"/>
        </w:rPr>
        <w:t xml:space="preserve"> </w:t>
      </w:r>
      <w:r>
        <w:t>role.</w:t>
      </w:r>
    </w:p>
    <w:p w14:paraId="4BAA05A2" w14:textId="77777777" w:rsidR="006F58AE" w:rsidRDefault="006F58AE">
      <w:pPr>
        <w:pStyle w:val="BodyText"/>
        <w:spacing w:before="7"/>
        <w:rPr>
          <w:sz w:val="25"/>
        </w:rPr>
      </w:pPr>
    </w:p>
    <w:p w14:paraId="54A7052C" w14:textId="77777777" w:rsidR="006F58AE" w:rsidRDefault="00BB587A">
      <w:pPr>
        <w:pStyle w:val="BodyText"/>
        <w:ind w:left="119"/>
      </w:pPr>
      <w:r>
        <w:t>As</w:t>
      </w:r>
      <w:r>
        <w:rPr>
          <w:spacing w:val="-1"/>
        </w:rPr>
        <w:t xml:space="preserve"> </w:t>
      </w:r>
      <w:r>
        <w:t>part</w:t>
      </w:r>
      <w:r>
        <w:rPr>
          <w:spacing w:val="-3"/>
        </w:rPr>
        <w:t xml:space="preserve"> </w:t>
      </w:r>
      <w:r>
        <w:t>of</w:t>
      </w:r>
      <w:r>
        <w:rPr>
          <w:spacing w:val="-1"/>
        </w:rPr>
        <w:t xml:space="preserve"> </w:t>
      </w:r>
      <w:r>
        <w:t>their</w:t>
      </w:r>
      <w:r>
        <w:rPr>
          <w:spacing w:val="-1"/>
        </w:rPr>
        <w:t xml:space="preserve"> </w:t>
      </w:r>
      <w:r>
        <w:t>role,</w:t>
      </w:r>
      <w:r>
        <w:rPr>
          <w:spacing w:val="-3"/>
        </w:rPr>
        <w:t xml:space="preserve"> </w:t>
      </w:r>
      <w:r>
        <w:t>the</w:t>
      </w:r>
      <w:r>
        <w:rPr>
          <w:spacing w:val="-4"/>
        </w:rPr>
        <w:t xml:space="preserve"> </w:t>
      </w:r>
      <w:r>
        <w:t>designated</w:t>
      </w:r>
      <w:r>
        <w:rPr>
          <w:spacing w:val="-1"/>
        </w:rPr>
        <w:t xml:space="preserve"> </w:t>
      </w:r>
      <w:r>
        <w:t>teacher</w:t>
      </w:r>
      <w:r>
        <w:rPr>
          <w:spacing w:val="-1"/>
        </w:rPr>
        <w:t xml:space="preserve"> </w:t>
      </w:r>
      <w:r>
        <w:t>will:</w:t>
      </w:r>
    </w:p>
    <w:p w14:paraId="267E435A" w14:textId="77777777" w:rsidR="006F58AE" w:rsidRDefault="006F58AE">
      <w:pPr>
        <w:pStyle w:val="BodyText"/>
        <w:spacing w:before="7"/>
        <w:rPr>
          <w:sz w:val="28"/>
        </w:rPr>
      </w:pPr>
    </w:p>
    <w:p w14:paraId="54EA896B" w14:textId="77777777" w:rsidR="006F58AE" w:rsidRDefault="00BB587A">
      <w:pPr>
        <w:pStyle w:val="ListParagraph"/>
        <w:numPr>
          <w:ilvl w:val="1"/>
          <w:numId w:val="9"/>
        </w:numPr>
        <w:tabs>
          <w:tab w:val="left" w:pos="839"/>
          <w:tab w:val="left" w:pos="840"/>
        </w:tabs>
        <w:spacing w:line="271" w:lineRule="auto"/>
        <w:ind w:left="839" w:right="491" w:hanging="360"/>
        <w:rPr>
          <w:rFonts w:ascii="Symbol" w:hAnsi="Symbol"/>
        </w:rPr>
      </w:pPr>
      <w:r>
        <w:t>Work closely with the DSL to ensure that any safeguarding concerns regarding looked-after and</w:t>
      </w:r>
      <w:r>
        <w:rPr>
          <w:spacing w:val="-66"/>
        </w:rPr>
        <w:t xml:space="preserve"> </w:t>
      </w:r>
      <w:r>
        <w:t>previously looked-after</w:t>
      </w:r>
      <w:r>
        <w:rPr>
          <w:spacing w:val="-1"/>
        </w:rPr>
        <w:t xml:space="preserve"> </w:t>
      </w:r>
      <w:r>
        <w:t>children</w:t>
      </w:r>
      <w:r>
        <w:rPr>
          <w:spacing w:val="-1"/>
        </w:rPr>
        <w:t xml:space="preserve"> </w:t>
      </w:r>
      <w:r>
        <w:t>are</w:t>
      </w:r>
      <w:r>
        <w:rPr>
          <w:spacing w:val="-3"/>
        </w:rPr>
        <w:t xml:space="preserve"> </w:t>
      </w:r>
      <w:r>
        <w:t>quickly</w:t>
      </w:r>
      <w:r>
        <w:rPr>
          <w:spacing w:val="-1"/>
        </w:rPr>
        <w:t xml:space="preserve"> </w:t>
      </w:r>
      <w:r>
        <w:t>and</w:t>
      </w:r>
      <w:r>
        <w:rPr>
          <w:spacing w:val="-2"/>
        </w:rPr>
        <w:t xml:space="preserve"> </w:t>
      </w:r>
      <w:r>
        <w:t>effectively</w:t>
      </w:r>
      <w:r>
        <w:rPr>
          <w:spacing w:val="1"/>
        </w:rPr>
        <w:t xml:space="preserve"> </w:t>
      </w:r>
      <w:r>
        <w:t>responded</w:t>
      </w:r>
      <w:r>
        <w:rPr>
          <w:spacing w:val="-3"/>
        </w:rPr>
        <w:t xml:space="preserve"> </w:t>
      </w:r>
      <w:r>
        <w:t>to</w:t>
      </w:r>
    </w:p>
    <w:p w14:paraId="1491A58C" w14:textId="32231FD5" w:rsidR="006F58AE" w:rsidRPr="00B322CA" w:rsidRDefault="00BB587A" w:rsidP="00372BCB">
      <w:pPr>
        <w:pStyle w:val="ListParagraph"/>
        <w:numPr>
          <w:ilvl w:val="1"/>
          <w:numId w:val="9"/>
        </w:numPr>
        <w:tabs>
          <w:tab w:val="left" w:pos="839"/>
          <w:tab w:val="left" w:pos="840"/>
        </w:tabs>
        <w:spacing w:before="8" w:line="276" w:lineRule="auto"/>
        <w:ind w:left="839" w:right="304" w:hanging="360"/>
        <w:rPr>
          <w:rFonts w:ascii="Symbol" w:hAnsi="Symbol"/>
        </w:rPr>
      </w:pPr>
      <w:r>
        <w:t>Work with virtual school heads to promote the educational achievement of looked-after and</w:t>
      </w:r>
      <w:r>
        <w:rPr>
          <w:spacing w:val="1"/>
        </w:rPr>
        <w:t xml:space="preserve"> </w:t>
      </w:r>
      <w:r>
        <w:t>previously looked-after children, including discussing how pupil premium plus funding can be best</w:t>
      </w:r>
      <w:r>
        <w:rPr>
          <w:spacing w:val="-66"/>
        </w:rPr>
        <w:t xml:space="preserve"> </w:t>
      </w:r>
      <w:r>
        <w:t>used to support looked-after children and meet the needs identified in their personal education</w:t>
      </w:r>
      <w:r>
        <w:rPr>
          <w:spacing w:val="1"/>
        </w:rPr>
        <w:t xml:space="preserve"> </w:t>
      </w:r>
      <w:r>
        <w:t>plans</w:t>
      </w:r>
    </w:p>
    <w:p w14:paraId="1E3DA92C" w14:textId="77777777" w:rsidR="00B322CA" w:rsidRPr="00372BCB" w:rsidRDefault="00B322CA" w:rsidP="00B322CA">
      <w:pPr>
        <w:pStyle w:val="ListParagraph"/>
        <w:tabs>
          <w:tab w:val="left" w:pos="839"/>
          <w:tab w:val="left" w:pos="840"/>
        </w:tabs>
        <w:spacing w:before="8" w:line="276" w:lineRule="auto"/>
        <w:ind w:right="304" w:firstLine="0"/>
        <w:rPr>
          <w:rFonts w:ascii="Symbol" w:hAnsi="Symbol"/>
        </w:rPr>
      </w:pPr>
    </w:p>
    <w:p w14:paraId="32889AB1" w14:textId="77777777" w:rsidR="006F58AE" w:rsidRDefault="00BB587A">
      <w:pPr>
        <w:pStyle w:val="Heading1"/>
        <w:numPr>
          <w:ilvl w:val="0"/>
          <w:numId w:val="9"/>
        </w:numPr>
        <w:tabs>
          <w:tab w:val="left" w:pos="715"/>
        </w:tabs>
        <w:ind w:left="714" w:hanging="481"/>
      </w:pPr>
      <w:bookmarkStart w:id="26" w:name="_bookmark25"/>
      <w:bookmarkEnd w:id="26"/>
      <w:r>
        <w:rPr>
          <w:color w:val="008080"/>
        </w:rPr>
        <w:t>Looked-after</w:t>
      </w:r>
      <w:r>
        <w:rPr>
          <w:color w:val="008080"/>
          <w:spacing w:val="-4"/>
        </w:rPr>
        <w:t xml:space="preserve"> </w:t>
      </w:r>
      <w:r>
        <w:rPr>
          <w:color w:val="008080"/>
        </w:rPr>
        <w:t>and</w:t>
      </w:r>
      <w:r>
        <w:rPr>
          <w:color w:val="008080"/>
          <w:spacing w:val="-5"/>
        </w:rPr>
        <w:t xml:space="preserve"> </w:t>
      </w:r>
      <w:r>
        <w:rPr>
          <w:color w:val="008080"/>
        </w:rPr>
        <w:t>previously</w:t>
      </w:r>
      <w:r>
        <w:rPr>
          <w:color w:val="008080"/>
          <w:spacing w:val="-6"/>
        </w:rPr>
        <w:t xml:space="preserve"> </w:t>
      </w:r>
      <w:r>
        <w:rPr>
          <w:color w:val="008080"/>
        </w:rPr>
        <w:t>looked-after</w:t>
      </w:r>
      <w:r>
        <w:rPr>
          <w:color w:val="008080"/>
          <w:spacing w:val="-4"/>
        </w:rPr>
        <w:t xml:space="preserve"> </w:t>
      </w:r>
      <w:r>
        <w:rPr>
          <w:color w:val="008080"/>
        </w:rPr>
        <w:t>children</w:t>
      </w:r>
    </w:p>
    <w:p w14:paraId="3DA33FEF" w14:textId="77777777" w:rsidR="006F58AE" w:rsidRDefault="006F58AE">
      <w:pPr>
        <w:pStyle w:val="BodyText"/>
        <w:spacing w:before="7"/>
        <w:rPr>
          <w:sz w:val="25"/>
        </w:rPr>
      </w:pPr>
    </w:p>
    <w:p w14:paraId="3AD8802D" w14:textId="77777777" w:rsidR="006F58AE" w:rsidRDefault="00BB587A">
      <w:pPr>
        <w:pStyle w:val="BodyText"/>
        <w:spacing w:line="276" w:lineRule="auto"/>
        <w:ind w:left="119" w:right="337"/>
      </w:pPr>
      <w:r>
        <w:t>We will ensure that staff have the skills, knowledge and understanding to keep looked-after children and</w:t>
      </w:r>
      <w:r>
        <w:rPr>
          <w:spacing w:val="-66"/>
        </w:rPr>
        <w:t xml:space="preserve"> </w:t>
      </w:r>
      <w:r>
        <w:t>previously looked-after children</w:t>
      </w:r>
      <w:r>
        <w:rPr>
          <w:spacing w:val="-2"/>
        </w:rPr>
        <w:t xml:space="preserve"> </w:t>
      </w:r>
      <w:r>
        <w:t>safe.</w:t>
      </w:r>
      <w:r>
        <w:rPr>
          <w:spacing w:val="1"/>
        </w:rPr>
        <w:t xml:space="preserve"> </w:t>
      </w:r>
      <w:r>
        <w:t>In</w:t>
      </w:r>
      <w:r>
        <w:rPr>
          <w:spacing w:val="-2"/>
        </w:rPr>
        <w:t xml:space="preserve"> </w:t>
      </w:r>
      <w:r>
        <w:t>particular, we</w:t>
      </w:r>
      <w:r>
        <w:rPr>
          <w:spacing w:val="-2"/>
        </w:rPr>
        <w:t xml:space="preserve"> </w:t>
      </w:r>
      <w:r>
        <w:t>will ensure</w:t>
      </w:r>
      <w:r>
        <w:rPr>
          <w:spacing w:val="-3"/>
        </w:rPr>
        <w:t xml:space="preserve"> </w:t>
      </w:r>
      <w:r>
        <w:t>that:</w:t>
      </w:r>
    </w:p>
    <w:p w14:paraId="1EBA1BB6" w14:textId="77777777" w:rsidR="006F58AE" w:rsidRDefault="006F58AE">
      <w:pPr>
        <w:pStyle w:val="BodyText"/>
        <w:rPr>
          <w:sz w:val="25"/>
        </w:rPr>
      </w:pPr>
    </w:p>
    <w:p w14:paraId="64C5D507" w14:textId="46FABF9A" w:rsidR="006F58AE" w:rsidRDefault="00BB587A" w:rsidP="0B08045D">
      <w:pPr>
        <w:pStyle w:val="ListParagraph"/>
        <w:tabs>
          <w:tab w:val="left" w:pos="359"/>
          <w:tab w:val="left" w:pos="360"/>
        </w:tabs>
        <w:spacing w:before="1"/>
        <w:ind w:right="768" w:hanging="840"/>
        <w:jc w:val="right"/>
        <w:rPr>
          <w:rFonts w:ascii="Symbol" w:hAnsi="Symbol"/>
        </w:rPr>
      </w:pPr>
      <w:r>
        <w:t>Appropriate staff have relevant information about children’s looked after legal status, contact</w:t>
      </w:r>
    </w:p>
    <w:p w14:paraId="148A6B6D" w14:textId="77777777" w:rsidR="006F58AE" w:rsidRDefault="00BB587A">
      <w:pPr>
        <w:pStyle w:val="BodyText"/>
        <w:spacing w:before="38"/>
        <w:ind w:right="744"/>
        <w:jc w:val="right"/>
      </w:pPr>
      <w:r>
        <w:t>arrangements</w:t>
      </w:r>
      <w:r>
        <w:rPr>
          <w:spacing w:val="-2"/>
        </w:rPr>
        <w:t xml:space="preserve"> </w:t>
      </w:r>
      <w:r>
        <w:t>with</w:t>
      </w:r>
      <w:r>
        <w:rPr>
          <w:spacing w:val="-3"/>
        </w:rPr>
        <w:t xml:space="preserve"> </w:t>
      </w:r>
      <w:r>
        <w:t>birth</w:t>
      </w:r>
      <w:r>
        <w:rPr>
          <w:spacing w:val="-7"/>
        </w:rPr>
        <w:t xml:space="preserve"> </w:t>
      </w:r>
      <w:r>
        <w:t>parents</w:t>
      </w:r>
      <w:r>
        <w:rPr>
          <w:spacing w:val="-2"/>
        </w:rPr>
        <w:t xml:space="preserve"> </w:t>
      </w:r>
      <w:r>
        <w:t>or</w:t>
      </w:r>
      <w:r>
        <w:rPr>
          <w:spacing w:val="-2"/>
        </w:rPr>
        <w:t xml:space="preserve"> </w:t>
      </w:r>
      <w:r>
        <w:t>those</w:t>
      </w:r>
      <w:r>
        <w:rPr>
          <w:spacing w:val="-4"/>
        </w:rPr>
        <w:t xml:space="preserve"> </w:t>
      </w:r>
      <w:r>
        <w:t>with</w:t>
      </w:r>
      <w:r>
        <w:rPr>
          <w:spacing w:val="-5"/>
        </w:rPr>
        <w:t xml:space="preserve"> </w:t>
      </w:r>
      <w:r>
        <w:t>parental</w:t>
      </w:r>
      <w:r>
        <w:rPr>
          <w:spacing w:val="-3"/>
        </w:rPr>
        <w:t xml:space="preserve"> </w:t>
      </w:r>
      <w:r>
        <w:t>responsibility,</w:t>
      </w:r>
      <w:r>
        <w:rPr>
          <w:spacing w:val="-2"/>
        </w:rPr>
        <w:t xml:space="preserve"> </w:t>
      </w:r>
      <w:r>
        <w:t>and</w:t>
      </w:r>
      <w:r>
        <w:rPr>
          <w:spacing w:val="-7"/>
        </w:rPr>
        <w:t xml:space="preserve"> </w:t>
      </w:r>
      <w:r>
        <w:t>care</w:t>
      </w:r>
      <w:r>
        <w:rPr>
          <w:spacing w:val="-4"/>
        </w:rPr>
        <w:t xml:space="preserve"> </w:t>
      </w:r>
      <w:r>
        <w:t>arrangements</w:t>
      </w:r>
    </w:p>
    <w:p w14:paraId="1D47EE12" w14:textId="77777777" w:rsidR="006F58AE" w:rsidRPr="008B1155" w:rsidRDefault="00BB587A">
      <w:pPr>
        <w:pStyle w:val="ListParagraph"/>
        <w:numPr>
          <w:ilvl w:val="1"/>
          <w:numId w:val="9"/>
        </w:numPr>
        <w:tabs>
          <w:tab w:val="left" w:pos="839"/>
          <w:tab w:val="left" w:pos="840"/>
        </w:tabs>
        <w:spacing w:before="38"/>
        <w:ind w:left="839" w:hanging="361"/>
        <w:rPr>
          <w:rFonts w:ascii="Symbol" w:hAnsi="Symbol"/>
        </w:rPr>
      </w:pPr>
      <w:r>
        <w:t>The</w:t>
      </w:r>
      <w:r>
        <w:rPr>
          <w:spacing w:val="-4"/>
        </w:rPr>
        <w:t xml:space="preserve"> </w:t>
      </w:r>
      <w:r>
        <w:t>DSL</w:t>
      </w:r>
      <w:r>
        <w:rPr>
          <w:spacing w:val="-1"/>
        </w:rPr>
        <w:t xml:space="preserve"> </w:t>
      </w:r>
      <w:r>
        <w:t>has</w:t>
      </w:r>
      <w:r>
        <w:rPr>
          <w:spacing w:val="-3"/>
        </w:rPr>
        <w:t xml:space="preserve"> </w:t>
      </w:r>
      <w:r>
        <w:t>details</w:t>
      </w:r>
      <w:r>
        <w:rPr>
          <w:spacing w:val="-2"/>
        </w:rPr>
        <w:t xml:space="preserve"> </w:t>
      </w:r>
      <w:r>
        <w:t>of</w:t>
      </w:r>
      <w:r>
        <w:rPr>
          <w:spacing w:val="-3"/>
        </w:rPr>
        <w:t xml:space="preserve"> </w:t>
      </w:r>
      <w:r>
        <w:t>children’s</w:t>
      </w:r>
      <w:r>
        <w:rPr>
          <w:spacing w:val="-2"/>
        </w:rPr>
        <w:t xml:space="preserve"> </w:t>
      </w:r>
      <w:r>
        <w:t>social</w:t>
      </w:r>
      <w:r>
        <w:rPr>
          <w:spacing w:val="-2"/>
        </w:rPr>
        <w:t xml:space="preserve"> </w:t>
      </w:r>
      <w:r>
        <w:t>workers</w:t>
      </w:r>
      <w:r>
        <w:rPr>
          <w:spacing w:val="-3"/>
        </w:rPr>
        <w:t xml:space="preserve"> </w:t>
      </w:r>
      <w:r>
        <w:t>and</w:t>
      </w:r>
      <w:r>
        <w:rPr>
          <w:spacing w:val="-1"/>
        </w:rPr>
        <w:t xml:space="preserve"> </w:t>
      </w:r>
      <w:r>
        <w:t>relevant</w:t>
      </w:r>
      <w:r>
        <w:rPr>
          <w:spacing w:val="-2"/>
        </w:rPr>
        <w:t xml:space="preserve"> </w:t>
      </w:r>
      <w:r>
        <w:t>virtual</w:t>
      </w:r>
      <w:r>
        <w:rPr>
          <w:spacing w:val="-2"/>
        </w:rPr>
        <w:t xml:space="preserve"> </w:t>
      </w:r>
      <w:r>
        <w:t>school</w:t>
      </w:r>
      <w:r>
        <w:rPr>
          <w:spacing w:val="-5"/>
        </w:rPr>
        <w:t xml:space="preserve"> </w:t>
      </w:r>
      <w:r>
        <w:t>heads</w:t>
      </w:r>
    </w:p>
    <w:p w14:paraId="64CDE20B" w14:textId="77777777" w:rsidR="006F58AE" w:rsidRDefault="00BB587A">
      <w:pPr>
        <w:pStyle w:val="ListParagraph"/>
        <w:numPr>
          <w:ilvl w:val="1"/>
          <w:numId w:val="9"/>
        </w:numPr>
        <w:tabs>
          <w:tab w:val="left" w:pos="839"/>
          <w:tab w:val="left" w:pos="840"/>
        </w:tabs>
        <w:spacing w:before="80" w:line="276" w:lineRule="auto"/>
        <w:ind w:left="839" w:right="648" w:hanging="360"/>
        <w:rPr>
          <w:rFonts w:ascii="Symbol" w:hAnsi="Symbol"/>
        </w:rPr>
      </w:pPr>
      <w:r>
        <w:t>We have appointed a designated teacher, who is responsible for promoting the educational</w:t>
      </w:r>
      <w:r>
        <w:rPr>
          <w:spacing w:val="1"/>
        </w:rPr>
        <w:t xml:space="preserve"> </w:t>
      </w:r>
      <w:r>
        <w:t>achievement of looked-after children and previously looked-after children in line with</w:t>
      </w:r>
      <w:r>
        <w:rPr>
          <w:color w:val="0000FF"/>
        </w:rPr>
        <w:t xml:space="preserve"> </w:t>
      </w:r>
      <w:hyperlink r:id="rId38">
        <w:r>
          <w:rPr>
            <w:color w:val="0000FF"/>
            <w:sz w:val="20"/>
            <w:u w:val="single" w:color="0000FF"/>
          </w:rPr>
          <w:t>statutory</w:t>
        </w:r>
      </w:hyperlink>
      <w:r>
        <w:rPr>
          <w:color w:val="0000FF"/>
          <w:spacing w:val="1"/>
          <w:sz w:val="20"/>
        </w:rPr>
        <w:t xml:space="preserve"> </w:t>
      </w:r>
      <w:hyperlink r:id="rId39">
        <w:r>
          <w:rPr>
            <w:color w:val="0000FF"/>
            <w:sz w:val="20"/>
            <w:u w:val="single" w:color="0000FF"/>
          </w:rPr>
          <w:t>guidance</w:t>
        </w:r>
      </w:hyperlink>
    </w:p>
    <w:p w14:paraId="4965AC44" w14:textId="31A2590E" w:rsidR="006F58AE" w:rsidRDefault="006F58AE">
      <w:pPr>
        <w:pStyle w:val="BodyText"/>
        <w:rPr>
          <w:sz w:val="20"/>
        </w:rPr>
      </w:pPr>
    </w:p>
    <w:p w14:paraId="40EE6373" w14:textId="5CD28481" w:rsidR="00A56A56" w:rsidRPr="00497F26" w:rsidRDefault="00A56A56" w:rsidP="00A56A56">
      <w:pPr>
        <w:pStyle w:val="Heading1"/>
        <w:numPr>
          <w:ilvl w:val="0"/>
          <w:numId w:val="9"/>
        </w:numPr>
        <w:tabs>
          <w:tab w:val="left" w:pos="715"/>
        </w:tabs>
        <w:spacing w:before="101"/>
        <w:rPr>
          <w:color w:val="009999"/>
        </w:rPr>
      </w:pPr>
      <w:r w:rsidRPr="00497F26">
        <w:rPr>
          <w:bCs/>
          <w:color w:val="009999"/>
        </w:rPr>
        <w:t>How we safeguard pupils attending alternative provision</w:t>
      </w:r>
    </w:p>
    <w:p w14:paraId="5C8E9899" w14:textId="77777777" w:rsidR="006F58AE" w:rsidRPr="00497F26" w:rsidRDefault="006F58AE">
      <w:pPr>
        <w:pStyle w:val="BodyText"/>
      </w:pPr>
    </w:p>
    <w:p w14:paraId="27AD3F90" w14:textId="77777777" w:rsidR="00A56A56" w:rsidRPr="00497F26" w:rsidRDefault="00A56A56" w:rsidP="00A56A56">
      <w:pPr>
        <w:pStyle w:val="BodyText"/>
        <w:rPr>
          <w:lang w:val="en-GB"/>
        </w:rPr>
      </w:pPr>
      <w:r w:rsidRPr="00497F26">
        <w:rPr>
          <w:lang w:val="en-GB"/>
        </w:rPr>
        <w:t xml:space="preserve">Where we place a pupil with an alternative provision provider, we understand that we continue to be responsible for the safeguarding of that pupil and we will satisfy ourselves that the placement meets the pupil’s needs. </w:t>
      </w:r>
    </w:p>
    <w:p w14:paraId="3C6C5174" w14:textId="77777777" w:rsidR="00A56A56" w:rsidRPr="00497F26" w:rsidRDefault="00A56A56" w:rsidP="00A56A56">
      <w:pPr>
        <w:pStyle w:val="BodyText"/>
        <w:rPr>
          <w:lang w:val="en-GB"/>
        </w:rPr>
      </w:pPr>
    </w:p>
    <w:p w14:paraId="227D9653"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46FCB70F" w14:textId="77777777" w:rsidR="00A56A56" w:rsidRPr="00497F26" w:rsidRDefault="00A56A56" w:rsidP="00A56A56">
      <w:pPr>
        <w:pStyle w:val="BodyText"/>
        <w:rPr>
          <w:lang w:val="en-GB"/>
        </w:rPr>
      </w:pPr>
    </w:p>
    <w:p w14:paraId="68078A2C"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044C9E05" w14:textId="77777777" w:rsidR="00A56A56" w:rsidRPr="00497F26" w:rsidRDefault="00A56A56" w:rsidP="00A56A56">
      <w:pPr>
        <w:pStyle w:val="BodyText"/>
        <w:rPr>
          <w:lang w:val="en-GB"/>
        </w:rPr>
      </w:pPr>
    </w:p>
    <w:p w14:paraId="56D3CB29" w14:textId="401EB812" w:rsidR="00A56A56" w:rsidRPr="00497F26" w:rsidRDefault="196CD408" w:rsidP="6C0EFDD7">
      <w:r w:rsidRPr="7B4EC214">
        <w:rPr>
          <w:lang w:val="en-GB"/>
        </w:rPr>
        <w:t>The school maintains robust procedures to quality assure any alternative provision attended by pupils. Prior to placement, leaders undertake appropriate checks to ensure the provision is safe, suitable and able to meet the pupil's needs, including safeguarding, attendance, curriculum and welfare arrangements. During placement, the school maintains regular contact with the provider through visits, review meetings and information sharing, monitoring attendance, engagement, progress, behaviour and wellbeing. Safeguarding concerns are reported immediately and followed up in line with the school's safeguarding procedures. The impact of the provision is reviewed regularly with pupils, parents/carers and providers to ensure it remains effective, supports positive outcomes and continues to meet the pupil's individual needs</w:t>
      </w:r>
      <w:r w:rsidRPr="7B4EC214">
        <w:rPr>
          <w:rFonts w:ascii="Segoe UI" w:eastAsia="Segoe UI" w:hAnsi="Segoe UI" w:cs="Segoe UI"/>
          <w:sz w:val="21"/>
          <w:szCs w:val="21"/>
          <w:lang w:val="en-GB"/>
        </w:rPr>
        <w:t>.</w:t>
      </w:r>
      <w:r w:rsidRPr="7B4EC214">
        <w:rPr>
          <w:b/>
          <w:bCs/>
          <w:i/>
          <w:iCs/>
          <w:lang w:val="en-GB"/>
        </w:rPr>
        <w:t xml:space="preserve"> </w:t>
      </w:r>
    </w:p>
    <w:p w14:paraId="3DECA5AC" w14:textId="774DC742" w:rsidR="00A56A56" w:rsidRPr="00497F26" w:rsidRDefault="00A56A56" w:rsidP="7B4EC214">
      <w:pPr>
        <w:pStyle w:val="BodyText"/>
        <w:rPr>
          <w:b/>
          <w:bCs/>
          <w:i/>
          <w:iCs/>
          <w:lang w:val="en-GB"/>
        </w:rPr>
      </w:pPr>
    </w:p>
    <w:p w14:paraId="3A9C924C" w14:textId="77777777" w:rsidR="00A56A56" w:rsidRPr="00497F26" w:rsidRDefault="00A56A56" w:rsidP="00A56A56">
      <w:pPr>
        <w:pStyle w:val="BodyText"/>
        <w:rPr>
          <w:b/>
          <w:i/>
          <w:iCs/>
          <w:lang w:val="en-GB"/>
        </w:rPr>
      </w:pPr>
      <w:r w:rsidRPr="00497F26">
        <w:rPr>
          <w:b/>
          <w:i/>
          <w:iCs/>
          <w:lang w:val="en-GB"/>
        </w:rPr>
        <w:t>The statutory guidance relevant to this area is:</w:t>
      </w:r>
    </w:p>
    <w:p w14:paraId="23A54D25" w14:textId="77777777" w:rsidR="00A56A56" w:rsidRPr="00497F26" w:rsidRDefault="00A56A56" w:rsidP="00A56A56">
      <w:pPr>
        <w:pStyle w:val="BodyText"/>
        <w:rPr>
          <w:lang w:val="en-GB"/>
        </w:rPr>
      </w:pPr>
      <w:r w:rsidRPr="00497F26">
        <w:rPr>
          <w:lang w:val="en-GB"/>
        </w:rPr>
        <w:t xml:space="preserve">• </w:t>
      </w:r>
      <w:hyperlink r:id="rId40" w:history="1">
        <w:r w:rsidRPr="00497F26">
          <w:rPr>
            <w:rStyle w:val="Hyperlink"/>
            <w:b/>
            <w:bCs/>
            <w:lang w:val="en-GB"/>
          </w:rPr>
          <w:t>Alternative Provision</w:t>
        </w:r>
      </w:hyperlink>
      <w:r w:rsidRPr="00497F26">
        <w:rPr>
          <w:lang w:val="en-GB"/>
        </w:rPr>
        <w:t xml:space="preserve"> DFE statutory guidance and </w:t>
      </w:r>
    </w:p>
    <w:p w14:paraId="178D4EA0" w14:textId="77777777" w:rsidR="00A56A56" w:rsidRPr="00A56A56" w:rsidRDefault="00A56A56" w:rsidP="00A56A56">
      <w:pPr>
        <w:pStyle w:val="BodyText"/>
        <w:rPr>
          <w:b/>
          <w:i/>
          <w:iCs/>
          <w:lang w:val="en-GB"/>
        </w:rPr>
      </w:pPr>
      <w:r w:rsidRPr="00497F26">
        <w:rPr>
          <w:lang w:val="en-GB"/>
        </w:rPr>
        <w:t xml:space="preserve">• </w:t>
      </w:r>
      <w:hyperlink r:id="rId41" w:history="1">
        <w:r w:rsidRPr="00497F26">
          <w:rPr>
            <w:rStyle w:val="Hyperlink"/>
            <w:b/>
            <w:bCs/>
            <w:lang w:val="en-GB"/>
          </w:rPr>
          <w:t>Education for children with health needs who cannot attend school</w:t>
        </w:r>
      </w:hyperlink>
      <w:r w:rsidRPr="00497F26">
        <w:rPr>
          <w:lang w:val="en-GB"/>
        </w:rPr>
        <w:t xml:space="preserve"> - GOV.UK (www.gov.uk) – DFE statutory guidance.</w:t>
      </w:r>
    </w:p>
    <w:p w14:paraId="0FD030D7" w14:textId="77777777" w:rsidR="00A56A56" w:rsidRDefault="00A56A56">
      <w:pPr>
        <w:pStyle w:val="BodyText"/>
      </w:pPr>
    </w:p>
    <w:p w14:paraId="65811500" w14:textId="77777777" w:rsidR="006F58AE" w:rsidRDefault="00BB587A">
      <w:pPr>
        <w:pStyle w:val="Heading1"/>
        <w:numPr>
          <w:ilvl w:val="0"/>
          <w:numId w:val="9"/>
        </w:numPr>
        <w:tabs>
          <w:tab w:val="left" w:pos="715"/>
        </w:tabs>
        <w:spacing w:before="101"/>
        <w:ind w:left="714" w:hanging="481"/>
      </w:pPr>
      <w:bookmarkStart w:id="27" w:name="_bookmark26"/>
      <w:bookmarkEnd w:id="27"/>
      <w:r>
        <w:rPr>
          <w:color w:val="008080"/>
        </w:rPr>
        <w:t>Other</w:t>
      </w:r>
      <w:r>
        <w:rPr>
          <w:color w:val="008080"/>
          <w:spacing w:val="-4"/>
        </w:rPr>
        <w:t xml:space="preserve"> </w:t>
      </w:r>
      <w:r>
        <w:rPr>
          <w:color w:val="008080"/>
        </w:rPr>
        <w:t>Relevant</w:t>
      </w:r>
      <w:r>
        <w:rPr>
          <w:color w:val="008080"/>
          <w:spacing w:val="-6"/>
        </w:rPr>
        <w:t xml:space="preserve"> </w:t>
      </w:r>
      <w:r>
        <w:rPr>
          <w:color w:val="008080"/>
        </w:rPr>
        <w:t>Policies</w:t>
      </w:r>
    </w:p>
    <w:p w14:paraId="240F7EAA" w14:textId="77777777" w:rsidR="006F58AE" w:rsidRDefault="00BB587A">
      <w:pPr>
        <w:pStyle w:val="BodyText"/>
        <w:spacing w:before="305" w:line="276" w:lineRule="auto"/>
        <w:ind w:left="119" w:right="115"/>
      </w:pPr>
      <w:r>
        <w:t>The Trust’s statutory responsibility for safeguarding the welfare of children goes beyond simply Child</w:t>
      </w:r>
      <w:r>
        <w:rPr>
          <w:spacing w:val="1"/>
        </w:rPr>
        <w:t xml:space="preserve"> </w:t>
      </w:r>
      <w:r>
        <w:t>Protection. The duty is to ensure that safeguarding permeates all activity and functions. This policy</w:t>
      </w:r>
      <w:r>
        <w:rPr>
          <w:spacing w:val="1"/>
        </w:rPr>
        <w:t xml:space="preserve"> </w:t>
      </w:r>
      <w:r>
        <w:t>therefore</w:t>
      </w:r>
      <w:r>
        <w:rPr>
          <w:spacing w:val="-4"/>
        </w:rPr>
        <w:t xml:space="preserve"> </w:t>
      </w:r>
      <w:r>
        <w:t>complements</w:t>
      </w:r>
      <w:r>
        <w:rPr>
          <w:spacing w:val="-1"/>
        </w:rPr>
        <w:t xml:space="preserve"> </w:t>
      </w:r>
      <w:r>
        <w:t>and</w:t>
      </w:r>
      <w:r>
        <w:rPr>
          <w:spacing w:val="-1"/>
        </w:rPr>
        <w:t xml:space="preserve"> </w:t>
      </w:r>
      <w:r>
        <w:t>supports</w:t>
      </w:r>
      <w:r>
        <w:rPr>
          <w:spacing w:val="-2"/>
        </w:rPr>
        <w:t xml:space="preserve"> </w:t>
      </w:r>
      <w:r>
        <w:t>a</w:t>
      </w:r>
      <w:r>
        <w:rPr>
          <w:spacing w:val="-3"/>
        </w:rPr>
        <w:t xml:space="preserve"> </w:t>
      </w:r>
      <w:r>
        <w:t>range</w:t>
      </w:r>
      <w:r>
        <w:rPr>
          <w:spacing w:val="-5"/>
        </w:rPr>
        <w:t xml:space="preserve"> </w:t>
      </w:r>
      <w:r>
        <w:t>of</w:t>
      </w:r>
      <w:r>
        <w:rPr>
          <w:spacing w:val="-2"/>
        </w:rPr>
        <w:t xml:space="preserve"> </w:t>
      </w:r>
      <w:r>
        <w:t>other</w:t>
      </w:r>
      <w:r>
        <w:rPr>
          <w:spacing w:val="-2"/>
        </w:rPr>
        <w:t xml:space="preserve"> </w:t>
      </w:r>
      <w:r>
        <w:t>documents</w:t>
      </w:r>
      <w:r>
        <w:rPr>
          <w:spacing w:val="-2"/>
        </w:rPr>
        <w:t xml:space="preserve"> </w:t>
      </w:r>
      <w:r>
        <w:t>and</w:t>
      </w:r>
      <w:r>
        <w:rPr>
          <w:spacing w:val="-4"/>
        </w:rPr>
        <w:t xml:space="preserve"> </w:t>
      </w:r>
      <w:r>
        <w:t>policies</w:t>
      </w:r>
      <w:r>
        <w:rPr>
          <w:spacing w:val="-2"/>
        </w:rPr>
        <w:t xml:space="preserve"> </w:t>
      </w:r>
      <w:r>
        <w:t>we</w:t>
      </w:r>
      <w:r>
        <w:rPr>
          <w:spacing w:val="-3"/>
        </w:rPr>
        <w:t xml:space="preserve"> </w:t>
      </w:r>
      <w:r>
        <w:t>have.</w:t>
      </w:r>
      <w:r>
        <w:rPr>
          <w:spacing w:val="-2"/>
        </w:rPr>
        <w:t xml:space="preserve"> </w:t>
      </w:r>
      <w:r>
        <w:t>This</w:t>
      </w:r>
      <w:r>
        <w:rPr>
          <w:spacing w:val="-3"/>
        </w:rPr>
        <w:t xml:space="preserve"> </w:t>
      </w:r>
      <w:r>
        <w:t>includes:</w:t>
      </w:r>
    </w:p>
    <w:p w14:paraId="017AF530" w14:textId="77777777" w:rsidR="006F58AE" w:rsidRDefault="006F58AE">
      <w:pPr>
        <w:pStyle w:val="BodyText"/>
        <w:spacing w:before="3"/>
        <w:rPr>
          <w:sz w:val="25"/>
        </w:rPr>
      </w:pPr>
    </w:p>
    <w:p w14:paraId="651CD31B" w14:textId="383C6F84" w:rsidR="006F58AE" w:rsidRPr="009B2307" w:rsidRDefault="00BB587A">
      <w:pPr>
        <w:pStyle w:val="Heading3"/>
        <w:numPr>
          <w:ilvl w:val="1"/>
          <w:numId w:val="9"/>
        </w:numPr>
        <w:tabs>
          <w:tab w:val="left" w:pos="2279"/>
          <w:tab w:val="left" w:pos="2280"/>
        </w:tabs>
        <w:ind w:right="224" w:firstLine="1079"/>
        <w:rPr>
          <w:rFonts w:ascii="Symbol" w:hAnsi="Symbol"/>
          <w:sz w:val="22"/>
          <w:szCs w:val="22"/>
        </w:rPr>
      </w:pPr>
      <w:r w:rsidRPr="009B2307">
        <w:rPr>
          <w:sz w:val="22"/>
          <w:szCs w:val="22"/>
        </w:rPr>
        <w:t>Health</w:t>
      </w:r>
      <w:r w:rsidRPr="009B2307">
        <w:rPr>
          <w:spacing w:val="-4"/>
          <w:sz w:val="22"/>
          <w:szCs w:val="22"/>
        </w:rPr>
        <w:t xml:space="preserve"> </w:t>
      </w:r>
      <w:r w:rsidRPr="009B2307">
        <w:rPr>
          <w:sz w:val="22"/>
          <w:szCs w:val="22"/>
        </w:rPr>
        <w:t>&amp;</w:t>
      </w:r>
      <w:r w:rsidRPr="009B2307">
        <w:rPr>
          <w:spacing w:val="-3"/>
          <w:sz w:val="22"/>
          <w:szCs w:val="22"/>
        </w:rPr>
        <w:t xml:space="preserve"> </w:t>
      </w:r>
      <w:r w:rsidRPr="009B2307">
        <w:rPr>
          <w:sz w:val="22"/>
          <w:szCs w:val="22"/>
        </w:rPr>
        <w:t>Safety</w:t>
      </w:r>
      <w:r w:rsidRPr="009B2307">
        <w:rPr>
          <w:spacing w:val="-2"/>
          <w:sz w:val="22"/>
          <w:szCs w:val="22"/>
        </w:rPr>
        <w:t xml:space="preserve"> </w:t>
      </w:r>
      <w:r w:rsidRPr="009B2307">
        <w:rPr>
          <w:sz w:val="22"/>
          <w:szCs w:val="22"/>
        </w:rPr>
        <w:t>Policy (which</w:t>
      </w:r>
      <w:r w:rsidRPr="009B2307">
        <w:rPr>
          <w:spacing w:val="-2"/>
          <w:sz w:val="22"/>
          <w:szCs w:val="22"/>
        </w:rPr>
        <w:t xml:space="preserve"> </w:t>
      </w:r>
      <w:r w:rsidRPr="009B2307">
        <w:rPr>
          <w:sz w:val="22"/>
          <w:szCs w:val="22"/>
        </w:rPr>
        <w:t>covers;</w:t>
      </w:r>
      <w:r w:rsidRPr="009B2307">
        <w:rPr>
          <w:spacing w:val="-3"/>
          <w:sz w:val="22"/>
          <w:szCs w:val="22"/>
        </w:rPr>
        <w:t xml:space="preserve"> </w:t>
      </w:r>
      <w:r w:rsidRPr="009B2307">
        <w:rPr>
          <w:sz w:val="22"/>
          <w:szCs w:val="22"/>
        </w:rPr>
        <w:t>Visitors,</w:t>
      </w:r>
      <w:r w:rsidRPr="009B2307">
        <w:rPr>
          <w:spacing w:val="-4"/>
          <w:sz w:val="22"/>
          <w:szCs w:val="22"/>
        </w:rPr>
        <w:t xml:space="preserve"> </w:t>
      </w:r>
      <w:r w:rsidRPr="009B2307">
        <w:rPr>
          <w:sz w:val="22"/>
          <w:szCs w:val="22"/>
        </w:rPr>
        <w:t>First</w:t>
      </w:r>
      <w:r w:rsidRPr="009B2307">
        <w:rPr>
          <w:spacing w:val="-3"/>
          <w:sz w:val="22"/>
          <w:szCs w:val="22"/>
        </w:rPr>
        <w:t xml:space="preserve"> </w:t>
      </w:r>
      <w:r w:rsidRPr="009B2307">
        <w:rPr>
          <w:sz w:val="22"/>
          <w:szCs w:val="22"/>
        </w:rPr>
        <w:t>Aid,</w:t>
      </w:r>
      <w:r w:rsidRPr="009B2307">
        <w:rPr>
          <w:spacing w:val="-2"/>
          <w:sz w:val="22"/>
          <w:szCs w:val="22"/>
        </w:rPr>
        <w:t xml:space="preserve"> </w:t>
      </w:r>
      <w:r w:rsidRPr="009B2307">
        <w:rPr>
          <w:sz w:val="22"/>
          <w:szCs w:val="22"/>
        </w:rPr>
        <w:t>Trips,</w:t>
      </w:r>
      <w:r w:rsidRPr="009B2307">
        <w:rPr>
          <w:spacing w:val="-3"/>
          <w:sz w:val="22"/>
          <w:szCs w:val="22"/>
        </w:rPr>
        <w:t xml:space="preserve"> </w:t>
      </w:r>
      <w:r w:rsidRPr="009B2307">
        <w:rPr>
          <w:sz w:val="22"/>
          <w:szCs w:val="22"/>
        </w:rPr>
        <w:t>Visits</w:t>
      </w:r>
      <w:r w:rsidRPr="009B2307">
        <w:rPr>
          <w:spacing w:val="-3"/>
          <w:sz w:val="22"/>
          <w:szCs w:val="22"/>
        </w:rPr>
        <w:t xml:space="preserve"> </w:t>
      </w:r>
      <w:r w:rsidRPr="009B2307">
        <w:rPr>
          <w:sz w:val="22"/>
          <w:szCs w:val="22"/>
        </w:rPr>
        <w:t>and</w:t>
      </w:r>
      <w:r w:rsidRPr="009B2307">
        <w:rPr>
          <w:spacing w:val="-3"/>
          <w:sz w:val="22"/>
          <w:szCs w:val="22"/>
        </w:rPr>
        <w:t xml:space="preserve"> </w:t>
      </w:r>
      <w:r w:rsidRPr="009B2307">
        <w:rPr>
          <w:sz w:val="22"/>
          <w:szCs w:val="22"/>
        </w:rPr>
        <w:t>Risk</w:t>
      </w:r>
      <w:r w:rsidRPr="009B2307">
        <w:rPr>
          <w:spacing w:val="-72"/>
          <w:sz w:val="22"/>
          <w:szCs w:val="22"/>
        </w:rPr>
        <w:t xml:space="preserve"> </w:t>
      </w:r>
      <w:r w:rsidR="00297371" w:rsidRPr="009B2307">
        <w:rPr>
          <w:spacing w:val="-72"/>
          <w:sz w:val="22"/>
          <w:szCs w:val="22"/>
        </w:rPr>
        <w:tab/>
      </w:r>
      <w:r w:rsidRPr="009B2307">
        <w:rPr>
          <w:sz w:val="22"/>
          <w:szCs w:val="22"/>
        </w:rPr>
        <w:t>Assessments)</w:t>
      </w:r>
    </w:p>
    <w:p w14:paraId="1DDB9425"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Staff</w:t>
      </w:r>
      <w:r w:rsidRPr="009B2307">
        <w:rPr>
          <w:spacing w:val="-3"/>
          <w:sz w:val="22"/>
          <w:szCs w:val="22"/>
        </w:rPr>
        <w:t xml:space="preserve"> </w:t>
      </w:r>
      <w:r w:rsidRPr="009B2307">
        <w:rPr>
          <w:sz w:val="22"/>
          <w:szCs w:val="22"/>
        </w:rPr>
        <w:t>Code</w:t>
      </w:r>
      <w:r w:rsidRPr="009B2307">
        <w:rPr>
          <w:spacing w:val="-3"/>
          <w:sz w:val="22"/>
          <w:szCs w:val="22"/>
        </w:rPr>
        <w:t xml:space="preserve"> </w:t>
      </w:r>
      <w:r w:rsidRPr="009B2307">
        <w:rPr>
          <w:sz w:val="22"/>
          <w:szCs w:val="22"/>
        </w:rPr>
        <w:t>of</w:t>
      </w:r>
      <w:r w:rsidRPr="009B2307">
        <w:rPr>
          <w:spacing w:val="-1"/>
          <w:sz w:val="22"/>
          <w:szCs w:val="22"/>
        </w:rPr>
        <w:t xml:space="preserve"> </w:t>
      </w:r>
      <w:r w:rsidRPr="009B2307">
        <w:rPr>
          <w:sz w:val="22"/>
          <w:szCs w:val="22"/>
        </w:rPr>
        <w:t>Conduct;</w:t>
      </w:r>
    </w:p>
    <w:p w14:paraId="0BCF0C83"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Behaviour</w:t>
      </w:r>
      <w:r w:rsidRPr="009B2307">
        <w:rPr>
          <w:spacing w:val="-4"/>
          <w:sz w:val="22"/>
          <w:szCs w:val="22"/>
        </w:rPr>
        <w:t xml:space="preserve"> </w:t>
      </w:r>
      <w:r w:rsidRPr="009B2307">
        <w:rPr>
          <w:sz w:val="22"/>
          <w:szCs w:val="22"/>
        </w:rPr>
        <w:t>Policy;</w:t>
      </w:r>
    </w:p>
    <w:p w14:paraId="211FB27E"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Equality</w:t>
      </w:r>
      <w:r w:rsidRPr="009B2307">
        <w:rPr>
          <w:spacing w:val="-5"/>
          <w:sz w:val="22"/>
          <w:szCs w:val="22"/>
        </w:rPr>
        <w:t xml:space="preserve"> </w:t>
      </w:r>
      <w:r w:rsidRPr="009B2307">
        <w:rPr>
          <w:sz w:val="22"/>
          <w:szCs w:val="22"/>
        </w:rPr>
        <w:t>Duty;</w:t>
      </w:r>
    </w:p>
    <w:p w14:paraId="580F4864"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Anti-Bullying</w:t>
      </w:r>
      <w:r w:rsidRPr="009B2307">
        <w:rPr>
          <w:spacing w:val="-2"/>
          <w:sz w:val="22"/>
          <w:szCs w:val="22"/>
        </w:rPr>
        <w:t xml:space="preserve"> </w:t>
      </w:r>
      <w:r w:rsidRPr="009B2307">
        <w:rPr>
          <w:sz w:val="22"/>
          <w:szCs w:val="22"/>
        </w:rPr>
        <w:t>Policy</w:t>
      </w:r>
      <w:r w:rsidRPr="009B2307">
        <w:rPr>
          <w:spacing w:val="-2"/>
          <w:sz w:val="22"/>
          <w:szCs w:val="22"/>
        </w:rPr>
        <w:t xml:space="preserve"> </w:t>
      </w:r>
      <w:r w:rsidRPr="009B2307">
        <w:rPr>
          <w:sz w:val="22"/>
          <w:szCs w:val="22"/>
        </w:rPr>
        <w:t>(including</w:t>
      </w:r>
      <w:r w:rsidRPr="009B2307">
        <w:rPr>
          <w:spacing w:val="-2"/>
          <w:sz w:val="22"/>
          <w:szCs w:val="22"/>
        </w:rPr>
        <w:t xml:space="preserve"> </w:t>
      </w:r>
      <w:r w:rsidRPr="009B2307">
        <w:rPr>
          <w:sz w:val="22"/>
          <w:szCs w:val="22"/>
        </w:rPr>
        <w:t>Cyberbullying);</w:t>
      </w:r>
    </w:p>
    <w:p w14:paraId="5D58FC25"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Inclusion</w:t>
      </w:r>
      <w:r w:rsidRPr="009B2307">
        <w:rPr>
          <w:spacing w:val="-4"/>
          <w:sz w:val="22"/>
          <w:szCs w:val="22"/>
        </w:rPr>
        <w:t xml:space="preserve"> </w:t>
      </w:r>
      <w:r w:rsidRPr="009B2307">
        <w:rPr>
          <w:sz w:val="22"/>
          <w:szCs w:val="22"/>
        </w:rPr>
        <w:t>Policy;</w:t>
      </w:r>
    </w:p>
    <w:p w14:paraId="39CDECC9" w14:textId="77777777" w:rsidR="006F58AE" w:rsidRPr="009B2307" w:rsidRDefault="00BB587A">
      <w:pPr>
        <w:pStyle w:val="Heading3"/>
        <w:numPr>
          <w:ilvl w:val="1"/>
          <w:numId w:val="9"/>
        </w:numPr>
        <w:tabs>
          <w:tab w:val="left" w:pos="2279"/>
          <w:tab w:val="left" w:pos="2280"/>
        </w:tabs>
        <w:spacing w:before="1" w:line="289" w:lineRule="exact"/>
        <w:ind w:left="2279" w:hanging="721"/>
        <w:rPr>
          <w:rFonts w:ascii="Symbol" w:hAnsi="Symbol"/>
          <w:sz w:val="22"/>
          <w:szCs w:val="22"/>
        </w:rPr>
      </w:pPr>
      <w:r w:rsidRPr="009B2307">
        <w:rPr>
          <w:sz w:val="22"/>
          <w:szCs w:val="22"/>
        </w:rPr>
        <w:t>Supporting</w:t>
      </w:r>
      <w:r w:rsidRPr="009B2307">
        <w:rPr>
          <w:spacing w:val="-2"/>
          <w:sz w:val="22"/>
          <w:szCs w:val="22"/>
        </w:rPr>
        <w:t xml:space="preserve"> </w:t>
      </w:r>
      <w:r w:rsidRPr="009B2307">
        <w:rPr>
          <w:sz w:val="22"/>
          <w:szCs w:val="22"/>
        </w:rPr>
        <w:t>Pupils</w:t>
      </w:r>
      <w:r w:rsidRPr="009B2307">
        <w:rPr>
          <w:spacing w:val="-1"/>
          <w:sz w:val="22"/>
          <w:szCs w:val="22"/>
        </w:rPr>
        <w:t xml:space="preserve"> </w:t>
      </w:r>
      <w:r w:rsidRPr="009B2307">
        <w:rPr>
          <w:sz w:val="22"/>
          <w:szCs w:val="22"/>
        </w:rPr>
        <w:t>with</w:t>
      </w:r>
      <w:r w:rsidRPr="009B2307">
        <w:rPr>
          <w:spacing w:val="-1"/>
          <w:sz w:val="22"/>
          <w:szCs w:val="22"/>
        </w:rPr>
        <w:t xml:space="preserve"> </w:t>
      </w:r>
      <w:r w:rsidRPr="009B2307">
        <w:rPr>
          <w:sz w:val="22"/>
          <w:szCs w:val="22"/>
        </w:rPr>
        <w:t>Medical</w:t>
      </w:r>
      <w:r w:rsidRPr="009B2307">
        <w:rPr>
          <w:spacing w:val="-2"/>
          <w:sz w:val="22"/>
          <w:szCs w:val="22"/>
        </w:rPr>
        <w:t xml:space="preserve"> </w:t>
      </w:r>
      <w:r w:rsidRPr="009B2307">
        <w:rPr>
          <w:sz w:val="22"/>
          <w:szCs w:val="22"/>
        </w:rPr>
        <w:t>Conditions</w:t>
      </w:r>
      <w:r w:rsidRPr="009B2307">
        <w:rPr>
          <w:spacing w:val="-2"/>
          <w:sz w:val="22"/>
          <w:szCs w:val="22"/>
        </w:rPr>
        <w:t xml:space="preserve"> </w:t>
      </w:r>
      <w:r w:rsidRPr="009B2307">
        <w:rPr>
          <w:sz w:val="22"/>
          <w:szCs w:val="22"/>
        </w:rPr>
        <w:t>Policy;</w:t>
      </w:r>
    </w:p>
    <w:p w14:paraId="2C01B097"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Relationships</w:t>
      </w:r>
      <w:r w:rsidRPr="009B2307">
        <w:rPr>
          <w:spacing w:val="-3"/>
          <w:sz w:val="22"/>
          <w:szCs w:val="22"/>
        </w:rPr>
        <w:t xml:space="preserve"> </w:t>
      </w:r>
      <w:r w:rsidRPr="009B2307">
        <w:rPr>
          <w:sz w:val="22"/>
          <w:szCs w:val="22"/>
        </w:rPr>
        <w:t>and</w:t>
      </w:r>
      <w:r w:rsidRPr="009B2307">
        <w:rPr>
          <w:spacing w:val="-4"/>
          <w:sz w:val="22"/>
          <w:szCs w:val="22"/>
        </w:rPr>
        <w:t xml:space="preserve"> </w:t>
      </w:r>
      <w:r w:rsidRPr="009B2307">
        <w:rPr>
          <w:sz w:val="22"/>
          <w:szCs w:val="22"/>
        </w:rPr>
        <w:t>Sex</w:t>
      </w:r>
      <w:r w:rsidRPr="009B2307">
        <w:rPr>
          <w:spacing w:val="-2"/>
          <w:sz w:val="22"/>
          <w:szCs w:val="22"/>
        </w:rPr>
        <w:t xml:space="preserve"> </w:t>
      </w:r>
      <w:r w:rsidRPr="009B2307">
        <w:rPr>
          <w:sz w:val="22"/>
          <w:szCs w:val="22"/>
        </w:rPr>
        <w:t>Education</w:t>
      </w:r>
      <w:r w:rsidRPr="009B2307">
        <w:rPr>
          <w:spacing w:val="-2"/>
          <w:sz w:val="22"/>
          <w:szCs w:val="22"/>
        </w:rPr>
        <w:t xml:space="preserve"> </w:t>
      </w:r>
      <w:r w:rsidRPr="009B2307">
        <w:rPr>
          <w:sz w:val="22"/>
          <w:szCs w:val="22"/>
        </w:rPr>
        <w:t>Policy;</w:t>
      </w:r>
    </w:p>
    <w:p w14:paraId="57E054F7"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Attendance</w:t>
      </w:r>
      <w:r w:rsidRPr="009B2307">
        <w:rPr>
          <w:spacing w:val="-3"/>
          <w:sz w:val="22"/>
          <w:szCs w:val="22"/>
        </w:rPr>
        <w:t xml:space="preserve"> </w:t>
      </w:r>
      <w:r w:rsidRPr="009B2307">
        <w:rPr>
          <w:sz w:val="22"/>
          <w:szCs w:val="22"/>
        </w:rPr>
        <w:t>Policy;</w:t>
      </w:r>
    </w:p>
    <w:p w14:paraId="2F88AEBA" w14:textId="6AAE3EBA" w:rsidR="00A56A56" w:rsidRPr="009B2307" w:rsidRDefault="00A56A56">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AI Policy</w:t>
      </w:r>
    </w:p>
    <w:p w14:paraId="31509E83" w14:textId="39210D5C" w:rsidR="00A56A56" w:rsidRPr="009B2307" w:rsidRDefault="00A56A56">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 xml:space="preserve">Low Level Concerns Policy </w:t>
      </w:r>
    </w:p>
    <w:p w14:paraId="542865D7" w14:textId="77777777" w:rsidR="006F58AE" w:rsidRPr="009B2307" w:rsidRDefault="00BB587A">
      <w:pPr>
        <w:pStyle w:val="Heading3"/>
        <w:numPr>
          <w:ilvl w:val="1"/>
          <w:numId w:val="9"/>
        </w:numPr>
        <w:tabs>
          <w:tab w:val="left" w:pos="2279"/>
          <w:tab w:val="left" w:pos="2280"/>
        </w:tabs>
        <w:ind w:left="2279" w:hanging="721"/>
        <w:rPr>
          <w:rFonts w:ascii="Symbol" w:hAnsi="Symbol"/>
          <w:sz w:val="22"/>
          <w:szCs w:val="22"/>
        </w:rPr>
      </w:pPr>
      <w:r w:rsidRPr="009B2307">
        <w:rPr>
          <w:sz w:val="22"/>
          <w:szCs w:val="22"/>
        </w:rPr>
        <w:t>Whistleblowing</w:t>
      </w:r>
      <w:r w:rsidRPr="009B2307">
        <w:rPr>
          <w:spacing w:val="-10"/>
          <w:sz w:val="22"/>
          <w:szCs w:val="22"/>
        </w:rPr>
        <w:t xml:space="preserve"> </w:t>
      </w:r>
      <w:r w:rsidRPr="009B2307">
        <w:rPr>
          <w:sz w:val="22"/>
          <w:szCs w:val="22"/>
        </w:rPr>
        <w:t>Policy;</w:t>
      </w:r>
    </w:p>
    <w:p w14:paraId="2CD7C857" w14:textId="77777777" w:rsidR="006F58AE" w:rsidRPr="009B2307" w:rsidRDefault="00BB587A">
      <w:pPr>
        <w:pStyle w:val="Heading3"/>
        <w:numPr>
          <w:ilvl w:val="1"/>
          <w:numId w:val="9"/>
        </w:numPr>
        <w:tabs>
          <w:tab w:val="left" w:pos="2279"/>
          <w:tab w:val="left" w:pos="2280"/>
        </w:tabs>
        <w:spacing w:before="1" w:line="289" w:lineRule="exact"/>
        <w:ind w:left="2279" w:hanging="721"/>
        <w:rPr>
          <w:rFonts w:ascii="Symbol" w:hAnsi="Symbol"/>
          <w:sz w:val="22"/>
          <w:szCs w:val="22"/>
        </w:rPr>
      </w:pPr>
      <w:r w:rsidRPr="009B2307">
        <w:rPr>
          <w:sz w:val="22"/>
          <w:szCs w:val="22"/>
        </w:rPr>
        <w:t>Acceptable</w:t>
      </w:r>
      <w:r w:rsidRPr="009B2307">
        <w:rPr>
          <w:spacing w:val="-3"/>
          <w:sz w:val="22"/>
          <w:szCs w:val="22"/>
        </w:rPr>
        <w:t xml:space="preserve"> </w:t>
      </w:r>
      <w:r w:rsidRPr="009B2307">
        <w:rPr>
          <w:sz w:val="22"/>
          <w:szCs w:val="22"/>
        </w:rPr>
        <w:t>Use</w:t>
      </w:r>
      <w:r w:rsidRPr="009B2307">
        <w:rPr>
          <w:spacing w:val="-3"/>
          <w:sz w:val="22"/>
          <w:szCs w:val="22"/>
        </w:rPr>
        <w:t xml:space="preserve"> </w:t>
      </w:r>
      <w:r w:rsidRPr="009B2307">
        <w:rPr>
          <w:sz w:val="22"/>
          <w:szCs w:val="22"/>
        </w:rPr>
        <w:t>Policy;</w:t>
      </w:r>
    </w:p>
    <w:p w14:paraId="6D2D8646"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Critical</w:t>
      </w:r>
      <w:r w:rsidRPr="009B2307">
        <w:rPr>
          <w:spacing w:val="-3"/>
          <w:sz w:val="22"/>
          <w:szCs w:val="22"/>
        </w:rPr>
        <w:t xml:space="preserve"> </w:t>
      </w:r>
      <w:r w:rsidRPr="009B2307">
        <w:rPr>
          <w:sz w:val="22"/>
          <w:szCs w:val="22"/>
        </w:rPr>
        <w:t>Incident</w:t>
      </w:r>
      <w:r w:rsidRPr="009B2307">
        <w:rPr>
          <w:spacing w:val="-2"/>
          <w:sz w:val="22"/>
          <w:szCs w:val="22"/>
        </w:rPr>
        <w:t xml:space="preserve"> </w:t>
      </w:r>
      <w:r w:rsidRPr="009B2307">
        <w:rPr>
          <w:sz w:val="22"/>
          <w:szCs w:val="22"/>
        </w:rPr>
        <w:t>Policy /</w:t>
      </w:r>
      <w:r w:rsidRPr="009B2307">
        <w:rPr>
          <w:spacing w:val="-4"/>
          <w:sz w:val="22"/>
          <w:szCs w:val="22"/>
        </w:rPr>
        <w:t xml:space="preserve"> </w:t>
      </w:r>
      <w:r w:rsidRPr="009B2307">
        <w:rPr>
          <w:sz w:val="22"/>
          <w:szCs w:val="22"/>
        </w:rPr>
        <w:t>Procedures.</w:t>
      </w:r>
    </w:p>
    <w:p w14:paraId="06850F03"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Children</w:t>
      </w:r>
      <w:r w:rsidRPr="009B2307">
        <w:rPr>
          <w:spacing w:val="-2"/>
          <w:sz w:val="22"/>
          <w:szCs w:val="22"/>
        </w:rPr>
        <w:t xml:space="preserve"> </w:t>
      </w:r>
      <w:r w:rsidRPr="009B2307">
        <w:rPr>
          <w:sz w:val="22"/>
          <w:szCs w:val="22"/>
        </w:rPr>
        <w:t>Missing</w:t>
      </w:r>
      <w:r w:rsidRPr="009B2307">
        <w:rPr>
          <w:spacing w:val="-3"/>
          <w:sz w:val="22"/>
          <w:szCs w:val="22"/>
        </w:rPr>
        <w:t xml:space="preserve"> </w:t>
      </w:r>
      <w:r w:rsidRPr="009B2307">
        <w:rPr>
          <w:sz w:val="22"/>
          <w:szCs w:val="22"/>
        </w:rPr>
        <w:t>in</w:t>
      </w:r>
      <w:r w:rsidRPr="009B2307">
        <w:rPr>
          <w:spacing w:val="-2"/>
          <w:sz w:val="22"/>
          <w:szCs w:val="22"/>
        </w:rPr>
        <w:t xml:space="preserve"> </w:t>
      </w:r>
      <w:r w:rsidRPr="009B2307">
        <w:rPr>
          <w:sz w:val="22"/>
          <w:szCs w:val="22"/>
        </w:rPr>
        <w:t>Education</w:t>
      </w:r>
    </w:p>
    <w:p w14:paraId="706946B4" w14:textId="77777777" w:rsidR="006F58AE" w:rsidRDefault="006F58AE">
      <w:pPr>
        <w:pStyle w:val="BodyText"/>
        <w:spacing w:before="8"/>
      </w:pPr>
    </w:p>
    <w:p w14:paraId="11CA6234" w14:textId="77777777" w:rsidR="006F58AE" w:rsidRDefault="00BB587A">
      <w:pPr>
        <w:pStyle w:val="BodyText"/>
        <w:spacing w:line="278" w:lineRule="auto"/>
        <w:ind w:left="119" w:right="115"/>
      </w:pPr>
      <w:r>
        <w:t>This</w:t>
      </w:r>
      <w:r>
        <w:rPr>
          <w:spacing w:val="-2"/>
        </w:rPr>
        <w:t xml:space="preserve"> </w:t>
      </w:r>
      <w:r>
        <w:t>list</w:t>
      </w:r>
      <w:r>
        <w:rPr>
          <w:spacing w:val="-3"/>
        </w:rPr>
        <w:t xml:space="preserve"> </w:t>
      </w:r>
      <w:r>
        <w:t>of</w:t>
      </w:r>
      <w:r>
        <w:rPr>
          <w:spacing w:val="-1"/>
        </w:rPr>
        <w:t xml:space="preserve"> </w:t>
      </w:r>
      <w:r>
        <w:t>policies</w:t>
      </w:r>
      <w:r>
        <w:rPr>
          <w:spacing w:val="-1"/>
        </w:rPr>
        <w:t xml:space="preserve"> </w:t>
      </w:r>
      <w:r>
        <w:t>is not</w:t>
      </w:r>
      <w:r>
        <w:rPr>
          <w:spacing w:val="-3"/>
        </w:rPr>
        <w:t xml:space="preserve"> </w:t>
      </w:r>
      <w:r>
        <w:t>exhaustive</w:t>
      </w:r>
      <w:r>
        <w:rPr>
          <w:spacing w:val="-2"/>
        </w:rPr>
        <w:t xml:space="preserve"> </w:t>
      </w:r>
      <w:r>
        <w:t>but</w:t>
      </w:r>
      <w:r>
        <w:rPr>
          <w:spacing w:val="-3"/>
        </w:rPr>
        <w:t xml:space="preserve"> </w:t>
      </w:r>
      <w:r>
        <w:t>when</w:t>
      </w:r>
      <w:r>
        <w:rPr>
          <w:spacing w:val="-2"/>
        </w:rPr>
        <w:t xml:space="preserve"> </w:t>
      </w:r>
      <w:r>
        <w:t>undertaking development or</w:t>
      </w:r>
      <w:r>
        <w:rPr>
          <w:spacing w:val="-6"/>
        </w:rPr>
        <w:t xml:space="preserve"> </w:t>
      </w:r>
      <w:r>
        <w:t>planning of</w:t>
      </w:r>
      <w:r>
        <w:rPr>
          <w:spacing w:val="-1"/>
        </w:rPr>
        <w:t xml:space="preserve"> </w:t>
      </w:r>
      <w:r>
        <w:t>any</w:t>
      </w:r>
      <w:r>
        <w:rPr>
          <w:spacing w:val="-3"/>
        </w:rPr>
        <w:t xml:space="preserve"> </w:t>
      </w:r>
      <w:r>
        <w:t>kind</w:t>
      </w:r>
      <w:r>
        <w:rPr>
          <w:spacing w:val="-3"/>
        </w:rPr>
        <w:t xml:space="preserve"> </w:t>
      </w:r>
      <w:r>
        <w:t>the</w:t>
      </w:r>
      <w:r>
        <w:rPr>
          <w:spacing w:val="-4"/>
        </w:rPr>
        <w:t xml:space="preserve"> </w:t>
      </w:r>
      <w:r>
        <w:t>Trust</w:t>
      </w:r>
      <w:r>
        <w:rPr>
          <w:spacing w:val="-66"/>
        </w:rPr>
        <w:t xml:space="preserve"> </w:t>
      </w:r>
      <w:r>
        <w:t>and</w:t>
      </w:r>
      <w:r>
        <w:rPr>
          <w:spacing w:val="-1"/>
        </w:rPr>
        <w:t xml:space="preserve"> </w:t>
      </w:r>
      <w:r>
        <w:t>the</w:t>
      </w:r>
      <w:r>
        <w:rPr>
          <w:spacing w:val="-3"/>
        </w:rPr>
        <w:t xml:space="preserve"> </w:t>
      </w:r>
      <w:r>
        <w:t>Academy will</w:t>
      </w:r>
      <w:r>
        <w:rPr>
          <w:spacing w:val="-5"/>
        </w:rPr>
        <w:t xml:space="preserve"> </w:t>
      </w:r>
      <w:r>
        <w:t>consider the</w:t>
      </w:r>
      <w:r>
        <w:rPr>
          <w:spacing w:val="-2"/>
        </w:rPr>
        <w:t xml:space="preserve"> </w:t>
      </w:r>
      <w:r>
        <w:t>implications</w:t>
      </w:r>
      <w:r>
        <w:rPr>
          <w:spacing w:val="-5"/>
        </w:rPr>
        <w:t xml:space="preserve"> </w:t>
      </w:r>
      <w:r>
        <w:t>for</w:t>
      </w:r>
      <w:r>
        <w:rPr>
          <w:spacing w:val="-2"/>
        </w:rPr>
        <w:t xml:space="preserve"> </w:t>
      </w:r>
      <w:r>
        <w:t>safeguarding and</w:t>
      </w:r>
      <w:r>
        <w:rPr>
          <w:spacing w:val="-4"/>
        </w:rPr>
        <w:t xml:space="preserve"> </w:t>
      </w:r>
      <w:r>
        <w:t>promoting</w:t>
      </w:r>
      <w:r>
        <w:rPr>
          <w:spacing w:val="-3"/>
        </w:rPr>
        <w:t xml:space="preserve"> </w:t>
      </w:r>
      <w:r>
        <w:t>the</w:t>
      </w:r>
      <w:r>
        <w:rPr>
          <w:spacing w:val="-3"/>
        </w:rPr>
        <w:t xml:space="preserve"> </w:t>
      </w:r>
      <w:r>
        <w:t>welfare</w:t>
      </w:r>
      <w:r>
        <w:rPr>
          <w:spacing w:val="-4"/>
        </w:rPr>
        <w:t xml:space="preserve"> </w:t>
      </w:r>
      <w:r>
        <w:t>of</w:t>
      </w:r>
      <w:r>
        <w:rPr>
          <w:spacing w:val="-1"/>
        </w:rPr>
        <w:t xml:space="preserve"> </w:t>
      </w:r>
      <w:r>
        <w:t>children.</w:t>
      </w:r>
    </w:p>
    <w:p w14:paraId="52C5D79A" w14:textId="77777777" w:rsidR="009B2307" w:rsidRDefault="009B2307">
      <w:pPr>
        <w:pStyle w:val="BodyText"/>
        <w:spacing w:before="11"/>
        <w:rPr>
          <w:sz w:val="26"/>
        </w:rPr>
      </w:pPr>
    </w:p>
    <w:p w14:paraId="5327DCDC" w14:textId="77777777" w:rsidR="006F58AE" w:rsidRDefault="00BB587A">
      <w:pPr>
        <w:pStyle w:val="Heading1"/>
        <w:numPr>
          <w:ilvl w:val="0"/>
          <w:numId w:val="9"/>
        </w:numPr>
        <w:tabs>
          <w:tab w:val="left" w:pos="715"/>
        </w:tabs>
        <w:ind w:left="714" w:hanging="481"/>
      </w:pPr>
      <w:bookmarkStart w:id="28" w:name="_bookmark27"/>
      <w:bookmarkEnd w:id="28"/>
      <w:r>
        <w:rPr>
          <w:color w:val="008080"/>
        </w:rPr>
        <w:t>Recruitment</w:t>
      </w:r>
      <w:r>
        <w:rPr>
          <w:color w:val="008080"/>
          <w:spacing w:val="-6"/>
        </w:rPr>
        <w:t xml:space="preserve"> </w:t>
      </w:r>
      <w:r>
        <w:rPr>
          <w:color w:val="008080"/>
        </w:rPr>
        <w:t>and</w:t>
      </w:r>
      <w:r>
        <w:rPr>
          <w:color w:val="008080"/>
          <w:spacing w:val="-4"/>
        </w:rPr>
        <w:t xml:space="preserve"> </w:t>
      </w:r>
      <w:r>
        <w:rPr>
          <w:color w:val="008080"/>
        </w:rPr>
        <w:t>Selection</w:t>
      </w:r>
      <w:r>
        <w:rPr>
          <w:color w:val="008080"/>
          <w:spacing w:val="-7"/>
        </w:rPr>
        <w:t xml:space="preserve"> </w:t>
      </w:r>
      <w:r>
        <w:rPr>
          <w:color w:val="008080"/>
        </w:rPr>
        <w:t>of</w:t>
      </w:r>
      <w:r>
        <w:rPr>
          <w:color w:val="008080"/>
          <w:spacing w:val="-5"/>
        </w:rPr>
        <w:t xml:space="preserve"> </w:t>
      </w:r>
      <w:r>
        <w:rPr>
          <w:color w:val="008080"/>
        </w:rPr>
        <w:t>Staff</w:t>
      </w:r>
    </w:p>
    <w:p w14:paraId="3B50C781" w14:textId="73375B05" w:rsidR="006F58AE" w:rsidRDefault="00BB587A">
      <w:pPr>
        <w:pStyle w:val="BodyText"/>
        <w:spacing w:before="295" w:line="273" w:lineRule="auto"/>
        <w:ind w:left="119" w:right="122"/>
      </w:pPr>
      <w:r>
        <w:t xml:space="preserve">The Trust’s safer recruitment processes are based on the Statutory Guidance: </w:t>
      </w:r>
      <w:r>
        <w:rPr>
          <w:sz w:val="23"/>
        </w:rPr>
        <w:t>“</w:t>
      </w:r>
      <w:r w:rsidRPr="00497F26">
        <w:rPr>
          <w:sz w:val="23"/>
        </w:rPr>
        <w:t>Keeping Children Safe in</w:t>
      </w:r>
      <w:r w:rsidRPr="00497F26">
        <w:rPr>
          <w:spacing w:val="1"/>
          <w:sz w:val="23"/>
        </w:rPr>
        <w:t xml:space="preserve"> </w:t>
      </w:r>
      <w:r w:rsidRPr="00497F26">
        <w:rPr>
          <w:sz w:val="23"/>
        </w:rPr>
        <w:t>Education” – September 202</w:t>
      </w:r>
      <w:r w:rsidR="00A56A56" w:rsidRPr="00497F26">
        <w:rPr>
          <w:sz w:val="23"/>
        </w:rPr>
        <w:t>5</w:t>
      </w:r>
      <w:r w:rsidRPr="00497F26">
        <w:t>.</w:t>
      </w:r>
      <w:r>
        <w:t xml:space="preserve"> When recruiting staff, decisions are made about the suitability of the</w:t>
      </w:r>
      <w:r>
        <w:rPr>
          <w:spacing w:val="1"/>
        </w:rPr>
        <w:t xml:space="preserve"> </w:t>
      </w:r>
      <w:r>
        <w:t>prospective employee based on checks and evidence including: identity checks, criminal record checks</w:t>
      </w:r>
      <w:r>
        <w:rPr>
          <w:spacing w:val="1"/>
        </w:rPr>
        <w:t xml:space="preserve"> </w:t>
      </w:r>
      <w:r>
        <w:t>(enhanced</w:t>
      </w:r>
      <w:r>
        <w:rPr>
          <w:spacing w:val="5"/>
        </w:rPr>
        <w:t xml:space="preserve"> </w:t>
      </w:r>
      <w:r>
        <w:t>DBS</w:t>
      </w:r>
      <w:r>
        <w:rPr>
          <w:spacing w:val="4"/>
        </w:rPr>
        <w:t xml:space="preserve"> </w:t>
      </w:r>
      <w:r>
        <w:t>checks),</w:t>
      </w:r>
      <w:r>
        <w:rPr>
          <w:spacing w:val="5"/>
        </w:rPr>
        <w:t xml:space="preserve"> </w:t>
      </w:r>
      <w:r>
        <w:t>barred</w:t>
      </w:r>
      <w:r>
        <w:rPr>
          <w:spacing w:val="5"/>
        </w:rPr>
        <w:t xml:space="preserve"> </w:t>
      </w:r>
      <w:r>
        <w:t>list</w:t>
      </w:r>
      <w:r>
        <w:rPr>
          <w:spacing w:val="6"/>
        </w:rPr>
        <w:t xml:space="preserve"> </w:t>
      </w:r>
      <w:r>
        <w:t>checks,</w:t>
      </w:r>
      <w:r>
        <w:rPr>
          <w:spacing w:val="5"/>
        </w:rPr>
        <w:t xml:space="preserve"> </w:t>
      </w:r>
      <w:r>
        <w:t>right</w:t>
      </w:r>
      <w:r>
        <w:rPr>
          <w:spacing w:val="2"/>
        </w:rPr>
        <w:t xml:space="preserve"> </w:t>
      </w:r>
      <w:r>
        <w:t>to</w:t>
      </w:r>
      <w:r>
        <w:rPr>
          <w:spacing w:val="5"/>
        </w:rPr>
        <w:t xml:space="preserve"> </w:t>
      </w:r>
      <w:r>
        <w:t>work</w:t>
      </w:r>
      <w:r>
        <w:rPr>
          <w:spacing w:val="5"/>
        </w:rPr>
        <w:t xml:space="preserve"> </w:t>
      </w:r>
      <w:r>
        <w:t>checks,</w:t>
      </w:r>
      <w:r>
        <w:rPr>
          <w:spacing w:val="2"/>
        </w:rPr>
        <w:t xml:space="preserve"> </w:t>
      </w:r>
      <w:r>
        <w:t>social</w:t>
      </w:r>
      <w:r>
        <w:rPr>
          <w:spacing w:val="5"/>
        </w:rPr>
        <w:t xml:space="preserve"> </w:t>
      </w:r>
      <w:r>
        <w:t>media</w:t>
      </w:r>
      <w:r>
        <w:rPr>
          <w:spacing w:val="5"/>
        </w:rPr>
        <w:t xml:space="preserve"> </w:t>
      </w:r>
      <w:r>
        <w:t>checks,</w:t>
      </w:r>
      <w:r>
        <w:rPr>
          <w:spacing w:val="5"/>
        </w:rPr>
        <w:t xml:space="preserve"> </w:t>
      </w:r>
      <w:r>
        <w:t>overseas</w:t>
      </w:r>
      <w:r>
        <w:rPr>
          <w:spacing w:val="4"/>
        </w:rPr>
        <w:t xml:space="preserve"> </w:t>
      </w:r>
      <w:r>
        <w:t>checks</w:t>
      </w:r>
      <w:r>
        <w:rPr>
          <w:spacing w:val="1"/>
        </w:rPr>
        <w:t xml:space="preserve"> </w:t>
      </w:r>
      <w:r>
        <w:t>and</w:t>
      </w:r>
      <w:r>
        <w:rPr>
          <w:spacing w:val="1"/>
        </w:rPr>
        <w:t xml:space="preserve"> </w:t>
      </w:r>
      <w:r>
        <w:t>prohibition checks</w:t>
      </w:r>
      <w:r>
        <w:rPr>
          <w:spacing w:val="1"/>
        </w:rPr>
        <w:t xml:space="preserve"> </w:t>
      </w:r>
      <w:r>
        <w:t>together</w:t>
      </w:r>
      <w:r>
        <w:rPr>
          <w:spacing w:val="1"/>
        </w:rPr>
        <w:t xml:space="preserve"> </w:t>
      </w:r>
      <w:r>
        <w:t>with</w:t>
      </w:r>
      <w:r>
        <w:rPr>
          <w:spacing w:val="-1"/>
        </w:rPr>
        <w:t xml:space="preserve"> </w:t>
      </w:r>
      <w:r>
        <w:t>references and</w:t>
      </w:r>
      <w:r>
        <w:rPr>
          <w:spacing w:val="2"/>
        </w:rPr>
        <w:t xml:space="preserve"> </w:t>
      </w:r>
      <w:r>
        <w:t>interview information.</w:t>
      </w:r>
      <w:r>
        <w:rPr>
          <w:spacing w:val="-2"/>
        </w:rPr>
        <w:t xml:space="preserve"> </w:t>
      </w:r>
      <w:r>
        <w:t>The Academy</w:t>
      </w:r>
      <w:r>
        <w:rPr>
          <w:spacing w:val="1"/>
        </w:rPr>
        <w:t xml:space="preserve"> </w:t>
      </w:r>
      <w:r>
        <w:t>will</w:t>
      </w:r>
      <w:r>
        <w:rPr>
          <w:spacing w:val="-3"/>
        </w:rPr>
        <w:t xml:space="preserve"> </w:t>
      </w:r>
      <w:r>
        <w:t>provide all</w:t>
      </w:r>
      <w:r>
        <w:rPr>
          <w:spacing w:val="1"/>
        </w:rPr>
        <w:t xml:space="preserve"> </w:t>
      </w:r>
      <w:r>
        <w:rPr>
          <w:spacing w:val="-1"/>
        </w:rPr>
        <w:t xml:space="preserve">the relevant information in references </w:t>
      </w:r>
      <w:r>
        <w:t>for a member of staff about whom there have been concerns about</w:t>
      </w:r>
      <w:r>
        <w:rPr>
          <w:spacing w:val="1"/>
        </w:rPr>
        <w:t xml:space="preserve"> </w:t>
      </w:r>
      <w:r>
        <w:t>child protection / inappropriate conduct. Cases in which an allegation has been proven unsubstantiated,</w:t>
      </w:r>
      <w:r>
        <w:rPr>
          <w:spacing w:val="1"/>
        </w:rPr>
        <w:t xml:space="preserve"> </w:t>
      </w:r>
      <w:r>
        <w:t>false or malicious will not be included in employer references. A history of repeated concerns or allegations</w:t>
      </w:r>
      <w:r>
        <w:rPr>
          <w:spacing w:val="-66"/>
        </w:rPr>
        <w:t xml:space="preserve"> </w:t>
      </w:r>
      <w:r>
        <w:t>which</w:t>
      </w:r>
      <w:r>
        <w:rPr>
          <w:spacing w:val="-3"/>
        </w:rPr>
        <w:t xml:space="preserve"> </w:t>
      </w:r>
      <w:r>
        <w:t>have</w:t>
      </w:r>
      <w:r>
        <w:rPr>
          <w:spacing w:val="-1"/>
        </w:rPr>
        <w:t xml:space="preserve"> </w:t>
      </w:r>
      <w:r>
        <w:t>all</w:t>
      </w:r>
      <w:r>
        <w:rPr>
          <w:spacing w:val="-1"/>
        </w:rPr>
        <w:t xml:space="preserve"> </w:t>
      </w:r>
      <w:r>
        <w:t>been</w:t>
      </w:r>
      <w:r>
        <w:rPr>
          <w:spacing w:val="-3"/>
        </w:rPr>
        <w:t xml:space="preserve"> </w:t>
      </w:r>
      <w:r>
        <w:t>found to</w:t>
      </w:r>
      <w:r>
        <w:rPr>
          <w:spacing w:val="-3"/>
        </w:rPr>
        <w:t xml:space="preserve"> </w:t>
      </w:r>
      <w:r>
        <w:t>be</w:t>
      </w:r>
      <w:r>
        <w:rPr>
          <w:spacing w:val="-2"/>
        </w:rPr>
        <w:t xml:space="preserve"> </w:t>
      </w:r>
      <w:r>
        <w:t>unsubstantiated,</w:t>
      </w:r>
      <w:r>
        <w:rPr>
          <w:spacing w:val="-7"/>
        </w:rPr>
        <w:t xml:space="preserve"> </w:t>
      </w:r>
      <w:r>
        <w:t>malicious</w:t>
      </w:r>
      <w:r>
        <w:rPr>
          <w:spacing w:val="-1"/>
        </w:rPr>
        <w:t xml:space="preserve"> </w:t>
      </w:r>
      <w:r>
        <w:t>etc. will</w:t>
      </w:r>
      <w:r>
        <w:rPr>
          <w:spacing w:val="-1"/>
        </w:rPr>
        <w:t xml:space="preserve"> </w:t>
      </w:r>
      <w:r>
        <w:t>also</w:t>
      </w:r>
      <w:r>
        <w:rPr>
          <w:spacing w:val="-5"/>
        </w:rPr>
        <w:t xml:space="preserve"> </w:t>
      </w:r>
      <w:r>
        <w:t>not</w:t>
      </w:r>
      <w:r>
        <w:rPr>
          <w:spacing w:val="-1"/>
        </w:rPr>
        <w:t xml:space="preserve"> </w:t>
      </w:r>
      <w:r>
        <w:t>be</w:t>
      </w:r>
      <w:r>
        <w:rPr>
          <w:spacing w:val="1"/>
        </w:rPr>
        <w:t xml:space="preserve"> </w:t>
      </w:r>
      <w:r>
        <w:t>included</w:t>
      </w:r>
      <w:r>
        <w:rPr>
          <w:spacing w:val="-5"/>
        </w:rPr>
        <w:t xml:space="preserve"> </w:t>
      </w:r>
      <w:r>
        <w:t>in</w:t>
      </w:r>
      <w:r>
        <w:rPr>
          <w:spacing w:val="-1"/>
        </w:rPr>
        <w:t xml:space="preserve"> </w:t>
      </w:r>
      <w:r>
        <w:t>a</w:t>
      </w:r>
      <w:r>
        <w:rPr>
          <w:spacing w:val="-6"/>
        </w:rPr>
        <w:t xml:space="preserve"> </w:t>
      </w:r>
      <w:r>
        <w:t>reference.</w:t>
      </w:r>
    </w:p>
    <w:p w14:paraId="679147C3" w14:textId="77777777" w:rsidR="006F58AE" w:rsidRDefault="00BB587A">
      <w:pPr>
        <w:pStyle w:val="BodyText"/>
        <w:spacing w:before="81" w:line="276" w:lineRule="auto"/>
        <w:ind w:left="119" w:right="328"/>
      </w:pPr>
      <w:r>
        <w:t>The Academy informs all shortlisted candidates that social media/online checks will be completed as part</w:t>
      </w:r>
      <w:r>
        <w:rPr>
          <w:spacing w:val="-67"/>
        </w:rPr>
        <w:t xml:space="preserve"> </w:t>
      </w:r>
      <w:r>
        <w:t>of</w:t>
      </w:r>
      <w:r>
        <w:rPr>
          <w:spacing w:val="-1"/>
        </w:rPr>
        <w:t xml:space="preserve"> </w:t>
      </w:r>
      <w:r>
        <w:t>our safer recruitment</w:t>
      </w:r>
      <w:r>
        <w:rPr>
          <w:spacing w:val="-2"/>
        </w:rPr>
        <w:t xml:space="preserve"> </w:t>
      </w:r>
      <w:r>
        <w:t>processes.</w:t>
      </w:r>
    </w:p>
    <w:p w14:paraId="4B7B02C5" w14:textId="77777777" w:rsidR="006F58AE" w:rsidRDefault="006F58AE">
      <w:pPr>
        <w:pStyle w:val="BodyText"/>
        <w:spacing w:before="4"/>
        <w:rPr>
          <w:sz w:val="25"/>
        </w:rPr>
      </w:pPr>
    </w:p>
    <w:p w14:paraId="49260DDE" w14:textId="5D375FDD" w:rsidR="006F58AE" w:rsidRDefault="00BB587A">
      <w:pPr>
        <w:pStyle w:val="BodyText"/>
        <w:spacing w:line="276" w:lineRule="auto"/>
        <w:ind w:left="119" w:right="481"/>
      </w:pPr>
      <w:r>
        <w:t>The Academy has an open safeguarding ethos regularly addressing safeguarding responsibilities during</w:t>
      </w:r>
      <w:r>
        <w:rPr>
          <w:spacing w:val="-66"/>
        </w:rPr>
        <w:t xml:space="preserve"> </w:t>
      </w:r>
      <w:r>
        <w:t>staff meetings and fostering an ongoing culture of vigilance. All new staff and volunteers receive a</w:t>
      </w:r>
      <w:r>
        <w:rPr>
          <w:spacing w:val="1"/>
        </w:rPr>
        <w:t xml:space="preserve"> </w:t>
      </w:r>
      <w:r>
        <w:rPr>
          <w:spacing w:val="-1"/>
        </w:rPr>
        <w:t xml:space="preserve">safeguarding induction and are briefed on </w:t>
      </w:r>
      <w:r>
        <w:t>the role of the DSL, and are given the Safeguarding / Child</w:t>
      </w:r>
      <w:r>
        <w:rPr>
          <w:spacing w:val="1"/>
        </w:rPr>
        <w:t xml:space="preserve"> </w:t>
      </w:r>
      <w:r>
        <w:t>Protection</w:t>
      </w:r>
      <w:r>
        <w:rPr>
          <w:spacing w:val="-4"/>
        </w:rPr>
        <w:t xml:space="preserve"> </w:t>
      </w:r>
      <w:r>
        <w:t>Policy,</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 202</w:t>
      </w:r>
      <w:r w:rsidR="00A56A56" w:rsidRPr="00497F26">
        <w:t>5</w:t>
      </w:r>
      <w:r w:rsidRPr="00497F26">
        <w:t>:</w:t>
      </w:r>
      <w:r>
        <w:rPr>
          <w:spacing w:val="-2"/>
        </w:rPr>
        <w:t xml:space="preserve"> </w:t>
      </w:r>
      <w:r>
        <w:t>Part</w:t>
      </w:r>
      <w:r>
        <w:rPr>
          <w:spacing w:val="-1"/>
        </w:rPr>
        <w:t xml:space="preserve"> </w:t>
      </w:r>
      <w:r>
        <w:t>1</w:t>
      </w:r>
      <w:r>
        <w:rPr>
          <w:spacing w:val="-4"/>
        </w:rPr>
        <w:t xml:space="preserve"> </w:t>
      </w:r>
      <w:r>
        <w:t>and Annex A”,</w:t>
      </w:r>
      <w:r>
        <w:rPr>
          <w:spacing w:val="-2"/>
        </w:rPr>
        <w:t xml:space="preserve"> </w:t>
      </w:r>
      <w:r>
        <w:t>the</w:t>
      </w:r>
      <w:r>
        <w:rPr>
          <w:spacing w:val="-2"/>
        </w:rPr>
        <w:t xml:space="preserve"> </w:t>
      </w:r>
      <w:r>
        <w:t>Staff Code</w:t>
      </w:r>
      <w:r>
        <w:rPr>
          <w:spacing w:val="-4"/>
        </w:rPr>
        <w:t xml:space="preserve"> </w:t>
      </w:r>
      <w:r>
        <w:t>of</w:t>
      </w:r>
    </w:p>
    <w:p w14:paraId="53EED05E" w14:textId="77777777" w:rsidR="006F58AE" w:rsidRDefault="00BB587A">
      <w:pPr>
        <w:pStyle w:val="BodyText"/>
        <w:spacing w:line="276" w:lineRule="auto"/>
        <w:ind w:left="119" w:right="115"/>
      </w:pPr>
      <w:r>
        <w:t>Conduct,</w:t>
      </w:r>
      <w:r>
        <w:rPr>
          <w:spacing w:val="-3"/>
        </w:rPr>
        <w:t xml:space="preserve"> </w:t>
      </w:r>
      <w:r>
        <w:t>the</w:t>
      </w:r>
      <w:r>
        <w:rPr>
          <w:spacing w:val="-5"/>
        </w:rPr>
        <w:t xml:space="preserve"> </w:t>
      </w:r>
      <w:r>
        <w:t>government’s</w:t>
      </w:r>
      <w:r>
        <w:rPr>
          <w:spacing w:val="-3"/>
        </w:rPr>
        <w:t xml:space="preserve"> </w:t>
      </w:r>
      <w:r>
        <w:t>“Prevent</w:t>
      </w:r>
      <w:r>
        <w:rPr>
          <w:spacing w:val="-1"/>
        </w:rPr>
        <w:t xml:space="preserve"> </w:t>
      </w:r>
      <w:r>
        <w:t>Duty”,</w:t>
      </w:r>
      <w:r>
        <w:rPr>
          <w:spacing w:val="-4"/>
        </w:rPr>
        <w:t xml:space="preserve"> </w:t>
      </w:r>
      <w:r>
        <w:t>the</w:t>
      </w:r>
      <w:r>
        <w:rPr>
          <w:spacing w:val="-4"/>
        </w:rPr>
        <w:t xml:space="preserve"> </w:t>
      </w:r>
      <w:r>
        <w:t>Acceptable</w:t>
      </w:r>
      <w:r>
        <w:rPr>
          <w:spacing w:val="-3"/>
        </w:rPr>
        <w:t xml:space="preserve"> </w:t>
      </w:r>
      <w:r>
        <w:t>Use</w:t>
      </w:r>
      <w:r>
        <w:rPr>
          <w:spacing w:val="-3"/>
        </w:rPr>
        <w:t xml:space="preserve"> </w:t>
      </w:r>
      <w:r>
        <w:t>of</w:t>
      </w:r>
      <w:r>
        <w:rPr>
          <w:spacing w:val="-3"/>
        </w:rPr>
        <w:t xml:space="preserve"> </w:t>
      </w:r>
      <w:r>
        <w:t>the</w:t>
      </w:r>
      <w:r>
        <w:rPr>
          <w:spacing w:val="-3"/>
        </w:rPr>
        <w:t xml:space="preserve"> </w:t>
      </w:r>
      <w:r>
        <w:t>Internet</w:t>
      </w:r>
      <w:r>
        <w:rPr>
          <w:spacing w:val="-1"/>
        </w:rPr>
        <w:t xml:space="preserve"> </w:t>
      </w:r>
      <w:r>
        <w:t>Policy,</w:t>
      </w:r>
      <w:r>
        <w:rPr>
          <w:spacing w:val="-5"/>
        </w:rPr>
        <w:t xml:space="preserve"> </w:t>
      </w:r>
      <w:r>
        <w:t>the</w:t>
      </w:r>
      <w:r>
        <w:rPr>
          <w:spacing w:val="-3"/>
        </w:rPr>
        <w:t xml:space="preserve"> </w:t>
      </w:r>
      <w:r>
        <w:t>Whistleblowing</w:t>
      </w:r>
      <w:r>
        <w:rPr>
          <w:spacing w:val="-66"/>
        </w:rPr>
        <w:t xml:space="preserve"> </w:t>
      </w:r>
      <w:r>
        <w:t>Policy, the Prevention of Radicalisation and Extremism Policy, the Behaviour Policy and the Academy</w:t>
      </w:r>
      <w:r>
        <w:rPr>
          <w:spacing w:val="1"/>
        </w:rPr>
        <w:t xml:space="preserve"> </w:t>
      </w:r>
      <w:r>
        <w:t>Safeguarding booklet.</w:t>
      </w:r>
      <w:r>
        <w:rPr>
          <w:spacing w:val="-1"/>
        </w:rPr>
        <w:t xml:space="preserve"> </w:t>
      </w:r>
      <w:r>
        <w:t>(These</w:t>
      </w:r>
      <w:r>
        <w:rPr>
          <w:spacing w:val="-1"/>
        </w:rPr>
        <w:t xml:space="preserve"> </w:t>
      </w:r>
      <w:r>
        <w:t>form</w:t>
      </w:r>
      <w:r>
        <w:rPr>
          <w:spacing w:val="-2"/>
        </w:rPr>
        <w:t xml:space="preserve"> </w:t>
      </w:r>
      <w:r>
        <w:t>the</w:t>
      </w:r>
      <w:r>
        <w:rPr>
          <w:spacing w:val="-2"/>
        </w:rPr>
        <w:t xml:space="preserve"> </w:t>
      </w:r>
      <w:r>
        <w:t>basis for</w:t>
      </w:r>
      <w:r>
        <w:rPr>
          <w:spacing w:val="-4"/>
        </w:rPr>
        <w:t xml:space="preserve"> </w:t>
      </w:r>
      <w:r>
        <w:t>the</w:t>
      </w:r>
      <w:r>
        <w:rPr>
          <w:spacing w:val="-1"/>
        </w:rPr>
        <w:t xml:space="preserve"> </w:t>
      </w:r>
      <w:r>
        <w:t>Safeguarding induction).</w:t>
      </w:r>
    </w:p>
    <w:p w14:paraId="0BBC945F" w14:textId="77777777" w:rsidR="006F58AE" w:rsidRDefault="006F58AE">
      <w:pPr>
        <w:pStyle w:val="BodyText"/>
        <w:spacing w:before="4"/>
        <w:rPr>
          <w:sz w:val="25"/>
        </w:rPr>
      </w:pPr>
    </w:p>
    <w:p w14:paraId="5C94BB67" w14:textId="77777777" w:rsidR="006F58AE" w:rsidRDefault="00BB587A">
      <w:pPr>
        <w:pStyle w:val="BodyText"/>
        <w:spacing w:line="276" w:lineRule="auto"/>
        <w:ind w:left="119" w:right="271"/>
        <w:jc w:val="both"/>
      </w:pPr>
      <w:r>
        <w:t>On every interview panel for Academy staff, at least one member will have undertaken Safer Recruitment</w:t>
      </w:r>
      <w:r>
        <w:rPr>
          <w:spacing w:val="-67"/>
        </w:rPr>
        <w:t xml:space="preserve"> </w:t>
      </w:r>
      <w:r>
        <w:t>training and this will be refreshed at least every five years (even though this is not now statutory), either</w:t>
      </w:r>
      <w:r>
        <w:rPr>
          <w:spacing w:val="-66"/>
        </w:rPr>
        <w:t xml:space="preserve"> </w:t>
      </w:r>
      <w:r>
        <w:t>online</w:t>
      </w:r>
      <w:r>
        <w:rPr>
          <w:spacing w:val="-2"/>
        </w:rPr>
        <w:t xml:space="preserve"> </w:t>
      </w:r>
      <w:r>
        <w:t>or</w:t>
      </w:r>
      <w:r>
        <w:rPr>
          <w:spacing w:val="1"/>
        </w:rPr>
        <w:t xml:space="preserve"> </w:t>
      </w:r>
      <w:r>
        <w:t>by</w:t>
      </w:r>
      <w:r>
        <w:rPr>
          <w:spacing w:val="-3"/>
        </w:rPr>
        <w:t xml:space="preserve"> </w:t>
      </w:r>
      <w:r>
        <w:t>attending</w:t>
      </w:r>
      <w:r>
        <w:rPr>
          <w:spacing w:val="1"/>
        </w:rPr>
        <w:t xml:space="preserve"> </w:t>
      </w:r>
      <w:r>
        <w:t>an</w:t>
      </w:r>
      <w:r>
        <w:rPr>
          <w:spacing w:val="-4"/>
        </w:rPr>
        <w:t xml:space="preserve"> </w:t>
      </w:r>
      <w:r>
        <w:t>appropriate local</w:t>
      </w:r>
      <w:r>
        <w:rPr>
          <w:spacing w:val="-1"/>
        </w:rPr>
        <w:t xml:space="preserve"> </w:t>
      </w:r>
      <w:r>
        <w:t>or</w:t>
      </w:r>
      <w:r>
        <w:rPr>
          <w:spacing w:val="-2"/>
        </w:rPr>
        <w:t xml:space="preserve"> </w:t>
      </w:r>
      <w:r>
        <w:t>national</w:t>
      </w:r>
      <w:r>
        <w:rPr>
          <w:spacing w:val="-1"/>
        </w:rPr>
        <w:t xml:space="preserve"> </w:t>
      </w:r>
      <w:r>
        <w:t>accredited</w:t>
      </w:r>
      <w:r>
        <w:rPr>
          <w:spacing w:val="1"/>
        </w:rPr>
        <w:t xml:space="preserve"> </w:t>
      </w:r>
      <w:r>
        <w:t>training</w:t>
      </w:r>
      <w:r>
        <w:rPr>
          <w:spacing w:val="-1"/>
        </w:rPr>
        <w:t xml:space="preserve"> </w:t>
      </w:r>
      <w:r>
        <w:t>course.</w:t>
      </w:r>
    </w:p>
    <w:p w14:paraId="50E655C7" w14:textId="77777777" w:rsidR="006F58AE" w:rsidRDefault="006F58AE">
      <w:pPr>
        <w:pStyle w:val="BodyText"/>
        <w:spacing w:before="4"/>
        <w:rPr>
          <w:sz w:val="25"/>
        </w:rPr>
      </w:pPr>
    </w:p>
    <w:p w14:paraId="2F759AB2" w14:textId="77777777" w:rsidR="006F58AE" w:rsidRDefault="00BB587A">
      <w:pPr>
        <w:pStyle w:val="BodyText"/>
        <w:spacing w:line="276" w:lineRule="auto"/>
        <w:ind w:left="119" w:right="155"/>
      </w:pPr>
      <w:r>
        <w:t>In line with requirements, all Directors and Governors have had DBS, identity checks and Section 128</w:t>
      </w:r>
      <w:r>
        <w:rPr>
          <w:spacing w:val="1"/>
        </w:rPr>
        <w:t xml:space="preserve"> </w:t>
      </w:r>
      <w:r>
        <w:t>checks. Additionally all other leaders, managers and middle managers have had Section 128 checks.</w:t>
      </w:r>
      <w:r>
        <w:rPr>
          <w:spacing w:val="1"/>
        </w:rPr>
        <w:t xml:space="preserve"> </w:t>
      </w:r>
      <w:r>
        <w:t>Section 128 of the Education and Skills Act 2008 provides for the Secretary of State to direct that a person</w:t>
      </w:r>
      <w:r>
        <w:rPr>
          <w:spacing w:val="-67"/>
        </w:rPr>
        <w:t xml:space="preserve"> </w:t>
      </w:r>
      <w:r>
        <w:t>may be prohibited or restricted from participating in the management of an independent school (which</w:t>
      </w:r>
      <w:r>
        <w:rPr>
          <w:spacing w:val="1"/>
        </w:rPr>
        <w:t xml:space="preserve"> </w:t>
      </w:r>
      <w:r>
        <w:t>includes academies and free schools). This vetting check must be completed to ensure that someone has</w:t>
      </w:r>
      <w:r>
        <w:rPr>
          <w:spacing w:val="1"/>
        </w:rPr>
        <w:t xml:space="preserve"> </w:t>
      </w:r>
      <w:r>
        <w:t>not been prohibited from the management of a school / academy. (It is carried out in a similar way to</w:t>
      </w:r>
      <w:r>
        <w:rPr>
          <w:spacing w:val="1"/>
        </w:rPr>
        <w:t xml:space="preserve"> </w:t>
      </w:r>
      <w:r>
        <w:t>Prohibition</w:t>
      </w:r>
      <w:r>
        <w:rPr>
          <w:spacing w:val="-2"/>
        </w:rPr>
        <w:t xml:space="preserve"> </w:t>
      </w:r>
      <w:r>
        <w:t>from</w:t>
      </w:r>
      <w:r>
        <w:rPr>
          <w:spacing w:val="-3"/>
        </w:rPr>
        <w:t xml:space="preserve"> </w:t>
      </w:r>
      <w:r>
        <w:t>Teaching</w:t>
      </w:r>
      <w:r>
        <w:rPr>
          <w:spacing w:val="-1"/>
        </w:rPr>
        <w:t xml:space="preserve"> </w:t>
      </w:r>
      <w:r>
        <w:t>checks).</w:t>
      </w:r>
    </w:p>
    <w:p w14:paraId="507954C7" w14:textId="77777777" w:rsidR="006F58AE" w:rsidRDefault="006F58AE">
      <w:pPr>
        <w:pStyle w:val="BodyText"/>
        <w:spacing w:before="7"/>
        <w:rPr>
          <w:sz w:val="24"/>
        </w:rPr>
      </w:pPr>
    </w:p>
    <w:p w14:paraId="59B641F7" w14:textId="77777777" w:rsidR="006F58AE" w:rsidRDefault="00BB587A">
      <w:pPr>
        <w:pStyle w:val="Heading1"/>
        <w:numPr>
          <w:ilvl w:val="0"/>
          <w:numId w:val="9"/>
        </w:numPr>
        <w:tabs>
          <w:tab w:val="left" w:pos="715"/>
        </w:tabs>
        <w:ind w:left="714" w:hanging="481"/>
      </w:pPr>
      <w:bookmarkStart w:id="29" w:name="_bookmark28"/>
      <w:bookmarkEnd w:id="29"/>
      <w:r>
        <w:rPr>
          <w:color w:val="008080"/>
        </w:rPr>
        <w:t>Information</w:t>
      </w:r>
      <w:r>
        <w:rPr>
          <w:color w:val="008080"/>
          <w:spacing w:val="-17"/>
        </w:rPr>
        <w:t xml:space="preserve"> </w:t>
      </w:r>
      <w:r>
        <w:rPr>
          <w:color w:val="008080"/>
        </w:rPr>
        <w:t>Sharing</w:t>
      </w:r>
    </w:p>
    <w:p w14:paraId="400D7B3F" w14:textId="77777777" w:rsidR="006F58AE" w:rsidRDefault="00BB587A">
      <w:pPr>
        <w:pStyle w:val="BodyText"/>
        <w:spacing w:before="306"/>
        <w:ind w:left="119"/>
        <w:jc w:val="both"/>
      </w:pPr>
      <w:r>
        <w:t>The</w:t>
      </w:r>
      <w:r>
        <w:rPr>
          <w:spacing w:val="-4"/>
        </w:rPr>
        <w:t xml:space="preserve"> </w:t>
      </w:r>
      <w:r>
        <w:t>Academy</w:t>
      </w:r>
      <w:r>
        <w:rPr>
          <w:spacing w:val="-1"/>
        </w:rPr>
        <w:t xml:space="preserve"> </w:t>
      </w:r>
      <w:r>
        <w:t>recognises</w:t>
      </w:r>
      <w:r>
        <w:rPr>
          <w:spacing w:val="-5"/>
        </w:rPr>
        <w:t xml:space="preserve"> </w:t>
      </w:r>
      <w:r>
        <w:t>the</w:t>
      </w:r>
      <w:r>
        <w:rPr>
          <w:spacing w:val="-3"/>
        </w:rPr>
        <w:t xml:space="preserve"> </w:t>
      </w:r>
      <w:r>
        <w:t>importance</w:t>
      </w:r>
      <w:r>
        <w:rPr>
          <w:spacing w:val="-3"/>
        </w:rPr>
        <w:t xml:space="preserve"> </w:t>
      </w:r>
      <w:r>
        <w:t>of</w:t>
      </w:r>
      <w:r>
        <w:rPr>
          <w:spacing w:val="-2"/>
        </w:rPr>
        <w:t xml:space="preserve"> </w:t>
      </w:r>
      <w:r>
        <w:t>sharing</w:t>
      </w:r>
      <w:r>
        <w:rPr>
          <w:spacing w:val="-2"/>
        </w:rPr>
        <w:t xml:space="preserve"> </w:t>
      </w:r>
      <w:r>
        <w:t>relevant</w:t>
      </w:r>
      <w:r>
        <w:rPr>
          <w:spacing w:val="-1"/>
        </w:rPr>
        <w:t xml:space="preserve"> </w:t>
      </w:r>
      <w:r>
        <w:t>information</w:t>
      </w:r>
      <w:r>
        <w:rPr>
          <w:spacing w:val="-5"/>
        </w:rPr>
        <w:t xml:space="preserve"> </w:t>
      </w:r>
      <w:r>
        <w:t>with</w:t>
      </w:r>
      <w:r>
        <w:rPr>
          <w:spacing w:val="-2"/>
        </w:rPr>
        <w:t xml:space="preserve"> </w:t>
      </w:r>
      <w:r>
        <w:t>other</w:t>
      </w:r>
      <w:r>
        <w:rPr>
          <w:spacing w:val="-2"/>
        </w:rPr>
        <w:t xml:space="preserve"> </w:t>
      </w:r>
      <w:r>
        <w:t>agencies</w:t>
      </w:r>
      <w:r>
        <w:rPr>
          <w:spacing w:val="-2"/>
        </w:rPr>
        <w:t xml:space="preserve"> </w:t>
      </w:r>
      <w:r>
        <w:t>and</w:t>
      </w:r>
      <w:r>
        <w:rPr>
          <w:spacing w:val="-2"/>
        </w:rPr>
        <w:t xml:space="preserve"> </w:t>
      </w:r>
      <w:r>
        <w:t>follows</w:t>
      </w:r>
    </w:p>
    <w:p w14:paraId="603DE38C" w14:textId="1924D947" w:rsidR="006F58AE" w:rsidRDefault="00BB587A">
      <w:pPr>
        <w:pStyle w:val="BodyText"/>
        <w:spacing w:before="39"/>
        <w:ind w:left="119"/>
        <w:jc w:val="both"/>
      </w:pPr>
      <w:r>
        <w:t>statutory</w:t>
      </w:r>
      <w:r>
        <w:rPr>
          <w:spacing w:val="-5"/>
        </w:rPr>
        <w:t xml:space="preserve"> </w:t>
      </w:r>
      <w:r>
        <w:t>guidance</w:t>
      </w:r>
      <w:r>
        <w:rPr>
          <w:spacing w:val="-3"/>
        </w:rPr>
        <w:t xml:space="preserve"> </w:t>
      </w:r>
      <w:r>
        <w:t>as</w:t>
      </w:r>
      <w:r>
        <w:rPr>
          <w:spacing w:val="-2"/>
        </w:rPr>
        <w:t xml:space="preserve"> </w:t>
      </w:r>
      <w:r>
        <w:t>set</w:t>
      </w:r>
      <w:r>
        <w:rPr>
          <w:spacing w:val="-4"/>
        </w:rPr>
        <w:t xml:space="preserve"> </w:t>
      </w:r>
      <w:r>
        <w:t>out</w:t>
      </w:r>
      <w:r>
        <w:rPr>
          <w:spacing w:val="-1"/>
        </w:rPr>
        <w:t xml:space="preserve"> </w:t>
      </w:r>
      <w:r>
        <w:t>in</w:t>
      </w:r>
      <w:r>
        <w:rPr>
          <w:spacing w:val="-5"/>
        </w:rPr>
        <w:t xml:space="preserve"> </w:t>
      </w:r>
      <w:r>
        <w:t>“Information</w:t>
      </w:r>
      <w:r>
        <w:rPr>
          <w:spacing w:val="-3"/>
        </w:rPr>
        <w:t xml:space="preserve"> </w:t>
      </w:r>
      <w:r>
        <w:t>Sharing</w:t>
      </w:r>
      <w:r>
        <w:rPr>
          <w:spacing w:val="1"/>
        </w:rPr>
        <w:t xml:space="preserve"> </w:t>
      </w:r>
      <w:r>
        <w:t>-</w:t>
      </w:r>
      <w:r>
        <w:rPr>
          <w:spacing w:val="-3"/>
        </w:rPr>
        <w:t xml:space="preserve"> </w:t>
      </w:r>
      <w:r>
        <w:t>Advice</w:t>
      </w:r>
      <w:r>
        <w:rPr>
          <w:spacing w:val="-3"/>
        </w:rPr>
        <w:t xml:space="preserve"> </w:t>
      </w:r>
      <w:r w:rsidRPr="00A56A56">
        <w:t>for</w:t>
      </w:r>
      <w:r w:rsidRPr="00A56A56">
        <w:rPr>
          <w:spacing w:val="-5"/>
        </w:rPr>
        <w:t xml:space="preserve"> </w:t>
      </w:r>
      <w:r w:rsidRPr="00A56A56">
        <w:t>Practitioners”</w:t>
      </w:r>
      <w:r w:rsidRPr="00A56A56">
        <w:rPr>
          <w:spacing w:val="-2"/>
        </w:rPr>
        <w:t xml:space="preserve"> </w:t>
      </w:r>
      <w:r w:rsidRPr="00A56A56">
        <w:t>July</w:t>
      </w:r>
      <w:r w:rsidRPr="00A56A56">
        <w:rPr>
          <w:spacing w:val="-5"/>
        </w:rPr>
        <w:t xml:space="preserve"> </w:t>
      </w:r>
      <w:r w:rsidRPr="00A56A56">
        <w:t>2018.</w:t>
      </w:r>
      <w:r w:rsidR="00EB7883" w:rsidRPr="00A56A56">
        <w:t xml:space="preserve"> This is in compliance with the Data Protection Act 2018 and UK GDPR requirements.</w:t>
      </w:r>
      <w:r w:rsidR="00EB7883">
        <w:t xml:space="preserve"> </w:t>
      </w:r>
    </w:p>
    <w:p w14:paraId="6C640F2C" w14:textId="77777777" w:rsidR="009B2307" w:rsidRDefault="009B2307">
      <w:pPr>
        <w:pStyle w:val="BodyText"/>
        <w:spacing w:before="6"/>
        <w:rPr>
          <w:sz w:val="30"/>
        </w:rPr>
      </w:pPr>
    </w:p>
    <w:p w14:paraId="5E8DB036" w14:textId="77777777" w:rsidR="006F58AE" w:rsidRDefault="00BB587A">
      <w:pPr>
        <w:pStyle w:val="Heading1"/>
        <w:numPr>
          <w:ilvl w:val="0"/>
          <w:numId w:val="9"/>
        </w:numPr>
        <w:tabs>
          <w:tab w:val="left" w:pos="715"/>
        </w:tabs>
        <w:ind w:left="714" w:hanging="481"/>
      </w:pPr>
      <w:bookmarkStart w:id="30" w:name="_bookmark29"/>
      <w:bookmarkEnd w:id="30"/>
      <w:r>
        <w:rPr>
          <w:color w:val="008080"/>
        </w:rPr>
        <w:t>Staff</w:t>
      </w:r>
      <w:r>
        <w:rPr>
          <w:color w:val="008080"/>
          <w:spacing w:val="-4"/>
        </w:rPr>
        <w:t xml:space="preserve"> </w:t>
      </w:r>
      <w:r>
        <w:rPr>
          <w:color w:val="008080"/>
        </w:rPr>
        <w:t>/</w:t>
      </w:r>
      <w:r>
        <w:rPr>
          <w:color w:val="008080"/>
          <w:spacing w:val="-4"/>
        </w:rPr>
        <w:t xml:space="preserve"> </w:t>
      </w:r>
      <w:r>
        <w:rPr>
          <w:color w:val="008080"/>
        </w:rPr>
        <w:t>Pupil</w:t>
      </w:r>
      <w:r>
        <w:rPr>
          <w:color w:val="008080"/>
          <w:spacing w:val="-3"/>
        </w:rPr>
        <w:t xml:space="preserve"> </w:t>
      </w:r>
      <w:r>
        <w:rPr>
          <w:color w:val="008080"/>
        </w:rPr>
        <w:t>Relationships</w:t>
      </w:r>
    </w:p>
    <w:p w14:paraId="3A4F61E5" w14:textId="6424BB70" w:rsidR="006F58AE" w:rsidRPr="00372BCB" w:rsidRDefault="00BB587A" w:rsidP="00372BCB">
      <w:pPr>
        <w:pStyle w:val="BodyText"/>
        <w:spacing w:before="306" w:line="276" w:lineRule="auto"/>
        <w:ind w:left="119" w:right="361"/>
      </w:pPr>
      <w:r>
        <w:t>All staff and volunteers will be made aware of their position of power and trust and will adhere to</w:t>
      </w:r>
      <w:r>
        <w:rPr>
          <w:spacing w:val="1"/>
        </w:rPr>
        <w:t xml:space="preserve"> </w:t>
      </w:r>
      <w:r>
        <w:t>regulations relating to the Sexual Offences Act 2003 and to the Staff Code of Conduct. This also extends</w:t>
      </w:r>
      <w:r>
        <w:rPr>
          <w:spacing w:val="-67"/>
        </w:rPr>
        <w:t xml:space="preserve"> </w:t>
      </w:r>
      <w:r>
        <w:t>to</w:t>
      </w:r>
      <w:r>
        <w:rPr>
          <w:spacing w:val="-1"/>
        </w:rPr>
        <w:t xml:space="preserve"> </w:t>
      </w:r>
      <w:r>
        <w:t>the</w:t>
      </w:r>
      <w:r>
        <w:rPr>
          <w:spacing w:val="-1"/>
        </w:rPr>
        <w:t xml:space="preserve"> </w:t>
      </w:r>
      <w:r>
        <w:t>use</w:t>
      </w:r>
      <w:r>
        <w:rPr>
          <w:spacing w:val="-3"/>
        </w:rPr>
        <w:t xml:space="preserve"> </w:t>
      </w:r>
      <w:r>
        <w:t>of social</w:t>
      </w:r>
      <w:r>
        <w:rPr>
          <w:spacing w:val="-9"/>
        </w:rPr>
        <w:t xml:space="preserve"> </w:t>
      </w:r>
      <w:r>
        <w:t>media.</w:t>
      </w:r>
    </w:p>
    <w:p w14:paraId="126B5DD8" w14:textId="77777777" w:rsidR="006F58AE" w:rsidRDefault="006F58AE">
      <w:pPr>
        <w:pStyle w:val="BodyText"/>
        <w:spacing w:before="9"/>
        <w:rPr>
          <w:sz w:val="24"/>
        </w:rPr>
      </w:pPr>
    </w:p>
    <w:p w14:paraId="3BFBDE2B" w14:textId="77777777" w:rsidR="006F58AE" w:rsidRDefault="00BB587A">
      <w:pPr>
        <w:pStyle w:val="Heading1"/>
        <w:numPr>
          <w:ilvl w:val="0"/>
          <w:numId w:val="9"/>
        </w:numPr>
        <w:tabs>
          <w:tab w:val="left" w:pos="715"/>
        </w:tabs>
        <w:ind w:left="714" w:hanging="481"/>
      </w:pPr>
      <w:bookmarkStart w:id="31" w:name="_bookmark30"/>
      <w:bookmarkEnd w:id="31"/>
      <w:r>
        <w:rPr>
          <w:color w:val="008080"/>
        </w:rPr>
        <w:t>Additional</w:t>
      </w:r>
      <w:r>
        <w:rPr>
          <w:color w:val="008080"/>
          <w:spacing w:val="-6"/>
        </w:rPr>
        <w:t xml:space="preserve"> </w:t>
      </w:r>
      <w:r>
        <w:rPr>
          <w:color w:val="008080"/>
        </w:rPr>
        <w:t>Safeguarding</w:t>
      </w:r>
      <w:r>
        <w:rPr>
          <w:color w:val="008080"/>
          <w:spacing w:val="-6"/>
        </w:rPr>
        <w:t xml:space="preserve"> </w:t>
      </w:r>
      <w:r>
        <w:rPr>
          <w:color w:val="008080"/>
        </w:rPr>
        <w:t>Awareness</w:t>
      </w:r>
      <w:r>
        <w:rPr>
          <w:color w:val="008080"/>
          <w:spacing w:val="-4"/>
        </w:rPr>
        <w:t xml:space="preserve"> </w:t>
      </w:r>
      <w:r>
        <w:rPr>
          <w:color w:val="008080"/>
        </w:rPr>
        <w:t>for</w:t>
      </w:r>
      <w:r>
        <w:rPr>
          <w:color w:val="008080"/>
          <w:spacing w:val="-3"/>
        </w:rPr>
        <w:t xml:space="preserve"> </w:t>
      </w:r>
      <w:r>
        <w:rPr>
          <w:color w:val="008080"/>
        </w:rPr>
        <w:t>Staff</w:t>
      </w:r>
    </w:p>
    <w:p w14:paraId="4886E206" w14:textId="77777777" w:rsidR="006F58AE" w:rsidRDefault="00BB587A">
      <w:pPr>
        <w:pStyle w:val="BodyText"/>
        <w:spacing w:before="306" w:line="276" w:lineRule="auto"/>
        <w:ind w:left="119" w:right="527"/>
      </w:pPr>
      <w:r>
        <w:t>Staff need to be aware of, and will have training on, the following areas which are related to the wider</w:t>
      </w:r>
      <w:r>
        <w:rPr>
          <w:spacing w:val="-67"/>
        </w:rPr>
        <w:t xml:space="preserve"> </w:t>
      </w:r>
      <w:r>
        <w:t>Safeguarding</w:t>
      </w:r>
      <w:r>
        <w:rPr>
          <w:spacing w:val="-4"/>
        </w:rPr>
        <w:t xml:space="preserve"> </w:t>
      </w:r>
      <w:r>
        <w:t>agenda:</w:t>
      </w:r>
    </w:p>
    <w:p w14:paraId="206D0B0C" w14:textId="77777777" w:rsidR="006F58AE" w:rsidRDefault="00BB587A">
      <w:pPr>
        <w:pStyle w:val="BodyText"/>
        <w:spacing w:before="81" w:line="276" w:lineRule="auto"/>
        <w:ind w:left="119" w:right="7997"/>
      </w:pPr>
      <w:r>
        <w:t>Signs of Abuse &amp; Neglect;</w:t>
      </w:r>
      <w:r>
        <w:rPr>
          <w:spacing w:val="-67"/>
        </w:rPr>
        <w:t xml:space="preserve"> </w:t>
      </w:r>
      <w:r>
        <w:t>Child-on-Child</w:t>
      </w:r>
      <w:r>
        <w:rPr>
          <w:spacing w:val="-1"/>
        </w:rPr>
        <w:t xml:space="preserve"> </w:t>
      </w:r>
      <w:r>
        <w:t>Abuse;</w:t>
      </w:r>
    </w:p>
    <w:p w14:paraId="124D9937" w14:textId="77777777" w:rsidR="006F58AE" w:rsidRDefault="00BB587A">
      <w:pPr>
        <w:pStyle w:val="BodyText"/>
        <w:spacing w:line="278" w:lineRule="auto"/>
        <w:ind w:left="119" w:right="7262"/>
      </w:pPr>
      <w:r>
        <w:t>Sexual Violence and Harassment;</w:t>
      </w:r>
      <w:r>
        <w:rPr>
          <w:spacing w:val="-67"/>
        </w:rPr>
        <w:t xml:space="preserve"> </w:t>
      </w:r>
      <w:r>
        <w:t>Upskirting;</w:t>
      </w:r>
    </w:p>
    <w:p w14:paraId="45FB7BE4" w14:textId="77777777" w:rsidR="006F58AE" w:rsidRDefault="00BB587A">
      <w:pPr>
        <w:pStyle w:val="BodyText"/>
        <w:spacing w:line="276" w:lineRule="auto"/>
        <w:ind w:left="119" w:right="7322"/>
      </w:pPr>
      <w:r>
        <w:t>Child Sexual Exploitation;</w:t>
      </w:r>
      <w:r>
        <w:rPr>
          <w:spacing w:val="1"/>
        </w:rPr>
        <w:t xml:space="preserve"> </w:t>
      </w:r>
      <w:r>
        <w:t>Children</w:t>
      </w:r>
      <w:r>
        <w:rPr>
          <w:spacing w:val="-3"/>
        </w:rPr>
        <w:t xml:space="preserve"> </w:t>
      </w:r>
      <w:r>
        <w:t>Missing</w:t>
      </w:r>
      <w:r>
        <w:rPr>
          <w:spacing w:val="-2"/>
        </w:rPr>
        <w:t xml:space="preserve"> </w:t>
      </w:r>
      <w:r>
        <w:t>from</w:t>
      </w:r>
      <w:r>
        <w:rPr>
          <w:spacing w:val="-10"/>
        </w:rPr>
        <w:t xml:space="preserve"> </w:t>
      </w:r>
      <w:r>
        <w:t>Education;</w:t>
      </w:r>
    </w:p>
    <w:p w14:paraId="5BCCBA69" w14:textId="77777777" w:rsidR="006F58AE" w:rsidRDefault="00BB587A">
      <w:pPr>
        <w:pStyle w:val="BodyText"/>
        <w:spacing w:line="278" w:lineRule="auto"/>
        <w:ind w:left="119" w:right="6142"/>
      </w:pPr>
      <w:r>
        <w:t>Modern Slavery, Trafficking and Exploitation;</w:t>
      </w:r>
      <w:r>
        <w:rPr>
          <w:spacing w:val="-66"/>
        </w:rPr>
        <w:t xml:space="preserve"> </w:t>
      </w:r>
      <w:r>
        <w:t>Female</w:t>
      </w:r>
      <w:r>
        <w:rPr>
          <w:spacing w:val="-2"/>
        </w:rPr>
        <w:t xml:space="preserve"> </w:t>
      </w:r>
      <w:r>
        <w:t>Genital Mutilation;</w:t>
      </w:r>
    </w:p>
    <w:p w14:paraId="58182D27" w14:textId="77777777" w:rsidR="006F58AE" w:rsidRDefault="00BB587A">
      <w:pPr>
        <w:pStyle w:val="BodyText"/>
        <w:ind w:left="119" w:right="8798"/>
      </w:pPr>
      <w:r>
        <w:t>Forced</w:t>
      </w:r>
      <w:r>
        <w:rPr>
          <w:spacing w:val="-2"/>
        </w:rPr>
        <w:t xml:space="preserve"> </w:t>
      </w:r>
      <w:r>
        <w:t>Marriage;</w:t>
      </w:r>
    </w:p>
    <w:p w14:paraId="3289174C" w14:textId="77777777" w:rsidR="006F58AE" w:rsidRDefault="00BB587A">
      <w:pPr>
        <w:pStyle w:val="BodyText"/>
        <w:spacing w:before="29"/>
        <w:ind w:left="119" w:right="8798"/>
      </w:pPr>
      <w:r>
        <w:t>Breast</w:t>
      </w:r>
      <w:r>
        <w:rPr>
          <w:spacing w:val="-13"/>
        </w:rPr>
        <w:t xml:space="preserve"> </w:t>
      </w:r>
      <w:r>
        <w:t>Flattening;</w:t>
      </w:r>
    </w:p>
    <w:p w14:paraId="504F8830" w14:textId="77777777" w:rsidR="006F58AE" w:rsidRDefault="00BB587A">
      <w:pPr>
        <w:pStyle w:val="BodyText"/>
        <w:spacing w:before="39" w:line="276" w:lineRule="auto"/>
        <w:ind w:left="119" w:right="7240"/>
      </w:pPr>
      <w:r>
        <w:t>So called Honour-Based Violence;</w:t>
      </w:r>
      <w:r>
        <w:rPr>
          <w:spacing w:val="-66"/>
        </w:rPr>
        <w:t xml:space="preserve"> </w:t>
      </w:r>
      <w:r>
        <w:t>Domestic Abuse / Violence;</w:t>
      </w:r>
      <w:r>
        <w:rPr>
          <w:spacing w:val="1"/>
        </w:rPr>
        <w:t xml:space="preserve"> </w:t>
      </w:r>
      <w:r>
        <w:t>Gender</w:t>
      </w:r>
      <w:r>
        <w:rPr>
          <w:spacing w:val="-2"/>
        </w:rPr>
        <w:t xml:space="preserve"> </w:t>
      </w:r>
      <w:r>
        <w:t>Based</w:t>
      </w:r>
      <w:r>
        <w:rPr>
          <w:spacing w:val="-1"/>
        </w:rPr>
        <w:t xml:space="preserve"> </w:t>
      </w:r>
      <w:r>
        <w:t>Violence;</w:t>
      </w:r>
    </w:p>
    <w:p w14:paraId="16288184" w14:textId="77777777" w:rsidR="006F58AE" w:rsidRDefault="00BB587A">
      <w:pPr>
        <w:pStyle w:val="BodyText"/>
        <w:spacing w:before="1" w:line="276" w:lineRule="auto"/>
        <w:ind w:left="119" w:right="4151"/>
      </w:pPr>
      <w:r>
        <w:t>The</w:t>
      </w:r>
      <w:r>
        <w:rPr>
          <w:spacing w:val="-4"/>
        </w:rPr>
        <w:t xml:space="preserve"> </w:t>
      </w:r>
      <w:r>
        <w:t>Prevent</w:t>
      </w:r>
      <w:r>
        <w:rPr>
          <w:spacing w:val="-2"/>
        </w:rPr>
        <w:t xml:space="preserve"> </w:t>
      </w:r>
      <w:r>
        <w:t>Duty</w:t>
      </w:r>
      <w:r>
        <w:rPr>
          <w:spacing w:val="-1"/>
        </w:rPr>
        <w:t xml:space="preserve"> </w:t>
      </w:r>
      <w:r>
        <w:t>/</w:t>
      </w:r>
      <w:r>
        <w:rPr>
          <w:spacing w:val="-5"/>
        </w:rPr>
        <w:t xml:space="preserve"> </w:t>
      </w:r>
      <w:r>
        <w:t>Preventing</w:t>
      </w:r>
      <w:r>
        <w:rPr>
          <w:spacing w:val="-3"/>
        </w:rPr>
        <w:t xml:space="preserve"> </w:t>
      </w:r>
      <w:r>
        <w:t>Radicalisation</w:t>
      </w:r>
      <w:r>
        <w:rPr>
          <w:spacing w:val="-2"/>
        </w:rPr>
        <w:t xml:space="preserve"> </w:t>
      </w:r>
      <w:r>
        <w:t>and</w:t>
      </w:r>
      <w:r>
        <w:rPr>
          <w:spacing w:val="-6"/>
        </w:rPr>
        <w:t xml:space="preserve"> </w:t>
      </w:r>
      <w:r>
        <w:t>Extremism;</w:t>
      </w:r>
      <w:r>
        <w:rPr>
          <w:spacing w:val="-66"/>
        </w:rPr>
        <w:t xml:space="preserve"> </w:t>
      </w:r>
      <w:r>
        <w:t>Child</w:t>
      </w:r>
      <w:r>
        <w:rPr>
          <w:spacing w:val="-1"/>
        </w:rPr>
        <w:t xml:space="preserve"> </w:t>
      </w:r>
      <w:r>
        <w:t>Poverty</w:t>
      </w:r>
      <w:r>
        <w:rPr>
          <w:spacing w:val="1"/>
        </w:rPr>
        <w:t xml:space="preserve"> </w:t>
      </w:r>
      <w:r>
        <w:t>/</w:t>
      </w:r>
      <w:r>
        <w:rPr>
          <w:spacing w:val="-2"/>
        </w:rPr>
        <w:t xml:space="preserve"> </w:t>
      </w:r>
      <w:r>
        <w:t>Spiralling</w:t>
      </w:r>
      <w:r>
        <w:rPr>
          <w:spacing w:val="-3"/>
        </w:rPr>
        <w:t xml:space="preserve"> </w:t>
      </w:r>
      <w:r>
        <w:t>Debt;</w:t>
      </w:r>
    </w:p>
    <w:p w14:paraId="2AFD63E5" w14:textId="77777777" w:rsidR="006F58AE" w:rsidRDefault="00BB587A">
      <w:pPr>
        <w:pStyle w:val="BodyText"/>
        <w:spacing w:before="1" w:line="276" w:lineRule="auto"/>
        <w:ind w:left="119" w:right="7384"/>
      </w:pPr>
      <w:r>
        <w:t>Housing</w:t>
      </w:r>
      <w:r>
        <w:rPr>
          <w:spacing w:val="-5"/>
        </w:rPr>
        <w:t xml:space="preserve"> </w:t>
      </w:r>
      <w:r>
        <w:t>Issues</w:t>
      </w:r>
      <w:r>
        <w:rPr>
          <w:spacing w:val="-5"/>
        </w:rPr>
        <w:t xml:space="preserve"> </w:t>
      </w:r>
      <w:r>
        <w:t>/</w:t>
      </w:r>
      <w:r>
        <w:rPr>
          <w:spacing w:val="-6"/>
        </w:rPr>
        <w:t xml:space="preserve"> </w:t>
      </w:r>
      <w:r>
        <w:t>Homelessness;</w:t>
      </w:r>
      <w:r>
        <w:rPr>
          <w:spacing w:val="-65"/>
        </w:rPr>
        <w:t xml:space="preserve"> </w:t>
      </w:r>
      <w:r>
        <w:t>Fabricated &amp; Induced Illness;</w:t>
      </w:r>
      <w:r>
        <w:rPr>
          <w:spacing w:val="1"/>
        </w:rPr>
        <w:t xml:space="preserve"> </w:t>
      </w:r>
      <w:r>
        <w:t>Bullying;</w:t>
      </w:r>
    </w:p>
    <w:p w14:paraId="55EE11D8" w14:textId="77777777" w:rsidR="006F58AE" w:rsidRDefault="00BB587A">
      <w:pPr>
        <w:pStyle w:val="BodyText"/>
        <w:spacing w:line="264" w:lineRule="exact"/>
        <w:ind w:left="119"/>
      </w:pPr>
      <w:r>
        <w:t>Faith &amp; Cultural</w:t>
      </w:r>
      <w:r>
        <w:rPr>
          <w:spacing w:val="-2"/>
        </w:rPr>
        <w:t xml:space="preserve"> </w:t>
      </w:r>
      <w:r>
        <w:t>Abuse;</w:t>
      </w:r>
    </w:p>
    <w:p w14:paraId="292F7A84" w14:textId="77777777" w:rsidR="006F58AE" w:rsidRDefault="00BB587A">
      <w:pPr>
        <w:pStyle w:val="BodyText"/>
        <w:spacing w:before="42"/>
        <w:ind w:left="119"/>
      </w:pPr>
      <w:r>
        <w:t>Anti-social</w:t>
      </w:r>
      <w:r>
        <w:rPr>
          <w:spacing w:val="-3"/>
        </w:rPr>
        <w:t xml:space="preserve"> </w:t>
      </w:r>
      <w:r>
        <w:t>or</w:t>
      </w:r>
      <w:r>
        <w:rPr>
          <w:spacing w:val="-3"/>
        </w:rPr>
        <w:t xml:space="preserve"> </w:t>
      </w:r>
      <w:r>
        <w:t>Criminal</w:t>
      </w:r>
      <w:r>
        <w:rPr>
          <w:spacing w:val="-8"/>
        </w:rPr>
        <w:t xml:space="preserve"> </w:t>
      </w:r>
      <w:r>
        <w:t>Behaviour;</w:t>
      </w:r>
    </w:p>
    <w:p w14:paraId="1D7BD4C6" w14:textId="77777777" w:rsidR="006F58AE" w:rsidRDefault="00BB587A">
      <w:pPr>
        <w:pStyle w:val="BodyText"/>
        <w:spacing w:before="39" w:line="276" w:lineRule="auto"/>
        <w:ind w:left="119" w:right="4151"/>
      </w:pPr>
      <w:r>
        <w:t>Gang</w:t>
      </w:r>
      <w:r>
        <w:rPr>
          <w:spacing w:val="-3"/>
        </w:rPr>
        <w:t xml:space="preserve"> </w:t>
      </w:r>
      <w:r>
        <w:t>Involvement</w:t>
      </w:r>
      <w:r>
        <w:rPr>
          <w:spacing w:val="-2"/>
        </w:rPr>
        <w:t xml:space="preserve"> </w:t>
      </w:r>
      <w:r>
        <w:t>and</w:t>
      </w:r>
      <w:r>
        <w:rPr>
          <w:spacing w:val="-2"/>
        </w:rPr>
        <w:t xml:space="preserve"> </w:t>
      </w:r>
      <w:r>
        <w:t>Association</w:t>
      </w:r>
      <w:r>
        <w:rPr>
          <w:spacing w:val="-3"/>
        </w:rPr>
        <w:t xml:space="preserve"> </w:t>
      </w:r>
      <w:r>
        <w:t>with</w:t>
      </w:r>
      <w:r>
        <w:rPr>
          <w:spacing w:val="-6"/>
        </w:rPr>
        <w:t xml:space="preserve"> </w:t>
      </w:r>
      <w:r>
        <w:t>Organised</w:t>
      </w:r>
      <w:r>
        <w:rPr>
          <w:spacing w:val="-2"/>
        </w:rPr>
        <w:t xml:space="preserve"> </w:t>
      </w:r>
      <w:r>
        <w:t>Crime</w:t>
      </w:r>
      <w:r>
        <w:rPr>
          <w:spacing w:val="-13"/>
        </w:rPr>
        <w:t xml:space="preserve"> </w:t>
      </w:r>
      <w:r>
        <w:t>Groups;</w:t>
      </w:r>
      <w:r>
        <w:rPr>
          <w:spacing w:val="-66"/>
        </w:rPr>
        <w:t xml:space="preserve"> </w:t>
      </w:r>
      <w:r>
        <w:t>Child</w:t>
      </w:r>
      <w:r>
        <w:rPr>
          <w:spacing w:val="-1"/>
        </w:rPr>
        <w:t xml:space="preserve"> </w:t>
      </w:r>
      <w:r>
        <w:t>Criminal Exploitation</w:t>
      </w:r>
      <w:r>
        <w:rPr>
          <w:spacing w:val="-1"/>
        </w:rPr>
        <w:t xml:space="preserve"> </w:t>
      </w:r>
      <w:r>
        <w:t>(County</w:t>
      </w:r>
      <w:r>
        <w:rPr>
          <w:spacing w:val="-3"/>
        </w:rPr>
        <w:t xml:space="preserve"> </w:t>
      </w:r>
      <w:r>
        <w:t>Lines);</w:t>
      </w:r>
    </w:p>
    <w:p w14:paraId="329E79F6" w14:textId="77777777" w:rsidR="006F58AE" w:rsidRDefault="00BB587A">
      <w:pPr>
        <w:pStyle w:val="BodyText"/>
        <w:spacing w:line="264" w:lineRule="exact"/>
        <w:ind w:left="119"/>
      </w:pPr>
      <w:r>
        <w:t>Private</w:t>
      </w:r>
      <w:r>
        <w:rPr>
          <w:spacing w:val="-5"/>
        </w:rPr>
        <w:t xml:space="preserve"> </w:t>
      </w:r>
      <w:r>
        <w:t>Fostering;</w:t>
      </w:r>
    </w:p>
    <w:p w14:paraId="04B99788" w14:textId="77777777" w:rsidR="006F58AE" w:rsidRDefault="00BB587A">
      <w:pPr>
        <w:pStyle w:val="BodyText"/>
        <w:spacing w:before="42" w:line="276" w:lineRule="auto"/>
        <w:ind w:left="119" w:right="5253"/>
      </w:pPr>
      <w:r>
        <w:t>Vulnerability of those with Special Needs / Disabilities;</w:t>
      </w:r>
      <w:r>
        <w:rPr>
          <w:spacing w:val="-66"/>
        </w:rPr>
        <w:t xml:space="preserve"> </w:t>
      </w:r>
      <w:r>
        <w:t>Impact</w:t>
      </w:r>
      <w:r>
        <w:rPr>
          <w:spacing w:val="6"/>
        </w:rPr>
        <w:t xml:space="preserve"> </w:t>
      </w:r>
      <w:r>
        <w:t>of</w:t>
      </w:r>
      <w:r>
        <w:rPr>
          <w:spacing w:val="6"/>
        </w:rPr>
        <w:t xml:space="preserve"> </w:t>
      </w:r>
      <w:r>
        <w:t>Parent</w:t>
      </w:r>
      <w:r>
        <w:rPr>
          <w:spacing w:val="8"/>
        </w:rPr>
        <w:t xml:space="preserve"> </w:t>
      </w:r>
      <w:r>
        <w:t>/</w:t>
      </w:r>
      <w:r>
        <w:rPr>
          <w:spacing w:val="3"/>
        </w:rPr>
        <w:t xml:space="preserve"> </w:t>
      </w:r>
      <w:r>
        <w:t>Carer</w:t>
      </w:r>
      <w:r>
        <w:rPr>
          <w:spacing w:val="4"/>
        </w:rPr>
        <w:t xml:space="preserve"> </w:t>
      </w:r>
      <w:r>
        <w:t>Mental</w:t>
      </w:r>
      <w:r>
        <w:rPr>
          <w:spacing w:val="6"/>
        </w:rPr>
        <w:t xml:space="preserve"> </w:t>
      </w:r>
      <w:r>
        <w:t>Health</w:t>
      </w:r>
      <w:r>
        <w:rPr>
          <w:spacing w:val="5"/>
        </w:rPr>
        <w:t xml:space="preserve"> </w:t>
      </w:r>
      <w:r>
        <w:t>Issues;</w:t>
      </w:r>
      <w:r>
        <w:rPr>
          <w:spacing w:val="1"/>
        </w:rPr>
        <w:t xml:space="preserve"> </w:t>
      </w:r>
      <w:r>
        <w:t>Impact of Drug / Alcohol</w:t>
      </w:r>
      <w:r>
        <w:rPr>
          <w:spacing w:val="-3"/>
        </w:rPr>
        <w:t xml:space="preserve"> </w:t>
      </w:r>
      <w:r>
        <w:t>/</w:t>
      </w:r>
      <w:r>
        <w:rPr>
          <w:spacing w:val="-1"/>
        </w:rPr>
        <w:t xml:space="preserve"> </w:t>
      </w:r>
      <w:r>
        <w:t>Substance</w:t>
      </w:r>
      <w:r>
        <w:rPr>
          <w:spacing w:val="-1"/>
        </w:rPr>
        <w:t xml:space="preserve"> </w:t>
      </w:r>
      <w:r>
        <w:t>Misuse;</w:t>
      </w:r>
    </w:p>
    <w:p w14:paraId="5EF6E29E" w14:textId="77777777" w:rsidR="006F58AE" w:rsidRDefault="00BB587A">
      <w:pPr>
        <w:pStyle w:val="BodyText"/>
        <w:spacing w:line="264" w:lineRule="exact"/>
        <w:ind w:left="119"/>
      </w:pPr>
      <w:r>
        <w:t>Dog</w:t>
      </w:r>
      <w:r>
        <w:rPr>
          <w:spacing w:val="-3"/>
        </w:rPr>
        <w:t xml:space="preserve"> </w:t>
      </w:r>
      <w:r>
        <w:t>Bites;</w:t>
      </w:r>
    </w:p>
    <w:p w14:paraId="4060B9AA" w14:textId="77777777" w:rsidR="006F58AE" w:rsidRDefault="00BB587A">
      <w:pPr>
        <w:pStyle w:val="BodyText"/>
        <w:spacing w:before="42" w:line="276" w:lineRule="auto"/>
        <w:ind w:left="119" w:right="6632"/>
      </w:pPr>
      <w:r>
        <w:t>Being a Young Carer / Young Parent</w:t>
      </w:r>
      <w:r>
        <w:rPr>
          <w:spacing w:val="1"/>
        </w:rPr>
        <w:t xml:space="preserve"> </w:t>
      </w:r>
      <w:r>
        <w:t>Children</w:t>
      </w:r>
      <w:r>
        <w:rPr>
          <w:spacing w:val="11"/>
        </w:rPr>
        <w:t xml:space="preserve"> </w:t>
      </w:r>
      <w:r>
        <w:t>and</w:t>
      </w:r>
      <w:r>
        <w:rPr>
          <w:spacing w:val="13"/>
        </w:rPr>
        <w:t xml:space="preserve"> </w:t>
      </w:r>
      <w:r>
        <w:t>the</w:t>
      </w:r>
      <w:r>
        <w:rPr>
          <w:spacing w:val="11"/>
        </w:rPr>
        <w:t xml:space="preserve"> </w:t>
      </w:r>
      <w:r>
        <w:t>Court</w:t>
      </w:r>
      <w:r>
        <w:rPr>
          <w:spacing w:val="8"/>
        </w:rPr>
        <w:t xml:space="preserve"> </w:t>
      </w:r>
      <w:r>
        <w:t>System;</w:t>
      </w:r>
      <w:r>
        <w:rPr>
          <w:spacing w:val="1"/>
        </w:rPr>
        <w:t xml:space="preserve"> </w:t>
      </w:r>
      <w:r>
        <w:t>Children</w:t>
      </w:r>
      <w:r>
        <w:rPr>
          <w:spacing w:val="-3"/>
        </w:rPr>
        <w:t xml:space="preserve"> </w:t>
      </w:r>
      <w:r>
        <w:t>with</w:t>
      </w:r>
      <w:r>
        <w:rPr>
          <w:spacing w:val="-2"/>
        </w:rPr>
        <w:t xml:space="preserve"> </w:t>
      </w:r>
      <w:r>
        <w:t>Family</w:t>
      </w:r>
      <w:r>
        <w:rPr>
          <w:spacing w:val="-4"/>
        </w:rPr>
        <w:t xml:space="preserve"> </w:t>
      </w:r>
      <w:r>
        <w:t>Members</w:t>
      </w:r>
      <w:r>
        <w:rPr>
          <w:spacing w:val="-2"/>
        </w:rPr>
        <w:t xml:space="preserve"> </w:t>
      </w:r>
      <w:r>
        <w:t>in</w:t>
      </w:r>
      <w:r>
        <w:rPr>
          <w:spacing w:val="-5"/>
        </w:rPr>
        <w:t xml:space="preserve"> </w:t>
      </w:r>
      <w:r>
        <w:t>Prison.</w:t>
      </w:r>
    </w:p>
    <w:p w14:paraId="59BF88AC" w14:textId="77777777" w:rsidR="006F58AE" w:rsidRDefault="006F58AE">
      <w:pPr>
        <w:pStyle w:val="BodyText"/>
        <w:spacing w:before="3"/>
        <w:rPr>
          <w:sz w:val="25"/>
        </w:rPr>
      </w:pPr>
    </w:p>
    <w:p w14:paraId="23EB0720" w14:textId="77777777" w:rsidR="006F58AE" w:rsidRDefault="00BB587A">
      <w:pPr>
        <w:pStyle w:val="BodyText"/>
        <w:spacing w:line="276" w:lineRule="auto"/>
        <w:ind w:left="119" w:right="175"/>
      </w:pPr>
      <w:r>
        <w:t>Staff will also be made aware of learning from local and national Serious Incidents (Serious Case Reviews)</w:t>
      </w:r>
      <w:r>
        <w:rPr>
          <w:spacing w:val="-66"/>
        </w:rPr>
        <w:t xml:space="preserve"> </w:t>
      </w:r>
      <w:r>
        <w:t>and other issues that may arise that are seen to be relevant for learning with regard to safeguarding the</w:t>
      </w:r>
      <w:r>
        <w:rPr>
          <w:spacing w:val="1"/>
        </w:rPr>
        <w:t xml:space="preserve"> </w:t>
      </w:r>
      <w:r>
        <w:t>pupils</w:t>
      </w:r>
      <w:r>
        <w:rPr>
          <w:spacing w:val="-1"/>
        </w:rPr>
        <w:t xml:space="preserve"> </w:t>
      </w:r>
      <w:r>
        <w:t>and</w:t>
      </w:r>
      <w:r>
        <w:rPr>
          <w:spacing w:val="-2"/>
        </w:rPr>
        <w:t xml:space="preserve"> </w:t>
      </w:r>
      <w:r>
        <w:t>staff</w:t>
      </w:r>
      <w:r>
        <w:rPr>
          <w:spacing w:val="-2"/>
        </w:rPr>
        <w:t xml:space="preserve"> </w:t>
      </w:r>
      <w:r>
        <w:t>of</w:t>
      </w:r>
      <w:r>
        <w:rPr>
          <w:spacing w:val="-2"/>
        </w:rPr>
        <w:t xml:space="preserve"> </w:t>
      </w:r>
      <w:r>
        <w:t>the</w:t>
      </w:r>
      <w:r>
        <w:rPr>
          <w:spacing w:val="-1"/>
        </w:rPr>
        <w:t xml:space="preserve"> </w:t>
      </w:r>
      <w:r>
        <w:t>Academy.</w:t>
      </w:r>
    </w:p>
    <w:p w14:paraId="0A7D2BE6" w14:textId="77777777" w:rsidR="006F58AE" w:rsidRDefault="006F58AE">
      <w:pPr>
        <w:pStyle w:val="BodyText"/>
        <w:spacing w:before="2"/>
        <w:rPr>
          <w:sz w:val="25"/>
        </w:rPr>
      </w:pPr>
    </w:p>
    <w:p w14:paraId="7F09BECA" w14:textId="77777777" w:rsidR="006F58AE" w:rsidRDefault="00BB587A">
      <w:pPr>
        <w:pStyle w:val="BodyText"/>
        <w:spacing w:line="276" w:lineRule="auto"/>
        <w:ind w:left="119" w:right="166"/>
      </w:pPr>
      <w:r>
        <w:t>All staff will adhere to the Home Office and DFE guidance on the use of social media and online activity by</w:t>
      </w:r>
      <w:r>
        <w:rPr>
          <w:spacing w:val="-66"/>
        </w:rPr>
        <w:t xml:space="preserve"> </w:t>
      </w:r>
      <w:r>
        <w:rPr>
          <w:spacing w:val="-1"/>
        </w:rPr>
        <w:t xml:space="preserve">extremists to radicalise and recruit </w:t>
      </w:r>
      <w:r>
        <w:t>young people (July 2015). The Academy will take advice and use</w:t>
      </w:r>
      <w:r>
        <w:rPr>
          <w:spacing w:val="1"/>
        </w:rPr>
        <w:t xml:space="preserve"> </w:t>
      </w:r>
      <w:r>
        <w:t>existing NSCP safeguarding and child protection procedures if there is a concern and are aware of the</w:t>
      </w:r>
      <w:r>
        <w:rPr>
          <w:spacing w:val="1"/>
        </w:rPr>
        <w:t xml:space="preserve"> </w:t>
      </w:r>
      <w:r>
        <w:t>national</w:t>
      </w:r>
      <w:r>
        <w:rPr>
          <w:spacing w:val="-1"/>
        </w:rPr>
        <w:t xml:space="preserve"> </w:t>
      </w:r>
      <w:r>
        <w:t xml:space="preserve">helpline </w:t>
      </w:r>
      <w:r>
        <w:rPr>
          <w:b/>
        </w:rPr>
        <w:t>0207</w:t>
      </w:r>
      <w:r>
        <w:rPr>
          <w:b/>
          <w:spacing w:val="-3"/>
        </w:rPr>
        <w:t xml:space="preserve"> </w:t>
      </w:r>
      <w:r>
        <w:rPr>
          <w:b/>
        </w:rPr>
        <w:t>3407264</w:t>
      </w:r>
      <w:r>
        <w:rPr>
          <w:b/>
          <w:spacing w:val="3"/>
        </w:rPr>
        <w:t xml:space="preserve"> </w:t>
      </w:r>
      <w:r>
        <w:t>which</w:t>
      </w:r>
      <w:r>
        <w:rPr>
          <w:spacing w:val="-1"/>
        </w:rPr>
        <w:t xml:space="preserve"> </w:t>
      </w:r>
      <w:r>
        <w:t>can</w:t>
      </w:r>
      <w:r>
        <w:rPr>
          <w:spacing w:val="-2"/>
        </w:rPr>
        <w:t xml:space="preserve"> </w:t>
      </w:r>
      <w:r>
        <w:t>be</w:t>
      </w:r>
      <w:r>
        <w:rPr>
          <w:spacing w:val="-1"/>
        </w:rPr>
        <w:t xml:space="preserve"> </w:t>
      </w:r>
      <w:r>
        <w:t>used</w:t>
      </w:r>
      <w:r>
        <w:rPr>
          <w:spacing w:val="1"/>
        </w:rPr>
        <w:t xml:space="preserve"> </w:t>
      </w:r>
      <w:r>
        <w:t>if</w:t>
      </w:r>
      <w:r>
        <w:rPr>
          <w:spacing w:val="-8"/>
        </w:rPr>
        <w:t xml:space="preserve"> </w:t>
      </w:r>
      <w:r>
        <w:t>necessary.</w:t>
      </w:r>
    </w:p>
    <w:p w14:paraId="33E939FA" w14:textId="77777777" w:rsidR="006F58AE" w:rsidRDefault="006F58AE">
      <w:pPr>
        <w:pStyle w:val="BodyText"/>
        <w:spacing w:before="5"/>
        <w:rPr>
          <w:sz w:val="25"/>
        </w:rPr>
      </w:pPr>
    </w:p>
    <w:p w14:paraId="1562098F" w14:textId="77777777" w:rsidR="006F58AE" w:rsidRDefault="00BB587A">
      <w:pPr>
        <w:pStyle w:val="BodyText"/>
        <w:spacing w:before="1" w:line="276" w:lineRule="auto"/>
        <w:ind w:left="119" w:right="115"/>
      </w:pPr>
      <w:r>
        <w:t>All</w:t>
      </w:r>
      <w:r>
        <w:rPr>
          <w:spacing w:val="-3"/>
        </w:rPr>
        <w:t xml:space="preserve"> </w:t>
      </w:r>
      <w:r>
        <w:t>staff</w:t>
      </w:r>
      <w:r>
        <w:rPr>
          <w:spacing w:val="-4"/>
        </w:rPr>
        <w:t xml:space="preserve"> </w:t>
      </w:r>
      <w:r>
        <w:t>have</w:t>
      </w:r>
      <w:r>
        <w:rPr>
          <w:spacing w:val="-1"/>
        </w:rPr>
        <w:t xml:space="preserve"> </w:t>
      </w:r>
      <w:r>
        <w:t>been</w:t>
      </w:r>
      <w:r>
        <w:rPr>
          <w:spacing w:val="-3"/>
        </w:rPr>
        <w:t xml:space="preserve"> </w:t>
      </w:r>
      <w:r>
        <w:t>made</w:t>
      </w:r>
      <w:r>
        <w:rPr>
          <w:spacing w:val="-4"/>
        </w:rPr>
        <w:t xml:space="preserve"> </w:t>
      </w:r>
      <w:r>
        <w:t>aware</w:t>
      </w:r>
      <w:r>
        <w:rPr>
          <w:spacing w:val="-4"/>
        </w:rPr>
        <w:t xml:space="preserve"> </w:t>
      </w:r>
      <w:r>
        <w:t>of</w:t>
      </w:r>
      <w:r>
        <w:rPr>
          <w:spacing w:val="-1"/>
        </w:rPr>
        <w:t xml:space="preserve"> </w:t>
      </w:r>
      <w:r>
        <w:t>the</w:t>
      </w:r>
      <w:r>
        <w:rPr>
          <w:spacing w:val="-3"/>
        </w:rPr>
        <w:t xml:space="preserve"> </w:t>
      </w:r>
      <w:r>
        <w:t>Whistleblowing Policy</w:t>
      </w:r>
      <w:r>
        <w:rPr>
          <w:spacing w:val="-4"/>
        </w:rPr>
        <w:t xml:space="preserve"> </w:t>
      </w:r>
      <w:r>
        <w:t>and</w:t>
      </w:r>
      <w:r>
        <w:rPr>
          <w:spacing w:val="-3"/>
        </w:rPr>
        <w:t xml:space="preserve"> </w:t>
      </w:r>
      <w:r>
        <w:t>Procedures.</w:t>
      </w:r>
      <w:r>
        <w:rPr>
          <w:spacing w:val="-2"/>
        </w:rPr>
        <w:t xml:space="preserve"> </w:t>
      </w:r>
      <w:r>
        <w:t>The</w:t>
      </w:r>
      <w:r>
        <w:rPr>
          <w:spacing w:val="-3"/>
        </w:rPr>
        <w:t xml:space="preserve"> </w:t>
      </w:r>
      <w:r>
        <w:t>NSPCC</w:t>
      </w:r>
      <w:r>
        <w:rPr>
          <w:spacing w:val="-2"/>
        </w:rPr>
        <w:t xml:space="preserve"> </w:t>
      </w:r>
      <w:r>
        <w:t>whistleblowing</w:t>
      </w:r>
      <w:r>
        <w:rPr>
          <w:spacing w:val="-66"/>
        </w:rPr>
        <w:t xml:space="preserve"> </w:t>
      </w:r>
      <w:r>
        <w:t>helpline</w:t>
      </w:r>
      <w:r>
        <w:rPr>
          <w:spacing w:val="-2"/>
        </w:rPr>
        <w:t xml:space="preserve"> </w:t>
      </w:r>
      <w:r>
        <w:t>is</w:t>
      </w:r>
      <w:r>
        <w:rPr>
          <w:spacing w:val="-1"/>
        </w:rPr>
        <w:t xml:space="preserve"> </w:t>
      </w:r>
      <w:r>
        <w:t>available</w:t>
      </w:r>
      <w:r>
        <w:rPr>
          <w:spacing w:val="-2"/>
        </w:rPr>
        <w:t xml:space="preserve"> </w:t>
      </w:r>
      <w:r>
        <w:t>for</w:t>
      </w:r>
      <w:r>
        <w:rPr>
          <w:spacing w:val="-3"/>
        </w:rPr>
        <w:t xml:space="preserve"> </w:t>
      </w:r>
      <w:r>
        <w:t>staff</w:t>
      </w:r>
      <w:r>
        <w:rPr>
          <w:spacing w:val="-1"/>
        </w:rPr>
        <w:t xml:space="preserve"> </w:t>
      </w:r>
      <w:r>
        <w:t>who</w:t>
      </w:r>
      <w:r>
        <w:rPr>
          <w:spacing w:val="-1"/>
        </w:rPr>
        <w:t xml:space="preserve"> </w:t>
      </w:r>
      <w:r>
        <w:t>do</w:t>
      </w:r>
      <w:r>
        <w:rPr>
          <w:spacing w:val="-3"/>
        </w:rPr>
        <w:t xml:space="preserve"> </w:t>
      </w:r>
      <w:r>
        <w:t>not feel</w:t>
      </w:r>
      <w:r>
        <w:rPr>
          <w:spacing w:val="-1"/>
        </w:rPr>
        <w:t xml:space="preserve"> </w:t>
      </w:r>
      <w:r>
        <w:t>able</w:t>
      </w:r>
      <w:r>
        <w:rPr>
          <w:spacing w:val="-5"/>
        </w:rPr>
        <w:t xml:space="preserve"> </w:t>
      </w:r>
      <w:r>
        <w:t>to</w:t>
      </w:r>
      <w:r>
        <w:rPr>
          <w:spacing w:val="-1"/>
        </w:rPr>
        <w:t xml:space="preserve"> </w:t>
      </w:r>
      <w:r>
        <w:t>raise</w:t>
      </w:r>
      <w:r>
        <w:rPr>
          <w:spacing w:val="-3"/>
        </w:rPr>
        <w:t xml:space="preserve"> </w:t>
      </w:r>
      <w:r>
        <w:t>concerns</w:t>
      </w:r>
      <w:r>
        <w:rPr>
          <w:spacing w:val="-1"/>
        </w:rPr>
        <w:t xml:space="preserve"> </w:t>
      </w:r>
      <w:r>
        <w:t>regarding safeguarding /</w:t>
      </w:r>
      <w:r>
        <w:rPr>
          <w:spacing w:val="-1"/>
        </w:rPr>
        <w:t xml:space="preserve"> </w:t>
      </w:r>
      <w:r>
        <w:t>child</w:t>
      </w:r>
    </w:p>
    <w:p w14:paraId="6A5D45E1" w14:textId="77777777" w:rsidR="006F58AE" w:rsidRDefault="00BB587A">
      <w:pPr>
        <w:pStyle w:val="BodyText"/>
        <w:spacing w:before="81" w:line="276" w:lineRule="auto"/>
        <w:ind w:left="119" w:right="292"/>
      </w:pPr>
      <w:r>
        <w:t xml:space="preserve">protection failures internally. Staff can call: </w:t>
      </w:r>
      <w:r>
        <w:rPr>
          <w:b/>
        </w:rPr>
        <w:t xml:space="preserve">0800 028 0285 </w:t>
      </w:r>
      <w:r>
        <w:t>– this line is available from 8:00 AM to 8:00</w:t>
      </w:r>
      <w:r>
        <w:rPr>
          <w:spacing w:val="-66"/>
        </w:rPr>
        <w:t xml:space="preserve"> </w:t>
      </w:r>
      <w:r>
        <w:t>PM,</w:t>
      </w:r>
      <w:r>
        <w:rPr>
          <w:spacing w:val="-2"/>
        </w:rPr>
        <w:t xml:space="preserve"> </w:t>
      </w:r>
      <w:r>
        <w:t>Monday</w:t>
      </w:r>
      <w:r>
        <w:rPr>
          <w:spacing w:val="-2"/>
        </w:rPr>
        <w:t xml:space="preserve"> </w:t>
      </w:r>
      <w:r>
        <w:t>to</w:t>
      </w:r>
      <w:r>
        <w:rPr>
          <w:spacing w:val="-2"/>
        </w:rPr>
        <w:t xml:space="preserve"> </w:t>
      </w:r>
      <w:r>
        <w:t>Friday</w:t>
      </w:r>
      <w:r>
        <w:rPr>
          <w:spacing w:val="-2"/>
        </w:rPr>
        <w:t xml:space="preserve"> </w:t>
      </w:r>
      <w:r>
        <w:t>and</w:t>
      </w:r>
      <w:r>
        <w:rPr>
          <w:spacing w:val="1"/>
        </w:rPr>
        <w:t xml:space="preserve"> </w:t>
      </w:r>
      <w:r>
        <w:t>E-mail:</w:t>
      </w:r>
      <w:r>
        <w:rPr>
          <w:spacing w:val="-3"/>
        </w:rPr>
        <w:t xml:space="preserve"> </w:t>
      </w:r>
      <w:hyperlink r:id="rId42">
        <w:r>
          <w:t>help@nspcc.org.uk.</w:t>
        </w:r>
      </w:hyperlink>
    </w:p>
    <w:p w14:paraId="31398E93" w14:textId="77777777" w:rsidR="00561048" w:rsidRDefault="00561048">
      <w:pPr>
        <w:rPr>
          <w:color w:val="008080"/>
          <w:sz w:val="28"/>
          <w:szCs w:val="28"/>
        </w:rPr>
      </w:pPr>
      <w:bookmarkStart w:id="32" w:name="_bookmark31"/>
      <w:bookmarkEnd w:id="32"/>
      <w:r>
        <w:rPr>
          <w:color w:val="008080"/>
        </w:rPr>
        <w:br w:type="page"/>
      </w:r>
    </w:p>
    <w:p w14:paraId="3FF08BBB" w14:textId="482AE900" w:rsidR="006F58AE" w:rsidRDefault="00BB587A">
      <w:pPr>
        <w:pStyle w:val="Heading1"/>
        <w:spacing w:before="81"/>
        <w:ind w:left="234" w:firstLine="0"/>
      </w:pPr>
      <w:r>
        <w:rPr>
          <w:color w:val="008080"/>
        </w:rPr>
        <w:t>APPENDIX</w:t>
      </w:r>
      <w:r>
        <w:rPr>
          <w:color w:val="008080"/>
          <w:spacing w:val="-4"/>
        </w:rPr>
        <w:t xml:space="preserve"> </w:t>
      </w:r>
      <w:r>
        <w:rPr>
          <w:color w:val="008080"/>
        </w:rPr>
        <w:t>A1</w:t>
      </w:r>
    </w:p>
    <w:p w14:paraId="0A2D4F7E" w14:textId="77777777" w:rsidR="006F58AE" w:rsidRDefault="00BB587A">
      <w:pPr>
        <w:pStyle w:val="BodyText"/>
        <w:spacing w:before="305" w:line="276" w:lineRule="auto"/>
        <w:ind w:left="119" w:right="487"/>
      </w:pPr>
      <w:r>
        <w:t>All staff should be aware that abuse, neglect and safeguarding issues are rarely standalone events that</w:t>
      </w:r>
      <w:r>
        <w:rPr>
          <w:spacing w:val="-66"/>
        </w:rPr>
        <w:t xml:space="preserve"> </w:t>
      </w:r>
      <w:r>
        <w:t>can</w:t>
      </w:r>
      <w:r>
        <w:rPr>
          <w:spacing w:val="-3"/>
        </w:rPr>
        <w:t xml:space="preserve"> </w:t>
      </w:r>
      <w:r>
        <w:t>be</w:t>
      </w:r>
      <w:r>
        <w:rPr>
          <w:spacing w:val="-2"/>
        </w:rPr>
        <w:t xml:space="preserve"> </w:t>
      </w:r>
      <w:r>
        <w:t>covered by</w:t>
      </w:r>
      <w:r>
        <w:rPr>
          <w:spacing w:val="-3"/>
        </w:rPr>
        <w:t xml:space="preserve"> </w:t>
      </w:r>
      <w:r>
        <w:t>one</w:t>
      </w:r>
      <w:r>
        <w:rPr>
          <w:spacing w:val="-2"/>
        </w:rPr>
        <w:t xml:space="preserve"> </w:t>
      </w:r>
      <w:r>
        <w:t>definition</w:t>
      </w:r>
      <w:r>
        <w:rPr>
          <w:spacing w:val="-1"/>
        </w:rPr>
        <w:t xml:space="preserve"> </w:t>
      </w:r>
      <w:r>
        <w:t>or</w:t>
      </w:r>
      <w:r>
        <w:rPr>
          <w:spacing w:val="-1"/>
        </w:rPr>
        <w:t xml:space="preserve"> </w:t>
      </w:r>
      <w:r>
        <w:t>label.</w:t>
      </w:r>
      <w:r>
        <w:rPr>
          <w:spacing w:val="-3"/>
        </w:rPr>
        <w:t xml:space="preserve"> </w:t>
      </w:r>
      <w:r>
        <w:t>In</w:t>
      </w:r>
      <w:r>
        <w:rPr>
          <w:spacing w:val="-2"/>
        </w:rPr>
        <w:t xml:space="preserve"> </w:t>
      </w:r>
      <w:r>
        <w:t>most</w:t>
      </w:r>
      <w:r>
        <w:rPr>
          <w:spacing w:val="-3"/>
        </w:rPr>
        <w:t xml:space="preserve"> </w:t>
      </w:r>
      <w:r>
        <w:t>cases,</w:t>
      </w:r>
      <w:r>
        <w:rPr>
          <w:spacing w:val="-1"/>
        </w:rPr>
        <w:t xml:space="preserve"> </w:t>
      </w:r>
      <w:r>
        <w:t>multiple</w:t>
      </w:r>
      <w:r>
        <w:rPr>
          <w:spacing w:val="-2"/>
        </w:rPr>
        <w:t xml:space="preserve"> </w:t>
      </w:r>
      <w:r>
        <w:t>issues</w:t>
      </w:r>
      <w:r>
        <w:rPr>
          <w:spacing w:val="-4"/>
        </w:rPr>
        <w:t xml:space="preserve"> </w:t>
      </w:r>
      <w:r>
        <w:t>will</w:t>
      </w:r>
      <w:r>
        <w:rPr>
          <w:spacing w:val="-1"/>
        </w:rPr>
        <w:t xml:space="preserve"> </w:t>
      </w:r>
      <w:r>
        <w:t>overlap with</w:t>
      </w:r>
      <w:r>
        <w:rPr>
          <w:spacing w:val="-1"/>
        </w:rPr>
        <w:t xml:space="preserve"> </w:t>
      </w:r>
      <w:r>
        <w:t>one</w:t>
      </w:r>
      <w:r>
        <w:rPr>
          <w:spacing w:val="-2"/>
        </w:rPr>
        <w:t xml:space="preserve"> </w:t>
      </w:r>
      <w:r>
        <w:t>another.</w:t>
      </w:r>
    </w:p>
    <w:p w14:paraId="074F3DFD" w14:textId="77777777" w:rsidR="006F58AE" w:rsidRDefault="006F58AE">
      <w:pPr>
        <w:pStyle w:val="BodyText"/>
        <w:spacing w:before="2"/>
        <w:rPr>
          <w:sz w:val="25"/>
        </w:rPr>
      </w:pPr>
    </w:p>
    <w:p w14:paraId="0609C2A5" w14:textId="77777777" w:rsidR="006F58AE" w:rsidRDefault="00BB587A">
      <w:pPr>
        <w:pStyle w:val="BodyText"/>
        <w:ind w:left="839"/>
      </w:pPr>
      <w:r>
        <w:rPr>
          <w:color w:val="008080"/>
        </w:rPr>
        <w:t>DEFINITIONS</w:t>
      </w:r>
      <w:r>
        <w:rPr>
          <w:color w:val="008080"/>
          <w:spacing w:val="-2"/>
        </w:rPr>
        <w:t xml:space="preserve"> </w:t>
      </w:r>
      <w:r>
        <w:rPr>
          <w:color w:val="008080"/>
        </w:rPr>
        <w:t>OF</w:t>
      </w:r>
      <w:r>
        <w:rPr>
          <w:color w:val="008080"/>
          <w:spacing w:val="-2"/>
        </w:rPr>
        <w:t xml:space="preserve"> </w:t>
      </w:r>
      <w:r>
        <w:rPr>
          <w:color w:val="008080"/>
        </w:rPr>
        <w:t>ABUSE</w:t>
      </w:r>
    </w:p>
    <w:p w14:paraId="3F7CDC1A" w14:textId="77777777" w:rsidR="006F58AE" w:rsidRDefault="006F58AE">
      <w:pPr>
        <w:pStyle w:val="BodyText"/>
        <w:spacing w:before="8"/>
        <w:rPr>
          <w:sz w:val="24"/>
        </w:rPr>
      </w:pPr>
    </w:p>
    <w:p w14:paraId="3414B912" w14:textId="77777777" w:rsidR="006F58AE" w:rsidRDefault="00BB587A">
      <w:pPr>
        <w:pStyle w:val="Heading4"/>
      </w:pPr>
      <w:r>
        <w:rPr>
          <w:w w:val="95"/>
        </w:rPr>
        <w:t>(From</w:t>
      </w:r>
      <w:r>
        <w:rPr>
          <w:spacing w:val="2"/>
          <w:w w:val="95"/>
        </w:rPr>
        <w:t xml:space="preserve"> </w:t>
      </w:r>
      <w:r>
        <w:rPr>
          <w:w w:val="95"/>
        </w:rPr>
        <w:t>‘What to</w:t>
      </w:r>
      <w:r>
        <w:rPr>
          <w:spacing w:val="2"/>
          <w:w w:val="95"/>
        </w:rPr>
        <w:t xml:space="preserve"> </w:t>
      </w:r>
      <w:r>
        <w:rPr>
          <w:w w:val="95"/>
        </w:rPr>
        <w:t>do</w:t>
      </w:r>
      <w:r>
        <w:rPr>
          <w:spacing w:val="3"/>
          <w:w w:val="95"/>
        </w:rPr>
        <w:t xml:space="preserve"> </w:t>
      </w:r>
      <w:r>
        <w:rPr>
          <w:w w:val="95"/>
        </w:rPr>
        <w:t>if</w:t>
      </w:r>
      <w:r>
        <w:rPr>
          <w:spacing w:val="3"/>
          <w:w w:val="95"/>
        </w:rPr>
        <w:t xml:space="preserve"> </w:t>
      </w:r>
      <w:r>
        <w:rPr>
          <w:w w:val="95"/>
        </w:rPr>
        <w:t>you’re</w:t>
      </w:r>
      <w:r>
        <w:rPr>
          <w:spacing w:val="1"/>
          <w:w w:val="95"/>
        </w:rPr>
        <w:t xml:space="preserve"> </w:t>
      </w:r>
      <w:r>
        <w:rPr>
          <w:w w:val="95"/>
        </w:rPr>
        <w:t>worried</w:t>
      </w:r>
      <w:r>
        <w:rPr>
          <w:spacing w:val="3"/>
          <w:w w:val="95"/>
        </w:rPr>
        <w:t xml:space="preserve"> </w:t>
      </w:r>
      <w:r>
        <w:rPr>
          <w:w w:val="95"/>
        </w:rPr>
        <w:t>a</w:t>
      </w:r>
      <w:r>
        <w:rPr>
          <w:spacing w:val="1"/>
          <w:w w:val="95"/>
        </w:rPr>
        <w:t xml:space="preserve"> </w:t>
      </w:r>
      <w:r>
        <w:rPr>
          <w:w w:val="95"/>
        </w:rPr>
        <w:t>child is</w:t>
      </w:r>
      <w:r>
        <w:rPr>
          <w:spacing w:val="2"/>
          <w:w w:val="95"/>
        </w:rPr>
        <w:t xml:space="preserve"> </w:t>
      </w:r>
      <w:r>
        <w:rPr>
          <w:w w:val="95"/>
        </w:rPr>
        <w:t>being</w:t>
      </w:r>
      <w:r>
        <w:rPr>
          <w:spacing w:val="3"/>
          <w:w w:val="95"/>
        </w:rPr>
        <w:t xml:space="preserve"> </w:t>
      </w:r>
      <w:r>
        <w:rPr>
          <w:w w:val="95"/>
        </w:rPr>
        <w:t>abused?’</w:t>
      </w:r>
      <w:r>
        <w:rPr>
          <w:spacing w:val="-1"/>
          <w:w w:val="95"/>
        </w:rPr>
        <w:t xml:space="preserve"> </w:t>
      </w:r>
      <w:r>
        <w:rPr>
          <w:w w:val="95"/>
        </w:rPr>
        <w:t>2015)</w:t>
      </w:r>
    </w:p>
    <w:p w14:paraId="1A0CC966" w14:textId="77777777" w:rsidR="006F58AE" w:rsidRDefault="006F58AE">
      <w:pPr>
        <w:pStyle w:val="BodyText"/>
        <w:spacing w:before="4"/>
        <w:rPr>
          <w:b/>
          <w:sz w:val="28"/>
        </w:rPr>
      </w:pPr>
    </w:p>
    <w:p w14:paraId="77970A12" w14:textId="77777777" w:rsidR="006F58AE" w:rsidRDefault="00BB587A">
      <w:pPr>
        <w:pStyle w:val="Heading6"/>
      </w:pPr>
      <w:r>
        <w:t>Understanding</w:t>
      </w:r>
      <w:r>
        <w:rPr>
          <w:spacing w:val="-2"/>
        </w:rPr>
        <w:t xml:space="preserve"> </w:t>
      </w:r>
      <w:r>
        <w:t>and</w:t>
      </w:r>
      <w:r>
        <w:rPr>
          <w:spacing w:val="-2"/>
        </w:rPr>
        <w:t xml:space="preserve"> </w:t>
      </w:r>
      <w:r>
        <w:t>Identifying</w:t>
      </w:r>
      <w:r>
        <w:rPr>
          <w:spacing w:val="-4"/>
        </w:rPr>
        <w:t xml:space="preserve"> </w:t>
      </w:r>
      <w:r>
        <w:t>abuse</w:t>
      </w:r>
      <w:r>
        <w:rPr>
          <w:spacing w:val="-3"/>
        </w:rPr>
        <w:t xml:space="preserve"> </w:t>
      </w:r>
      <w:r>
        <w:t>and</w:t>
      </w:r>
      <w:r>
        <w:rPr>
          <w:spacing w:val="-4"/>
        </w:rPr>
        <w:t xml:space="preserve"> </w:t>
      </w:r>
      <w:r>
        <w:t>neglect</w:t>
      </w:r>
    </w:p>
    <w:p w14:paraId="786A4155" w14:textId="77777777" w:rsidR="006F58AE" w:rsidRDefault="006F58AE">
      <w:pPr>
        <w:pStyle w:val="BodyText"/>
        <w:spacing w:before="9"/>
        <w:rPr>
          <w:b/>
          <w:sz w:val="28"/>
        </w:rPr>
      </w:pPr>
    </w:p>
    <w:p w14:paraId="1F595031" w14:textId="77777777" w:rsidR="006F58AE" w:rsidRDefault="00BB587A">
      <w:pPr>
        <w:pStyle w:val="BodyText"/>
        <w:ind w:left="119"/>
      </w:pPr>
      <w:r>
        <w:t>“Abuse</w:t>
      </w:r>
      <w:r>
        <w:rPr>
          <w:spacing w:val="-3"/>
        </w:rPr>
        <w:t xml:space="preserve"> </w:t>
      </w:r>
      <w:r>
        <w:t>and neglect</w:t>
      </w:r>
      <w:r>
        <w:rPr>
          <w:spacing w:val="-1"/>
        </w:rPr>
        <w:t xml:space="preserve"> </w:t>
      </w:r>
      <w:r>
        <w:t>are</w:t>
      </w:r>
      <w:r>
        <w:rPr>
          <w:spacing w:val="-3"/>
        </w:rPr>
        <w:t xml:space="preserve"> </w:t>
      </w:r>
      <w:r>
        <w:t>forms</w:t>
      </w:r>
      <w:r>
        <w:rPr>
          <w:spacing w:val="-1"/>
        </w:rPr>
        <w:t xml:space="preserve"> </w:t>
      </w:r>
      <w:r>
        <w:t>of</w:t>
      </w:r>
      <w:r>
        <w:rPr>
          <w:spacing w:val="-2"/>
        </w:rPr>
        <w:t xml:space="preserve"> </w:t>
      </w:r>
      <w:r>
        <w:t>maltreatment</w:t>
      </w:r>
      <w:r>
        <w:rPr>
          <w:spacing w:val="-1"/>
        </w:rPr>
        <w:t xml:space="preserve"> </w:t>
      </w:r>
      <w:r>
        <w:t>–</w:t>
      </w:r>
      <w:r>
        <w:rPr>
          <w:spacing w:val="-4"/>
        </w:rPr>
        <w:t xml:space="preserve"> </w:t>
      </w:r>
      <w:r>
        <w:t>a</w:t>
      </w:r>
      <w:r>
        <w:rPr>
          <w:spacing w:val="-3"/>
        </w:rPr>
        <w:t xml:space="preserve"> </w:t>
      </w:r>
      <w:r>
        <w:t>person</w:t>
      </w:r>
      <w:r>
        <w:rPr>
          <w:spacing w:val="-2"/>
        </w:rPr>
        <w:t xml:space="preserve"> </w:t>
      </w:r>
      <w:r>
        <w:t>may</w:t>
      </w:r>
      <w:r>
        <w:rPr>
          <w:spacing w:val="-1"/>
        </w:rPr>
        <w:t xml:space="preserve"> </w:t>
      </w:r>
      <w:r>
        <w:t>abuse</w:t>
      </w:r>
      <w:r>
        <w:rPr>
          <w:spacing w:val="-3"/>
        </w:rPr>
        <w:t xml:space="preserve"> </w:t>
      </w:r>
      <w:r>
        <w:t>or neglect</w:t>
      </w:r>
      <w:r>
        <w:rPr>
          <w:spacing w:val="-1"/>
        </w:rPr>
        <w:t xml:space="preserve"> </w:t>
      </w:r>
      <w:r>
        <w:t>a</w:t>
      </w:r>
      <w:r>
        <w:rPr>
          <w:spacing w:val="-2"/>
        </w:rPr>
        <w:t xml:space="preserve"> </w:t>
      </w:r>
      <w:r>
        <w:t>child</w:t>
      </w:r>
      <w:r>
        <w:rPr>
          <w:spacing w:val="-2"/>
        </w:rPr>
        <w:t xml:space="preserve"> </w:t>
      </w:r>
      <w:r>
        <w:t>by inflicting harm</w:t>
      </w:r>
    </w:p>
    <w:p w14:paraId="40663A72" w14:textId="77777777" w:rsidR="006F58AE" w:rsidRDefault="00BB587A">
      <w:pPr>
        <w:pStyle w:val="BodyText"/>
        <w:spacing w:before="40"/>
        <w:ind w:left="119"/>
      </w:pPr>
      <w:r>
        <w:t>or</w:t>
      </w:r>
      <w:r>
        <w:rPr>
          <w:spacing w:val="-2"/>
        </w:rPr>
        <w:t xml:space="preserve"> </w:t>
      </w:r>
      <w:r>
        <w:t>by</w:t>
      </w:r>
      <w:r>
        <w:rPr>
          <w:spacing w:val="-3"/>
        </w:rPr>
        <w:t xml:space="preserve"> </w:t>
      </w:r>
      <w:r>
        <w:t>failing</w:t>
      </w:r>
      <w:r>
        <w:rPr>
          <w:spacing w:val="-1"/>
        </w:rPr>
        <w:t xml:space="preserve"> </w:t>
      </w:r>
      <w:r>
        <w:t>to</w:t>
      </w:r>
      <w:r>
        <w:rPr>
          <w:spacing w:val="-1"/>
        </w:rPr>
        <w:t xml:space="preserve"> </w:t>
      </w:r>
      <w:r>
        <w:t>act</w:t>
      </w:r>
      <w:r>
        <w:rPr>
          <w:spacing w:val="-1"/>
        </w:rPr>
        <w:t xml:space="preserve"> </w:t>
      </w:r>
      <w:r>
        <w:t>to</w:t>
      </w:r>
      <w:r>
        <w:rPr>
          <w:spacing w:val="-2"/>
        </w:rPr>
        <w:t xml:space="preserve"> </w:t>
      </w:r>
      <w:r>
        <w:t>prevent harm”.</w:t>
      </w:r>
    </w:p>
    <w:p w14:paraId="2CDD0EAB" w14:textId="77777777" w:rsidR="006F58AE" w:rsidRDefault="006F58AE">
      <w:pPr>
        <w:pStyle w:val="BodyText"/>
        <w:spacing w:before="6"/>
        <w:rPr>
          <w:sz w:val="28"/>
        </w:rPr>
      </w:pPr>
    </w:p>
    <w:p w14:paraId="37887523" w14:textId="77777777" w:rsidR="006F58AE" w:rsidRDefault="00BB587A">
      <w:pPr>
        <w:pStyle w:val="BodyText"/>
        <w:ind w:left="119"/>
      </w:pPr>
      <w:r>
        <w:t>“Children</w:t>
      </w:r>
      <w:r>
        <w:rPr>
          <w:spacing w:val="-3"/>
        </w:rPr>
        <w:t xml:space="preserve"> </w:t>
      </w:r>
      <w:r>
        <w:t>may be</w:t>
      </w:r>
      <w:r>
        <w:rPr>
          <w:spacing w:val="-1"/>
        </w:rPr>
        <w:t xml:space="preserve"> </w:t>
      </w:r>
      <w:r>
        <w:t>abused</w:t>
      </w:r>
      <w:r>
        <w:rPr>
          <w:spacing w:val="-3"/>
        </w:rPr>
        <w:t xml:space="preserve"> </w:t>
      </w:r>
      <w:r>
        <w:t>in</w:t>
      </w:r>
      <w:r>
        <w:rPr>
          <w:spacing w:val="-1"/>
        </w:rPr>
        <w:t xml:space="preserve"> </w:t>
      </w:r>
      <w:r>
        <w:t>a</w:t>
      </w:r>
      <w:r>
        <w:rPr>
          <w:spacing w:val="-3"/>
        </w:rPr>
        <w:t xml:space="preserve"> </w:t>
      </w:r>
      <w:r>
        <w:t>family</w:t>
      </w:r>
      <w:r>
        <w:rPr>
          <w:spacing w:val="-3"/>
        </w:rPr>
        <w:t xml:space="preserve"> </w:t>
      </w:r>
      <w:r>
        <w:t>or</w:t>
      </w:r>
      <w:r>
        <w:rPr>
          <w:spacing w:val="-1"/>
        </w:rPr>
        <w:t xml:space="preserve"> </w:t>
      </w:r>
      <w:r>
        <w:t>in</w:t>
      </w:r>
      <w:r>
        <w:rPr>
          <w:spacing w:val="-2"/>
        </w:rPr>
        <w:t xml:space="preserve"> </w:t>
      </w:r>
      <w:r>
        <w:t>an</w:t>
      </w:r>
      <w:r>
        <w:rPr>
          <w:spacing w:val="-2"/>
        </w:rPr>
        <w:t xml:space="preserve"> </w:t>
      </w:r>
      <w:r>
        <w:t>institutional</w:t>
      </w:r>
      <w:r>
        <w:rPr>
          <w:spacing w:val="-2"/>
        </w:rPr>
        <w:t xml:space="preserve"> </w:t>
      </w:r>
      <w:r>
        <w:t>or</w:t>
      </w:r>
      <w:r>
        <w:rPr>
          <w:spacing w:val="1"/>
        </w:rPr>
        <w:t xml:space="preserve"> </w:t>
      </w:r>
      <w:r>
        <w:t>community setting,</w:t>
      </w:r>
      <w:r>
        <w:rPr>
          <w:spacing w:val="-3"/>
        </w:rPr>
        <w:t xml:space="preserve"> </w:t>
      </w:r>
      <w:r>
        <w:t>by</w:t>
      </w:r>
      <w:r>
        <w:rPr>
          <w:spacing w:val="-3"/>
        </w:rPr>
        <w:t xml:space="preserve"> </w:t>
      </w:r>
      <w:r>
        <w:t>those</w:t>
      </w:r>
      <w:r>
        <w:rPr>
          <w:spacing w:val="-2"/>
        </w:rPr>
        <w:t xml:space="preserve"> </w:t>
      </w:r>
      <w:r>
        <w:t>known</w:t>
      </w:r>
      <w:r>
        <w:rPr>
          <w:spacing w:val="-5"/>
        </w:rPr>
        <w:t xml:space="preserve"> </w:t>
      </w:r>
      <w:r>
        <w:t>to</w:t>
      </w:r>
      <w:r>
        <w:rPr>
          <w:spacing w:val="-3"/>
        </w:rPr>
        <w:t xml:space="preserve"> </w:t>
      </w:r>
      <w:r>
        <w:t>them</w:t>
      </w:r>
    </w:p>
    <w:p w14:paraId="09029057" w14:textId="77777777" w:rsidR="006F58AE" w:rsidRDefault="00BB587A">
      <w:pPr>
        <w:pStyle w:val="BodyText"/>
        <w:spacing w:before="41"/>
        <w:ind w:left="119"/>
      </w:pPr>
      <w:r>
        <w:t>or,</w:t>
      </w:r>
      <w:r>
        <w:rPr>
          <w:spacing w:val="-1"/>
        </w:rPr>
        <w:t xml:space="preserve"> </w:t>
      </w:r>
      <w:r>
        <w:t>more</w:t>
      </w:r>
      <w:r>
        <w:rPr>
          <w:spacing w:val="-2"/>
        </w:rPr>
        <w:t xml:space="preserve"> </w:t>
      </w:r>
      <w:r>
        <w:t>rarely,</w:t>
      </w:r>
      <w:r>
        <w:rPr>
          <w:spacing w:val="-3"/>
        </w:rPr>
        <w:t xml:space="preserve"> </w:t>
      </w:r>
      <w:r>
        <w:t>by</w:t>
      </w:r>
      <w:r>
        <w:rPr>
          <w:spacing w:val="-2"/>
        </w:rPr>
        <w:t xml:space="preserve"> </w:t>
      </w:r>
      <w:r>
        <w:t>others</w:t>
      </w:r>
      <w:r>
        <w:rPr>
          <w:spacing w:val="-1"/>
        </w:rPr>
        <w:t xml:space="preserve"> </w:t>
      </w:r>
      <w:r>
        <w:t>including via</w:t>
      </w:r>
      <w:r>
        <w:rPr>
          <w:spacing w:val="-3"/>
        </w:rPr>
        <w:t xml:space="preserve"> </w:t>
      </w:r>
      <w:r>
        <w:t>the</w:t>
      </w:r>
      <w:r>
        <w:rPr>
          <w:spacing w:val="-2"/>
        </w:rPr>
        <w:t xml:space="preserve"> </w:t>
      </w:r>
      <w:r>
        <w:t>internet”.</w:t>
      </w:r>
    </w:p>
    <w:p w14:paraId="42681E2A" w14:textId="77777777" w:rsidR="006F58AE" w:rsidRDefault="006F58AE">
      <w:pPr>
        <w:pStyle w:val="BodyText"/>
        <w:spacing w:before="6"/>
        <w:rPr>
          <w:sz w:val="28"/>
        </w:rPr>
      </w:pPr>
    </w:p>
    <w:p w14:paraId="2F5A12D1" w14:textId="77777777" w:rsidR="006F58AE" w:rsidRDefault="00BB587A">
      <w:pPr>
        <w:pStyle w:val="BodyText"/>
        <w:ind w:left="119"/>
      </w:pPr>
      <w:r>
        <w:t>“Abuse</w:t>
      </w:r>
      <w:r>
        <w:rPr>
          <w:spacing w:val="-2"/>
        </w:rPr>
        <w:t xml:space="preserve"> </w:t>
      </w:r>
      <w:r>
        <w:t>and</w:t>
      </w:r>
      <w:r>
        <w:rPr>
          <w:spacing w:val="1"/>
        </w:rPr>
        <w:t xml:space="preserve"> </w:t>
      </w:r>
      <w:r>
        <w:t>neglect can</w:t>
      </w:r>
      <w:r>
        <w:rPr>
          <w:spacing w:val="-3"/>
        </w:rPr>
        <w:t xml:space="preserve"> </w:t>
      </w:r>
      <w:r>
        <w:t>happen</w:t>
      </w:r>
      <w:r>
        <w:rPr>
          <w:spacing w:val="-2"/>
        </w:rPr>
        <w:t xml:space="preserve"> </w:t>
      </w:r>
      <w:r>
        <w:t>over a</w:t>
      </w:r>
      <w:r>
        <w:rPr>
          <w:spacing w:val="-4"/>
        </w:rPr>
        <w:t xml:space="preserve"> </w:t>
      </w:r>
      <w:r>
        <w:t>period</w:t>
      </w:r>
      <w:r>
        <w:rPr>
          <w:spacing w:val="1"/>
        </w:rPr>
        <w:t xml:space="preserve"> </w:t>
      </w:r>
      <w:r>
        <w:t>of</w:t>
      </w:r>
      <w:r>
        <w:rPr>
          <w:spacing w:val="-6"/>
        </w:rPr>
        <w:t xml:space="preserve"> </w:t>
      </w:r>
      <w:r>
        <w:t>time,</w:t>
      </w:r>
      <w:r>
        <w:rPr>
          <w:spacing w:val="1"/>
        </w:rPr>
        <w:t xml:space="preserve"> </w:t>
      </w:r>
      <w:r>
        <w:t>but</w:t>
      </w:r>
      <w:r>
        <w:rPr>
          <w:spacing w:val="-3"/>
        </w:rPr>
        <w:t xml:space="preserve"> </w:t>
      </w:r>
      <w:r>
        <w:t>can</w:t>
      </w:r>
      <w:r>
        <w:rPr>
          <w:spacing w:val="-1"/>
        </w:rPr>
        <w:t xml:space="preserve"> </w:t>
      </w:r>
      <w:r>
        <w:t>also</w:t>
      </w:r>
      <w:r>
        <w:rPr>
          <w:spacing w:val="-1"/>
        </w:rPr>
        <w:t xml:space="preserve"> </w:t>
      </w:r>
      <w:r>
        <w:t>be a</w:t>
      </w:r>
      <w:r>
        <w:rPr>
          <w:spacing w:val="-4"/>
        </w:rPr>
        <w:t xml:space="preserve"> </w:t>
      </w:r>
      <w:r>
        <w:t>one-off</w:t>
      </w:r>
      <w:r>
        <w:rPr>
          <w:spacing w:val="-1"/>
        </w:rPr>
        <w:t xml:space="preserve"> </w:t>
      </w:r>
      <w:r>
        <w:t>event”.</w:t>
      </w:r>
    </w:p>
    <w:p w14:paraId="2D90A26F" w14:textId="77777777" w:rsidR="006F58AE" w:rsidRDefault="006F58AE">
      <w:pPr>
        <w:pStyle w:val="BodyText"/>
        <w:spacing w:before="9"/>
        <w:rPr>
          <w:sz w:val="28"/>
        </w:rPr>
      </w:pPr>
    </w:p>
    <w:p w14:paraId="20B4533E" w14:textId="77777777" w:rsidR="006F58AE" w:rsidRDefault="00BB587A">
      <w:pPr>
        <w:pStyle w:val="BodyText"/>
        <w:spacing w:line="276" w:lineRule="auto"/>
        <w:ind w:left="119" w:right="577"/>
      </w:pPr>
      <w:r>
        <w:t>“Child abuse and neglect can have major long-term impacts on all aspects of a child’s health and well-</w:t>
      </w:r>
      <w:r>
        <w:rPr>
          <w:spacing w:val="-66"/>
        </w:rPr>
        <w:t xml:space="preserve"> </w:t>
      </w:r>
      <w:r>
        <w:t>being”.</w:t>
      </w:r>
    </w:p>
    <w:p w14:paraId="40EA3FF9" w14:textId="77777777" w:rsidR="006F58AE" w:rsidRDefault="006F58AE">
      <w:pPr>
        <w:pStyle w:val="BodyText"/>
        <w:spacing w:before="2"/>
        <w:rPr>
          <w:sz w:val="25"/>
        </w:rPr>
      </w:pPr>
    </w:p>
    <w:p w14:paraId="75A5141D" w14:textId="77777777" w:rsidR="006F58AE" w:rsidRDefault="00BB587A">
      <w:pPr>
        <w:pStyle w:val="BodyText"/>
        <w:ind w:left="839"/>
      </w:pPr>
      <w:r>
        <w:rPr>
          <w:color w:val="008080"/>
        </w:rPr>
        <w:t>Physical</w:t>
      </w:r>
      <w:r>
        <w:rPr>
          <w:color w:val="008080"/>
          <w:spacing w:val="-2"/>
        </w:rPr>
        <w:t xml:space="preserve"> </w:t>
      </w:r>
      <w:r>
        <w:rPr>
          <w:color w:val="008080"/>
        </w:rPr>
        <w:t>Abuse</w:t>
      </w:r>
    </w:p>
    <w:p w14:paraId="59018283" w14:textId="77777777" w:rsidR="006F58AE" w:rsidRDefault="006F58AE">
      <w:pPr>
        <w:pStyle w:val="BodyText"/>
        <w:spacing w:before="4"/>
        <w:rPr>
          <w:sz w:val="25"/>
        </w:rPr>
      </w:pPr>
    </w:p>
    <w:p w14:paraId="29F8BDAC" w14:textId="77777777" w:rsidR="006F58AE" w:rsidRDefault="00BB587A">
      <w:pPr>
        <w:pStyle w:val="BodyText"/>
        <w:spacing w:line="276" w:lineRule="auto"/>
        <w:ind w:left="119" w:right="115"/>
      </w:pPr>
      <w:r>
        <w:t>Physical</w:t>
      </w:r>
      <w:r>
        <w:rPr>
          <w:spacing w:val="-3"/>
        </w:rPr>
        <w:t xml:space="preserve"> </w:t>
      </w:r>
      <w:r>
        <w:t>abuse</w:t>
      </w:r>
      <w:r>
        <w:rPr>
          <w:spacing w:val="-3"/>
        </w:rPr>
        <w:t xml:space="preserve"> </w:t>
      </w:r>
      <w:r>
        <w:t>is</w:t>
      </w:r>
      <w:r>
        <w:rPr>
          <w:spacing w:val="-4"/>
        </w:rPr>
        <w:t xml:space="preserve"> </w:t>
      </w:r>
      <w:r>
        <w:t>deliberately</w:t>
      </w:r>
      <w:r>
        <w:rPr>
          <w:spacing w:val="-2"/>
        </w:rPr>
        <w:t xml:space="preserve"> </w:t>
      </w:r>
      <w:r>
        <w:t>physically</w:t>
      </w:r>
      <w:r>
        <w:rPr>
          <w:spacing w:val="-4"/>
        </w:rPr>
        <w:t xml:space="preserve"> </w:t>
      </w:r>
      <w:r>
        <w:t>hurting</w:t>
      </w:r>
      <w:r>
        <w:rPr>
          <w:spacing w:val="-2"/>
        </w:rPr>
        <w:t xml:space="preserve"> </w:t>
      </w:r>
      <w:r>
        <w:t>a</w:t>
      </w:r>
      <w:r>
        <w:rPr>
          <w:spacing w:val="-5"/>
        </w:rPr>
        <w:t xml:space="preserve"> </w:t>
      </w:r>
      <w:r>
        <w:t>child.</w:t>
      </w:r>
      <w:r>
        <w:rPr>
          <w:spacing w:val="-1"/>
        </w:rPr>
        <w:t xml:space="preserve"> </w:t>
      </w:r>
      <w:r>
        <w:t>It</w:t>
      </w:r>
      <w:r>
        <w:rPr>
          <w:spacing w:val="-2"/>
        </w:rPr>
        <w:t xml:space="preserve"> </w:t>
      </w:r>
      <w:r>
        <w:t>might</w:t>
      </w:r>
      <w:r>
        <w:rPr>
          <w:spacing w:val="-4"/>
        </w:rPr>
        <w:t xml:space="preserve"> </w:t>
      </w:r>
      <w:r>
        <w:t>take</w:t>
      </w:r>
      <w:r>
        <w:rPr>
          <w:spacing w:val="-2"/>
        </w:rPr>
        <w:t xml:space="preserve"> </w:t>
      </w:r>
      <w:r>
        <w:t>a</w:t>
      </w:r>
      <w:r>
        <w:rPr>
          <w:spacing w:val="-5"/>
        </w:rPr>
        <w:t xml:space="preserve"> </w:t>
      </w:r>
      <w:r>
        <w:t>variety</w:t>
      </w:r>
      <w:r>
        <w:rPr>
          <w:spacing w:val="-1"/>
        </w:rPr>
        <w:t xml:space="preserve"> </w:t>
      </w:r>
      <w:r>
        <w:t>of</w:t>
      </w:r>
      <w:r>
        <w:rPr>
          <w:spacing w:val="-4"/>
        </w:rPr>
        <w:t xml:space="preserve"> </w:t>
      </w:r>
      <w:r>
        <w:t>different</w:t>
      </w:r>
      <w:r>
        <w:rPr>
          <w:spacing w:val="-1"/>
        </w:rPr>
        <w:t xml:space="preserve"> </w:t>
      </w:r>
      <w:r>
        <w:t>forms,</w:t>
      </w:r>
      <w:r>
        <w:rPr>
          <w:spacing w:val="-2"/>
        </w:rPr>
        <w:t xml:space="preserve"> </w:t>
      </w:r>
      <w:r>
        <w:t>including</w:t>
      </w:r>
      <w:r>
        <w:rPr>
          <w:spacing w:val="-66"/>
        </w:rPr>
        <w:t xml:space="preserve"> </w:t>
      </w:r>
      <w:r>
        <w:t>hitting, pinching, shaking, throwing, poisoning, burning or scalding, drowning or suffocating or otherwise</w:t>
      </w:r>
      <w:r>
        <w:rPr>
          <w:spacing w:val="1"/>
        </w:rPr>
        <w:t xml:space="preserve"> </w:t>
      </w:r>
      <w:r>
        <w:t>causing physical harm</w:t>
      </w:r>
      <w:r>
        <w:rPr>
          <w:spacing w:val="-1"/>
        </w:rPr>
        <w:t xml:space="preserve"> </w:t>
      </w:r>
      <w:r>
        <w:t>to</w:t>
      </w:r>
      <w:r>
        <w:rPr>
          <w:spacing w:val="-2"/>
        </w:rPr>
        <w:t xml:space="preserve"> </w:t>
      </w:r>
      <w:r>
        <w:t>a child.</w:t>
      </w:r>
    </w:p>
    <w:p w14:paraId="46914068" w14:textId="77777777" w:rsidR="006F58AE" w:rsidRDefault="006F58AE">
      <w:pPr>
        <w:pStyle w:val="BodyText"/>
        <w:spacing w:before="4"/>
        <w:rPr>
          <w:sz w:val="25"/>
        </w:rPr>
      </w:pPr>
    </w:p>
    <w:p w14:paraId="4D60B637" w14:textId="77777777" w:rsidR="006F58AE" w:rsidRDefault="00BB587A">
      <w:pPr>
        <w:pStyle w:val="BodyText"/>
        <w:spacing w:line="276" w:lineRule="auto"/>
        <w:ind w:left="119" w:right="132"/>
      </w:pPr>
      <w:r>
        <w:t>Physical abuse can happen in any family, but children may be more at risk if their parents have problems</w:t>
      </w:r>
      <w:r>
        <w:rPr>
          <w:spacing w:val="1"/>
        </w:rPr>
        <w:t xml:space="preserve"> </w:t>
      </w:r>
      <w:r>
        <w:t>with drugs, alcohol and mental health or if they live in a home where domestic abuse happens. Babies and</w:t>
      </w:r>
      <w:r>
        <w:rPr>
          <w:spacing w:val="-66"/>
        </w:rPr>
        <w:t xml:space="preserve"> </w:t>
      </w:r>
      <w:r>
        <w:t>disabled children</w:t>
      </w:r>
      <w:r>
        <w:rPr>
          <w:spacing w:val="-1"/>
        </w:rPr>
        <w:t xml:space="preserve"> </w:t>
      </w:r>
      <w:r>
        <w:t>also</w:t>
      </w:r>
      <w:r>
        <w:rPr>
          <w:spacing w:val="-3"/>
        </w:rPr>
        <w:t xml:space="preserve"> </w:t>
      </w:r>
      <w:r>
        <w:t>have a</w:t>
      </w:r>
      <w:r>
        <w:rPr>
          <w:spacing w:val="-1"/>
        </w:rPr>
        <w:t xml:space="preserve"> </w:t>
      </w:r>
      <w:r>
        <w:t>higher risk</w:t>
      </w:r>
      <w:r>
        <w:rPr>
          <w:spacing w:val="-3"/>
        </w:rPr>
        <w:t xml:space="preserve"> </w:t>
      </w:r>
      <w:r>
        <w:t>of suffering</w:t>
      </w:r>
      <w:r>
        <w:rPr>
          <w:spacing w:val="1"/>
        </w:rPr>
        <w:t xml:space="preserve"> </w:t>
      </w:r>
      <w:r>
        <w:t>physical abuse.</w:t>
      </w:r>
    </w:p>
    <w:p w14:paraId="123B2D0E" w14:textId="77777777" w:rsidR="006F58AE" w:rsidRDefault="006F58AE">
      <w:pPr>
        <w:pStyle w:val="BodyText"/>
        <w:spacing w:before="3"/>
        <w:rPr>
          <w:sz w:val="25"/>
        </w:rPr>
      </w:pPr>
    </w:p>
    <w:p w14:paraId="033C3A19" w14:textId="77777777" w:rsidR="006F58AE" w:rsidRDefault="00BB587A">
      <w:pPr>
        <w:pStyle w:val="BodyText"/>
        <w:spacing w:before="1" w:line="276" w:lineRule="auto"/>
        <w:ind w:left="119" w:right="647"/>
      </w:pPr>
      <w:r>
        <w:t>Physical harm may also be caused when a parent or carer fabricates the symptoms of, or deliberately</w:t>
      </w:r>
      <w:r>
        <w:rPr>
          <w:spacing w:val="-66"/>
        </w:rPr>
        <w:t xml:space="preserve"> </w:t>
      </w:r>
      <w:r>
        <w:t>induces,</w:t>
      </w:r>
      <w:r>
        <w:rPr>
          <w:spacing w:val="-1"/>
        </w:rPr>
        <w:t xml:space="preserve"> </w:t>
      </w:r>
      <w:r>
        <w:t>illness</w:t>
      </w:r>
      <w:r>
        <w:rPr>
          <w:spacing w:val="-1"/>
        </w:rPr>
        <w:t xml:space="preserve"> </w:t>
      </w:r>
      <w:r>
        <w:t>in a</w:t>
      </w:r>
      <w:r>
        <w:rPr>
          <w:spacing w:val="-2"/>
        </w:rPr>
        <w:t xml:space="preserve"> </w:t>
      </w:r>
      <w:r>
        <w:t>child.</w:t>
      </w:r>
      <w:r>
        <w:rPr>
          <w:spacing w:val="1"/>
        </w:rPr>
        <w:t xml:space="preserve"> </w:t>
      </w:r>
      <w:r>
        <w:t>Physical</w:t>
      </w:r>
      <w:r>
        <w:rPr>
          <w:spacing w:val="-1"/>
        </w:rPr>
        <w:t xml:space="preserve"> </w:t>
      </w:r>
      <w:r>
        <w:t>abuse</w:t>
      </w:r>
      <w:r>
        <w:rPr>
          <w:spacing w:val="-2"/>
        </w:rPr>
        <w:t xml:space="preserve"> </w:t>
      </w:r>
      <w:r>
        <w:t>also</w:t>
      </w:r>
      <w:r>
        <w:rPr>
          <w:spacing w:val="-1"/>
        </w:rPr>
        <w:t xml:space="preserve"> </w:t>
      </w:r>
      <w:r>
        <w:t>occurs outside</w:t>
      </w:r>
      <w:r>
        <w:rPr>
          <w:spacing w:val="-4"/>
        </w:rPr>
        <w:t xml:space="preserve"> </w:t>
      </w:r>
      <w:r>
        <w:t>of</w:t>
      </w:r>
      <w:r>
        <w:rPr>
          <w:spacing w:val="-1"/>
        </w:rPr>
        <w:t xml:space="preserve"> </w:t>
      </w:r>
      <w:r>
        <w:t>the</w:t>
      </w:r>
      <w:r>
        <w:rPr>
          <w:spacing w:val="-1"/>
        </w:rPr>
        <w:t xml:space="preserve"> </w:t>
      </w:r>
      <w:r>
        <w:t>family</w:t>
      </w:r>
      <w:r>
        <w:rPr>
          <w:spacing w:val="-3"/>
        </w:rPr>
        <w:t xml:space="preserve"> </w:t>
      </w:r>
      <w:r>
        <w:t>environment.</w:t>
      </w:r>
    </w:p>
    <w:p w14:paraId="388D738D" w14:textId="77777777" w:rsidR="006F58AE" w:rsidRDefault="006F58AE">
      <w:pPr>
        <w:pStyle w:val="BodyText"/>
        <w:spacing w:before="1"/>
        <w:rPr>
          <w:sz w:val="25"/>
        </w:rPr>
      </w:pPr>
    </w:p>
    <w:p w14:paraId="2596B0FB" w14:textId="77777777" w:rsidR="006F58AE" w:rsidRDefault="00BB587A">
      <w:pPr>
        <w:pStyle w:val="BodyText"/>
        <w:ind w:left="839"/>
      </w:pPr>
      <w:r>
        <w:rPr>
          <w:color w:val="008080"/>
        </w:rPr>
        <w:t>Sexual</w:t>
      </w:r>
      <w:r>
        <w:rPr>
          <w:color w:val="008080"/>
          <w:spacing w:val="-2"/>
        </w:rPr>
        <w:t xml:space="preserve"> </w:t>
      </w:r>
      <w:r>
        <w:rPr>
          <w:color w:val="008080"/>
        </w:rPr>
        <w:t>Abuse</w:t>
      </w:r>
    </w:p>
    <w:p w14:paraId="211065FA" w14:textId="77777777" w:rsidR="006F58AE" w:rsidRDefault="006F58AE">
      <w:pPr>
        <w:pStyle w:val="BodyText"/>
        <w:spacing w:before="7"/>
        <w:rPr>
          <w:sz w:val="25"/>
        </w:rPr>
      </w:pPr>
    </w:p>
    <w:p w14:paraId="0D24E4AA" w14:textId="77777777" w:rsidR="006F58AE" w:rsidRDefault="00BB587A">
      <w:pPr>
        <w:pStyle w:val="BodyText"/>
        <w:spacing w:line="276" w:lineRule="auto"/>
        <w:ind w:left="119" w:right="142"/>
        <w:jc w:val="both"/>
      </w:pPr>
      <w:r>
        <w:t>Sexual Abuse is a sexual activity with a child. It involves forcing or enticing a child or young person to take</w:t>
      </w:r>
      <w:r>
        <w:rPr>
          <w:spacing w:val="-66"/>
        </w:rPr>
        <w:t xml:space="preserve"> </w:t>
      </w:r>
      <w:r>
        <w:t>part in sexual activities, not necessarily involving a high level of violence, whether or not the child is aware</w:t>
      </w:r>
      <w:r>
        <w:rPr>
          <w:spacing w:val="-66"/>
        </w:rPr>
        <w:t xml:space="preserve"> </w:t>
      </w:r>
      <w:r>
        <w:t>of</w:t>
      </w:r>
      <w:r>
        <w:rPr>
          <w:spacing w:val="-1"/>
        </w:rPr>
        <w:t xml:space="preserve"> </w:t>
      </w:r>
      <w:r>
        <w:t>what</w:t>
      </w:r>
      <w:r>
        <w:rPr>
          <w:spacing w:val="1"/>
        </w:rPr>
        <w:t xml:space="preserve"> </w:t>
      </w:r>
      <w:r>
        <w:t>is</w:t>
      </w:r>
      <w:r>
        <w:rPr>
          <w:spacing w:val="-1"/>
        </w:rPr>
        <w:t xml:space="preserve"> </w:t>
      </w:r>
      <w:r>
        <w:t>happening.</w:t>
      </w:r>
      <w:r>
        <w:rPr>
          <w:spacing w:val="1"/>
        </w:rPr>
        <w:t xml:space="preserve"> </w:t>
      </w:r>
      <w:r>
        <w:t>Sexual</w:t>
      </w:r>
      <w:r>
        <w:rPr>
          <w:spacing w:val="-1"/>
        </w:rPr>
        <w:t xml:space="preserve"> </w:t>
      </w:r>
      <w:r>
        <w:t>abuse</w:t>
      </w:r>
      <w:r>
        <w:rPr>
          <w:spacing w:val="-1"/>
        </w:rPr>
        <w:t xml:space="preserve"> </w:t>
      </w:r>
      <w:r>
        <w:t>can</w:t>
      </w:r>
      <w:r>
        <w:rPr>
          <w:spacing w:val="-2"/>
        </w:rPr>
        <w:t xml:space="preserve"> </w:t>
      </w:r>
      <w:r>
        <w:t>have a</w:t>
      </w:r>
      <w:r>
        <w:rPr>
          <w:spacing w:val="-2"/>
        </w:rPr>
        <w:t xml:space="preserve"> </w:t>
      </w:r>
      <w:r>
        <w:t>long-term</w:t>
      </w:r>
      <w:r>
        <w:rPr>
          <w:spacing w:val="-2"/>
        </w:rPr>
        <w:t xml:space="preserve"> </w:t>
      </w:r>
      <w:r>
        <w:t>impact on</w:t>
      </w:r>
      <w:r>
        <w:rPr>
          <w:spacing w:val="-1"/>
        </w:rPr>
        <w:t xml:space="preserve"> </w:t>
      </w:r>
      <w:r>
        <w:t>mental</w:t>
      </w:r>
      <w:r>
        <w:rPr>
          <w:spacing w:val="-7"/>
        </w:rPr>
        <w:t xml:space="preserve"> </w:t>
      </w:r>
      <w:r>
        <w:t>health.</w:t>
      </w:r>
    </w:p>
    <w:p w14:paraId="5B65141D" w14:textId="77777777" w:rsidR="006F58AE" w:rsidRDefault="006F58AE">
      <w:pPr>
        <w:spacing w:line="276" w:lineRule="auto"/>
        <w:jc w:val="both"/>
        <w:sectPr w:rsidR="006F58AE">
          <w:pgSz w:w="12240" w:h="15840"/>
          <w:pgMar w:top="1420" w:right="800" w:bottom="1280" w:left="800" w:header="0" w:footer="1012" w:gutter="0"/>
          <w:cols w:space="720"/>
        </w:sectPr>
      </w:pPr>
    </w:p>
    <w:p w14:paraId="4FC18BE1" w14:textId="77777777" w:rsidR="006F58AE" w:rsidRDefault="006F58AE">
      <w:pPr>
        <w:pStyle w:val="BodyText"/>
        <w:spacing w:before="11"/>
        <w:rPr>
          <w:sz w:val="16"/>
        </w:rPr>
      </w:pPr>
    </w:p>
    <w:p w14:paraId="4F200D6E" w14:textId="77777777" w:rsidR="006F58AE" w:rsidRDefault="00BB587A">
      <w:pPr>
        <w:pStyle w:val="BodyText"/>
        <w:spacing w:before="101" w:line="276" w:lineRule="auto"/>
        <w:ind w:left="119" w:right="193"/>
      </w:pPr>
      <w:r>
        <w:t>Sexual abuse may involve physical contact, including assault by penetration (e.g. rape or oral sex) or non-</w:t>
      </w:r>
      <w:r>
        <w:rPr>
          <w:spacing w:val="-66"/>
        </w:rPr>
        <w:t xml:space="preserve"> </w:t>
      </w:r>
      <w:r>
        <w:t>penetrative acts such as masturbation, kissing, rubbing or touching outside of clothing. It may include</w:t>
      </w:r>
      <w:r>
        <w:rPr>
          <w:spacing w:val="1"/>
        </w:rPr>
        <w:t xml:space="preserve"> </w:t>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1"/>
        </w:rPr>
        <w:t xml:space="preserve"> </w:t>
      </w:r>
      <w:r>
        <w:t>child in preparation for abuse (including via the internet). Sexual abuse is not solely perpetrated by adult</w:t>
      </w:r>
      <w:r>
        <w:rPr>
          <w:spacing w:val="1"/>
        </w:rPr>
        <w:t xml:space="preserve"> </w:t>
      </w:r>
      <w:r>
        <w:t>males.</w:t>
      </w:r>
      <w:r>
        <w:rPr>
          <w:spacing w:val="-1"/>
        </w:rPr>
        <w:t xml:space="preserve"> </w:t>
      </w:r>
      <w:r>
        <w:t>Women</w:t>
      </w:r>
      <w:r>
        <w:rPr>
          <w:spacing w:val="-1"/>
        </w:rPr>
        <w:t xml:space="preserve"> </w:t>
      </w:r>
      <w:r>
        <w:t>can</w:t>
      </w:r>
      <w:r>
        <w:rPr>
          <w:spacing w:val="-1"/>
        </w:rPr>
        <w:t xml:space="preserve"> </w:t>
      </w:r>
      <w:r>
        <w:t>commit</w:t>
      </w:r>
      <w:r>
        <w:rPr>
          <w:spacing w:val="1"/>
        </w:rPr>
        <w:t xml:space="preserve"> </w:t>
      </w:r>
      <w:r>
        <w:t>sexual</w:t>
      </w:r>
      <w:r>
        <w:rPr>
          <w:spacing w:val="-1"/>
        </w:rPr>
        <w:t xml:space="preserve"> </w:t>
      </w:r>
      <w:r>
        <w:t>abuse,</w:t>
      </w:r>
      <w:r>
        <w:rPr>
          <w:spacing w:val="1"/>
        </w:rPr>
        <w:t xml:space="preserve"> </w:t>
      </w:r>
      <w:r>
        <w:t>as can</w:t>
      </w:r>
      <w:r>
        <w:rPr>
          <w:spacing w:val="-3"/>
        </w:rPr>
        <w:t xml:space="preserve"> </w:t>
      </w:r>
      <w:r>
        <w:t>children.</w:t>
      </w:r>
    </w:p>
    <w:p w14:paraId="1BB014DF" w14:textId="77777777" w:rsidR="006F58AE" w:rsidRDefault="006F58AE">
      <w:pPr>
        <w:pStyle w:val="BodyText"/>
        <w:spacing w:before="5"/>
        <w:rPr>
          <w:sz w:val="25"/>
        </w:rPr>
      </w:pPr>
    </w:p>
    <w:p w14:paraId="4D1D75AB" w14:textId="77777777" w:rsidR="006F58AE" w:rsidRDefault="00BB587A">
      <w:pPr>
        <w:pStyle w:val="BodyText"/>
        <w:ind w:left="839"/>
      </w:pPr>
      <w:r>
        <w:rPr>
          <w:color w:val="008080"/>
        </w:rPr>
        <w:t>Neglect</w:t>
      </w:r>
    </w:p>
    <w:p w14:paraId="7E3805F9" w14:textId="77777777" w:rsidR="006F58AE" w:rsidRDefault="006F58AE">
      <w:pPr>
        <w:pStyle w:val="BodyText"/>
        <w:spacing w:before="4"/>
        <w:rPr>
          <w:sz w:val="25"/>
        </w:rPr>
      </w:pPr>
    </w:p>
    <w:p w14:paraId="464A0E07" w14:textId="77777777" w:rsidR="006F58AE" w:rsidRDefault="00BB587A">
      <w:pPr>
        <w:pStyle w:val="BodyText"/>
        <w:spacing w:line="276" w:lineRule="auto"/>
        <w:ind w:left="119" w:right="440"/>
      </w:pPr>
      <w:r>
        <w:t>Neglect is the persistent failure to meet a child’s basic physical and / or psychological needs, likely to</w:t>
      </w:r>
      <w:r>
        <w:rPr>
          <w:spacing w:val="1"/>
        </w:rPr>
        <w:t xml:space="preserve"> </w:t>
      </w:r>
      <w:r>
        <w:t>result in the serious impairment of the child’s health or development. Neglect is a pattern of failing to</w:t>
      </w:r>
      <w:r>
        <w:rPr>
          <w:spacing w:val="1"/>
        </w:rPr>
        <w:t xml:space="preserve"> </w:t>
      </w:r>
      <w:r>
        <w:t>provide</w:t>
      </w:r>
      <w:r>
        <w:rPr>
          <w:spacing w:val="-3"/>
        </w:rPr>
        <w:t xml:space="preserve"> </w:t>
      </w:r>
      <w:r>
        <w:t>for</w:t>
      </w:r>
      <w:r>
        <w:rPr>
          <w:spacing w:val="-4"/>
        </w:rPr>
        <w:t xml:space="preserve"> </w:t>
      </w:r>
      <w:r>
        <w:t>a</w:t>
      </w:r>
      <w:r>
        <w:rPr>
          <w:spacing w:val="-2"/>
        </w:rPr>
        <w:t xml:space="preserve"> </w:t>
      </w:r>
      <w:r>
        <w:t>child’s</w:t>
      </w:r>
      <w:r>
        <w:rPr>
          <w:spacing w:val="-1"/>
        </w:rPr>
        <w:t xml:space="preserve"> </w:t>
      </w:r>
      <w:r>
        <w:t>basic</w:t>
      </w:r>
      <w:r>
        <w:rPr>
          <w:spacing w:val="-6"/>
        </w:rPr>
        <w:t xml:space="preserve"> </w:t>
      </w:r>
      <w:r>
        <w:t>needs, whether</w:t>
      </w:r>
      <w:r>
        <w:rPr>
          <w:spacing w:val="-2"/>
        </w:rPr>
        <w:t xml:space="preserve"> </w:t>
      </w:r>
      <w:r>
        <w:t>it</w:t>
      </w:r>
      <w:r>
        <w:rPr>
          <w:spacing w:val="-2"/>
        </w:rPr>
        <w:t xml:space="preserve"> </w:t>
      </w:r>
      <w:r>
        <w:t>is</w:t>
      </w:r>
      <w:r>
        <w:rPr>
          <w:spacing w:val="-3"/>
        </w:rPr>
        <w:t xml:space="preserve"> </w:t>
      </w:r>
      <w:r>
        <w:t>adequate</w:t>
      </w:r>
      <w:r>
        <w:rPr>
          <w:spacing w:val="-2"/>
        </w:rPr>
        <w:t xml:space="preserve"> </w:t>
      </w:r>
      <w:r>
        <w:t>food,</w:t>
      </w:r>
      <w:r>
        <w:rPr>
          <w:spacing w:val="-3"/>
        </w:rPr>
        <w:t xml:space="preserve"> </w:t>
      </w:r>
      <w:r>
        <w:t>clothing,</w:t>
      </w:r>
      <w:r>
        <w:rPr>
          <w:spacing w:val="-3"/>
        </w:rPr>
        <w:t xml:space="preserve"> </w:t>
      </w:r>
      <w:r>
        <w:t>hygiene,</w:t>
      </w:r>
      <w:r>
        <w:rPr>
          <w:spacing w:val="-1"/>
        </w:rPr>
        <w:t xml:space="preserve"> </w:t>
      </w:r>
      <w:r>
        <w:t>supervision</w:t>
      </w:r>
      <w:r>
        <w:rPr>
          <w:spacing w:val="-3"/>
        </w:rPr>
        <w:t xml:space="preserve"> </w:t>
      </w:r>
      <w:r>
        <w:t>or</w:t>
      </w:r>
      <w:r>
        <w:rPr>
          <w:spacing w:val="-3"/>
        </w:rPr>
        <w:t xml:space="preserve"> </w:t>
      </w:r>
      <w:r>
        <w:t>shelter,</w:t>
      </w:r>
    </w:p>
    <w:p w14:paraId="22090407" w14:textId="27897505" w:rsidR="006F58AE" w:rsidRDefault="00BB587A">
      <w:pPr>
        <w:pStyle w:val="BodyText"/>
        <w:spacing w:before="1" w:line="276" w:lineRule="auto"/>
        <w:ind w:left="119" w:right="305"/>
      </w:pPr>
      <w:r>
        <w:t>protecting a child from physical and emotional harm or danger; ensuring adequate supervision (including</w:t>
      </w:r>
      <w:r>
        <w:rPr>
          <w:spacing w:val="-66"/>
        </w:rPr>
        <w:t xml:space="preserve"> </w:t>
      </w:r>
      <w:r>
        <w:t>the use of inadequate care-givers) or ensuring access to appropriate medical care or treatment. It may</w:t>
      </w:r>
      <w:r>
        <w:rPr>
          <w:spacing w:val="1"/>
        </w:rPr>
        <w:t xml:space="preserve"> </w:t>
      </w:r>
      <w:r>
        <w:t>also</w:t>
      </w:r>
      <w:r>
        <w:rPr>
          <w:spacing w:val="-1"/>
        </w:rPr>
        <w:t xml:space="preserve"> </w:t>
      </w:r>
      <w:r>
        <w:t>include neglect of,</w:t>
      </w:r>
      <w:r>
        <w:rPr>
          <w:spacing w:val="-2"/>
        </w:rPr>
        <w:t xml:space="preserve"> </w:t>
      </w:r>
      <w:r>
        <w:t>or unresponsiveness</w:t>
      </w:r>
      <w:r>
        <w:rPr>
          <w:spacing w:val="-1"/>
        </w:rPr>
        <w:t xml:space="preserve"> </w:t>
      </w:r>
      <w:r>
        <w:t>to,</w:t>
      </w:r>
      <w:r>
        <w:rPr>
          <w:spacing w:val="-2"/>
        </w:rPr>
        <w:t xml:space="preserve"> </w:t>
      </w:r>
      <w:r>
        <w:t>a</w:t>
      </w:r>
      <w:r>
        <w:rPr>
          <w:spacing w:val="-2"/>
        </w:rPr>
        <w:t xml:space="preserve"> </w:t>
      </w:r>
      <w:r>
        <w:t>child’s</w:t>
      </w:r>
      <w:r>
        <w:rPr>
          <w:spacing w:val="-1"/>
        </w:rPr>
        <w:t xml:space="preserve"> </w:t>
      </w:r>
      <w:r>
        <w:t>basic</w:t>
      </w:r>
      <w:r>
        <w:rPr>
          <w:spacing w:val="-2"/>
        </w:rPr>
        <w:t xml:space="preserve"> </w:t>
      </w:r>
      <w:r>
        <w:t>emotional needs</w:t>
      </w:r>
      <w:r w:rsidR="00EB7883">
        <w:t xml:space="preserve"> </w:t>
      </w:r>
      <w:r w:rsidR="00EB7883" w:rsidRPr="00497F26">
        <w:t>and risk of exploitation.</w:t>
      </w:r>
      <w:r w:rsidR="00EB7883">
        <w:t xml:space="preserve"> </w:t>
      </w:r>
    </w:p>
    <w:p w14:paraId="4EEC4015" w14:textId="77777777" w:rsidR="006F58AE" w:rsidRDefault="006F58AE">
      <w:pPr>
        <w:pStyle w:val="BodyText"/>
        <w:spacing w:before="4"/>
        <w:rPr>
          <w:sz w:val="25"/>
        </w:rPr>
      </w:pPr>
    </w:p>
    <w:p w14:paraId="586340AA" w14:textId="77777777" w:rsidR="006F58AE" w:rsidRDefault="00BB587A">
      <w:pPr>
        <w:pStyle w:val="BodyText"/>
        <w:spacing w:line="276" w:lineRule="auto"/>
        <w:ind w:left="119" w:right="168"/>
        <w:jc w:val="both"/>
      </w:pPr>
      <w:r>
        <w:t>Neglect may occur if a parent becomes physically or mentally unable to care for a child. A parent may also</w:t>
      </w:r>
      <w:r>
        <w:rPr>
          <w:spacing w:val="-66"/>
        </w:rPr>
        <w:t xml:space="preserve"> </w:t>
      </w:r>
      <w:r>
        <w:t>have an addiction to alcohol or drugs, which could impair their ability to keep a child safe or result in them</w:t>
      </w:r>
      <w:r>
        <w:rPr>
          <w:spacing w:val="-66"/>
        </w:rPr>
        <w:t xml:space="preserve"> </w:t>
      </w:r>
      <w:r>
        <w:t>prioritising buying drugs, or alcohol, over food, clothing or warmth for the child. Neglect may occur during</w:t>
      </w:r>
      <w:r>
        <w:rPr>
          <w:spacing w:val="-66"/>
        </w:rPr>
        <w:t xml:space="preserve"> </w:t>
      </w:r>
      <w:r>
        <w:t>pregnancy as a result</w:t>
      </w:r>
      <w:r>
        <w:rPr>
          <w:spacing w:val="-2"/>
        </w:rPr>
        <w:t xml:space="preserve"> </w:t>
      </w:r>
      <w:r>
        <w:t>of</w:t>
      </w:r>
      <w:r>
        <w:rPr>
          <w:spacing w:val="-3"/>
        </w:rPr>
        <w:t xml:space="preserve"> </w:t>
      </w:r>
      <w:r>
        <w:t>maternal substance</w:t>
      </w:r>
      <w:r>
        <w:rPr>
          <w:spacing w:val="-1"/>
        </w:rPr>
        <w:t xml:space="preserve"> </w:t>
      </w:r>
      <w:r>
        <w:t>abuse</w:t>
      </w:r>
      <w:r>
        <w:rPr>
          <w:spacing w:val="-2"/>
        </w:rPr>
        <w:t xml:space="preserve"> </w:t>
      </w:r>
      <w:r>
        <w:t>or</w:t>
      </w:r>
      <w:r>
        <w:rPr>
          <w:spacing w:val="1"/>
        </w:rPr>
        <w:t xml:space="preserve"> </w:t>
      </w:r>
      <w:r>
        <w:t>alcohol abuse.</w:t>
      </w:r>
    </w:p>
    <w:p w14:paraId="72B4AE32" w14:textId="77777777" w:rsidR="006F58AE" w:rsidRDefault="006F58AE">
      <w:pPr>
        <w:pStyle w:val="BodyText"/>
        <w:spacing w:before="3"/>
        <w:rPr>
          <w:sz w:val="25"/>
        </w:rPr>
      </w:pPr>
    </w:p>
    <w:p w14:paraId="188B9859" w14:textId="77777777" w:rsidR="006F58AE" w:rsidRDefault="00BB587A">
      <w:pPr>
        <w:pStyle w:val="BodyText"/>
        <w:spacing w:line="276" w:lineRule="auto"/>
        <w:ind w:left="119" w:right="298"/>
        <w:jc w:val="both"/>
      </w:pPr>
      <w:r>
        <w:t>It is important that practitioners remain alert and do not miss opportunities to take timely action. Neglect</w:t>
      </w:r>
      <w:r>
        <w:rPr>
          <w:spacing w:val="-66"/>
        </w:rPr>
        <w:t xml:space="preserve"> </w:t>
      </w:r>
      <w:r>
        <w:t>is</w:t>
      </w:r>
      <w:r>
        <w:rPr>
          <w:spacing w:val="-1"/>
        </w:rPr>
        <w:t xml:space="preserve"> </w:t>
      </w:r>
      <w:r>
        <w:t>not always</w:t>
      </w:r>
      <w:r>
        <w:rPr>
          <w:spacing w:val="-2"/>
        </w:rPr>
        <w:t xml:space="preserve"> </w:t>
      </w:r>
      <w:r>
        <w:t>straightforward to identify.</w:t>
      </w:r>
    </w:p>
    <w:p w14:paraId="3E603C43" w14:textId="77777777" w:rsidR="006F58AE" w:rsidRDefault="006F58AE">
      <w:pPr>
        <w:pStyle w:val="BodyText"/>
        <w:spacing w:before="2"/>
        <w:rPr>
          <w:sz w:val="25"/>
        </w:rPr>
      </w:pPr>
    </w:p>
    <w:p w14:paraId="0CF4BD72" w14:textId="77777777" w:rsidR="006F58AE" w:rsidRDefault="00BB587A">
      <w:pPr>
        <w:pStyle w:val="BodyText"/>
        <w:ind w:left="839"/>
      </w:pPr>
      <w:r>
        <w:rPr>
          <w:color w:val="008080"/>
        </w:rPr>
        <w:t>Emotional</w:t>
      </w:r>
      <w:r>
        <w:rPr>
          <w:color w:val="008080"/>
          <w:spacing w:val="-2"/>
        </w:rPr>
        <w:t xml:space="preserve"> </w:t>
      </w:r>
      <w:r>
        <w:rPr>
          <w:color w:val="008080"/>
        </w:rPr>
        <w:t>Abuse</w:t>
      </w:r>
    </w:p>
    <w:p w14:paraId="24146F7E" w14:textId="77777777" w:rsidR="006F58AE" w:rsidRDefault="006F58AE">
      <w:pPr>
        <w:pStyle w:val="BodyText"/>
        <w:spacing w:before="4"/>
        <w:rPr>
          <w:sz w:val="25"/>
        </w:rPr>
      </w:pPr>
    </w:p>
    <w:p w14:paraId="3F060DA4" w14:textId="77777777" w:rsidR="006F58AE" w:rsidRDefault="00BB587A">
      <w:pPr>
        <w:pStyle w:val="BodyText"/>
        <w:spacing w:line="276" w:lineRule="auto"/>
        <w:ind w:left="119" w:right="1151"/>
      </w:pPr>
      <w:r>
        <w:t>Emotional abuse is the persistent emotional maltreatment of a child. It is also sometimes called</w:t>
      </w:r>
      <w:r>
        <w:rPr>
          <w:spacing w:val="1"/>
        </w:rPr>
        <w:t xml:space="preserve"> </w:t>
      </w:r>
      <w:r>
        <w:t>psychological abuse and it can have severe and persistent adverse effects on a child’s emotional</w:t>
      </w:r>
      <w:r>
        <w:rPr>
          <w:spacing w:val="-66"/>
        </w:rPr>
        <w:t xml:space="preserve"> </w:t>
      </w:r>
      <w:r>
        <w:t>development.</w:t>
      </w:r>
    </w:p>
    <w:p w14:paraId="66461063" w14:textId="77777777" w:rsidR="006F58AE" w:rsidRDefault="006F58AE">
      <w:pPr>
        <w:pStyle w:val="BodyText"/>
        <w:spacing w:before="4"/>
        <w:rPr>
          <w:sz w:val="25"/>
        </w:rPr>
      </w:pPr>
    </w:p>
    <w:p w14:paraId="28EF8E91" w14:textId="77777777" w:rsidR="006F58AE" w:rsidRDefault="00BB587A">
      <w:pPr>
        <w:pStyle w:val="BodyText"/>
        <w:spacing w:line="278" w:lineRule="auto"/>
        <w:ind w:left="119" w:right="254"/>
        <w:jc w:val="both"/>
      </w:pPr>
      <w:r>
        <w:t>Although the effects of emotional abuse might take a long time to be recognisable, practitioners will be in</w:t>
      </w:r>
      <w:r>
        <w:rPr>
          <w:spacing w:val="-66"/>
        </w:rPr>
        <w:t xml:space="preserve"> </w:t>
      </w:r>
      <w:r>
        <w:rPr>
          <w:spacing w:val="-1"/>
        </w:rPr>
        <w:t>a position to</w:t>
      </w:r>
      <w:r>
        <w:rPr>
          <w:spacing w:val="-2"/>
        </w:rPr>
        <w:t xml:space="preserve"> </w:t>
      </w:r>
      <w:r>
        <w:rPr>
          <w:spacing w:val="-1"/>
        </w:rPr>
        <w:t>observe</w:t>
      </w:r>
      <w:r>
        <w:rPr>
          <w:spacing w:val="-3"/>
        </w:rPr>
        <w:t xml:space="preserve"> </w:t>
      </w:r>
      <w:r>
        <w:rPr>
          <w:spacing w:val="-1"/>
        </w:rPr>
        <w:t>it,</w:t>
      </w:r>
      <w:r>
        <w:rPr>
          <w:spacing w:val="1"/>
        </w:rPr>
        <w:t xml:space="preserve"> </w:t>
      </w:r>
      <w:r>
        <w:t>for example,</w:t>
      </w:r>
      <w:r>
        <w:rPr>
          <w:spacing w:val="-2"/>
        </w:rPr>
        <w:t xml:space="preserve"> </w:t>
      </w:r>
      <w:r>
        <w:t>in the</w:t>
      </w:r>
      <w:r>
        <w:rPr>
          <w:spacing w:val="-1"/>
        </w:rPr>
        <w:t xml:space="preserve"> </w:t>
      </w:r>
      <w:r>
        <w:t>way</w:t>
      </w:r>
      <w:r>
        <w:rPr>
          <w:spacing w:val="-2"/>
        </w:rPr>
        <w:t xml:space="preserve"> </w:t>
      </w:r>
      <w:r>
        <w:t>that</w:t>
      </w:r>
      <w:r>
        <w:rPr>
          <w:spacing w:val="1"/>
        </w:rPr>
        <w:t xml:space="preserve"> </w:t>
      </w:r>
      <w:r>
        <w:t>a</w:t>
      </w:r>
      <w:r>
        <w:rPr>
          <w:spacing w:val="-32"/>
        </w:rPr>
        <w:t xml:space="preserve"> </w:t>
      </w:r>
      <w:r>
        <w:t>parent</w:t>
      </w:r>
      <w:r>
        <w:rPr>
          <w:spacing w:val="1"/>
        </w:rPr>
        <w:t xml:space="preserve"> </w:t>
      </w:r>
      <w:r>
        <w:t>interacts</w:t>
      </w:r>
      <w:r>
        <w:rPr>
          <w:spacing w:val="1"/>
        </w:rPr>
        <w:t xml:space="preserve"> </w:t>
      </w:r>
      <w:r>
        <w:t>with</w:t>
      </w:r>
      <w:r>
        <w:rPr>
          <w:spacing w:val="-1"/>
        </w:rPr>
        <w:t xml:space="preserve"> </w:t>
      </w:r>
      <w:r>
        <w:t>their child.</w:t>
      </w:r>
    </w:p>
    <w:p w14:paraId="093D1A09" w14:textId="77777777" w:rsidR="006F58AE" w:rsidRDefault="006F58AE">
      <w:pPr>
        <w:pStyle w:val="BodyText"/>
        <w:spacing w:before="11"/>
        <w:rPr>
          <w:sz w:val="24"/>
        </w:rPr>
      </w:pPr>
    </w:p>
    <w:p w14:paraId="081C7815" w14:textId="77777777" w:rsidR="006F58AE" w:rsidRDefault="00BB587A">
      <w:pPr>
        <w:pStyle w:val="BodyText"/>
        <w:spacing w:line="276" w:lineRule="auto"/>
        <w:ind w:left="119" w:right="440"/>
      </w:pPr>
      <w:r>
        <w:t>Emotional abuse may involve deliberately telling a child that they are worthless, or unloved and</w:t>
      </w:r>
      <w:r>
        <w:rPr>
          <w:spacing w:val="1"/>
        </w:rPr>
        <w:t xml:space="preserve"> </w:t>
      </w:r>
      <w:r>
        <w:t>inadequate.</w:t>
      </w:r>
      <w:r>
        <w:rPr>
          <w:spacing w:val="-2"/>
        </w:rPr>
        <w:t xml:space="preserve"> </w:t>
      </w:r>
      <w:r>
        <w:t>It</w:t>
      </w:r>
      <w:r>
        <w:rPr>
          <w:spacing w:val="-1"/>
        </w:rPr>
        <w:t xml:space="preserve"> </w:t>
      </w:r>
      <w:r>
        <w:t>may</w:t>
      </w:r>
      <w:r>
        <w:rPr>
          <w:spacing w:val="-3"/>
        </w:rPr>
        <w:t xml:space="preserve"> </w:t>
      </w:r>
      <w:r>
        <w:t>include</w:t>
      </w:r>
      <w:r>
        <w:rPr>
          <w:spacing w:val="-2"/>
        </w:rPr>
        <w:t xml:space="preserve"> </w:t>
      </w:r>
      <w:r>
        <w:t>not</w:t>
      </w:r>
      <w:r>
        <w:rPr>
          <w:spacing w:val="-4"/>
        </w:rPr>
        <w:t xml:space="preserve"> </w:t>
      </w:r>
      <w:r>
        <w:t>giving</w:t>
      </w:r>
      <w:r>
        <w:rPr>
          <w:spacing w:val="-3"/>
        </w:rPr>
        <w:t xml:space="preserve"> </w:t>
      </w:r>
      <w:r>
        <w:t>a</w:t>
      </w:r>
      <w:r>
        <w:rPr>
          <w:spacing w:val="-2"/>
        </w:rPr>
        <w:t xml:space="preserve"> </w:t>
      </w:r>
      <w:r>
        <w:t>child</w:t>
      </w:r>
      <w:r>
        <w:rPr>
          <w:spacing w:val="-2"/>
        </w:rPr>
        <w:t xml:space="preserve"> </w:t>
      </w:r>
      <w:r>
        <w:t>opportunities</w:t>
      </w:r>
      <w:r>
        <w:rPr>
          <w:spacing w:val="-2"/>
        </w:rPr>
        <w:t xml:space="preserve"> </w:t>
      </w:r>
      <w:r>
        <w:t>to</w:t>
      </w:r>
      <w:r>
        <w:rPr>
          <w:spacing w:val="-4"/>
        </w:rPr>
        <w:t xml:space="preserve"> </w:t>
      </w:r>
      <w:r>
        <w:t>express</w:t>
      </w:r>
      <w:r>
        <w:rPr>
          <w:spacing w:val="-2"/>
        </w:rPr>
        <w:t xml:space="preserve"> </w:t>
      </w:r>
      <w:r>
        <w:t>their</w:t>
      </w:r>
      <w:r>
        <w:rPr>
          <w:spacing w:val="-1"/>
        </w:rPr>
        <w:t xml:space="preserve"> </w:t>
      </w:r>
      <w:r>
        <w:t>views,</w:t>
      </w:r>
      <w:r>
        <w:rPr>
          <w:spacing w:val="-2"/>
        </w:rPr>
        <w:t xml:space="preserve"> </w:t>
      </w:r>
      <w:r>
        <w:t>deliberately</w:t>
      </w:r>
      <w:r>
        <w:rPr>
          <w:spacing w:val="-2"/>
        </w:rPr>
        <w:t xml:space="preserve"> </w:t>
      </w:r>
      <w:r>
        <w:t>silencing</w:t>
      </w:r>
      <w:r>
        <w:rPr>
          <w:spacing w:val="-65"/>
        </w:rPr>
        <w:t xml:space="preserve"> </w:t>
      </w:r>
      <w:r>
        <w:t>them</w:t>
      </w:r>
      <w:r>
        <w:rPr>
          <w:spacing w:val="-2"/>
        </w:rPr>
        <w:t xml:space="preserve"> </w:t>
      </w:r>
      <w:r>
        <w:t>or</w:t>
      </w:r>
      <w:r>
        <w:rPr>
          <w:spacing w:val="1"/>
        </w:rPr>
        <w:t xml:space="preserve"> </w:t>
      </w:r>
      <w:r>
        <w:t>‘making fun’</w:t>
      </w:r>
      <w:r>
        <w:rPr>
          <w:spacing w:val="-2"/>
        </w:rPr>
        <w:t xml:space="preserve"> </w:t>
      </w:r>
      <w:r>
        <w:t>of</w:t>
      </w:r>
      <w:r>
        <w:rPr>
          <w:spacing w:val="-2"/>
        </w:rPr>
        <w:t xml:space="preserve"> </w:t>
      </w:r>
      <w:r>
        <w:t>what</w:t>
      </w:r>
      <w:r>
        <w:rPr>
          <w:spacing w:val="1"/>
        </w:rPr>
        <w:t xml:space="preserve"> </w:t>
      </w:r>
      <w:r>
        <w:t>they say</w:t>
      </w:r>
      <w:r>
        <w:rPr>
          <w:spacing w:val="-2"/>
        </w:rPr>
        <w:t xml:space="preserve"> </w:t>
      </w:r>
      <w:r>
        <w:t>or</w:t>
      </w:r>
      <w:r>
        <w:rPr>
          <w:spacing w:val="1"/>
        </w:rPr>
        <w:t xml:space="preserve"> </w:t>
      </w:r>
      <w:r>
        <w:t>how</w:t>
      </w:r>
      <w:r>
        <w:rPr>
          <w:spacing w:val="-4"/>
        </w:rPr>
        <w:t xml:space="preserve"> </w:t>
      </w:r>
      <w:r>
        <w:t>they</w:t>
      </w:r>
      <w:r>
        <w:rPr>
          <w:spacing w:val="1"/>
        </w:rPr>
        <w:t xml:space="preserve"> </w:t>
      </w:r>
      <w:r>
        <w:t>communicate.</w:t>
      </w:r>
    </w:p>
    <w:p w14:paraId="47376292" w14:textId="77777777" w:rsidR="006F58AE" w:rsidRDefault="006F58AE">
      <w:pPr>
        <w:pStyle w:val="BodyText"/>
        <w:spacing w:before="4"/>
        <w:rPr>
          <w:sz w:val="25"/>
        </w:rPr>
      </w:pPr>
    </w:p>
    <w:p w14:paraId="32CD4392" w14:textId="77777777" w:rsidR="006F58AE" w:rsidRDefault="00BB587A">
      <w:pPr>
        <w:pStyle w:val="BodyText"/>
        <w:spacing w:line="276" w:lineRule="auto"/>
        <w:ind w:left="119" w:right="310"/>
      </w:pPr>
      <w:r>
        <w:t>It may feature age or developmentally inappropriate expectations being imposed on children. These may</w:t>
      </w:r>
      <w:r>
        <w:rPr>
          <w:spacing w:val="-66"/>
        </w:rPr>
        <w:t xml:space="preserve"> </w:t>
      </w:r>
      <w:r>
        <w:t>include interactions that are beyond the child’s developmental capability, as well as overprotection and</w:t>
      </w:r>
      <w:r>
        <w:rPr>
          <w:spacing w:val="1"/>
        </w:rPr>
        <w:t xml:space="preserve"> </w:t>
      </w:r>
      <w:r>
        <w:t>limitation</w:t>
      </w:r>
      <w:r>
        <w:rPr>
          <w:spacing w:val="-2"/>
        </w:rPr>
        <w:t xml:space="preserve"> </w:t>
      </w:r>
      <w:r>
        <w:t>of</w:t>
      </w:r>
      <w:r>
        <w:rPr>
          <w:spacing w:val="-5"/>
        </w:rPr>
        <w:t xml:space="preserve"> </w:t>
      </w:r>
      <w:r>
        <w:t>exploration</w:t>
      </w:r>
      <w:r>
        <w:rPr>
          <w:spacing w:val="-5"/>
        </w:rPr>
        <w:t xml:space="preserve"> </w:t>
      </w:r>
      <w:r>
        <w:t>and learning,</w:t>
      </w:r>
      <w:r>
        <w:rPr>
          <w:spacing w:val="-1"/>
        </w:rPr>
        <w:t xml:space="preserve"> </w:t>
      </w:r>
      <w:r>
        <w:t>or</w:t>
      </w:r>
      <w:r>
        <w:rPr>
          <w:spacing w:val="-4"/>
        </w:rPr>
        <w:t xml:space="preserve"> </w:t>
      </w:r>
      <w:r>
        <w:t>preventing the</w:t>
      </w:r>
      <w:r>
        <w:rPr>
          <w:spacing w:val="-3"/>
        </w:rPr>
        <w:t xml:space="preserve"> </w:t>
      </w:r>
      <w:r>
        <w:t>child</w:t>
      </w:r>
      <w:r>
        <w:rPr>
          <w:spacing w:val="-4"/>
        </w:rPr>
        <w:t xml:space="preserve"> </w:t>
      </w:r>
      <w:r>
        <w:t>participating</w:t>
      </w:r>
      <w:r>
        <w:rPr>
          <w:spacing w:val="-3"/>
        </w:rPr>
        <w:t xml:space="preserve"> </w:t>
      </w:r>
      <w:r>
        <w:t>in</w:t>
      </w:r>
      <w:r>
        <w:rPr>
          <w:spacing w:val="-2"/>
        </w:rPr>
        <w:t xml:space="preserve"> </w:t>
      </w:r>
      <w:r>
        <w:t>normal</w:t>
      </w:r>
      <w:r>
        <w:rPr>
          <w:spacing w:val="-2"/>
        </w:rPr>
        <w:t xml:space="preserve"> </w:t>
      </w:r>
      <w:r>
        <w:t>social</w:t>
      </w:r>
      <w:r>
        <w:rPr>
          <w:spacing w:val="-2"/>
        </w:rPr>
        <w:t xml:space="preserve"> </w:t>
      </w:r>
      <w:r>
        <w:t>interaction.</w:t>
      </w:r>
    </w:p>
    <w:p w14:paraId="07A60B4A" w14:textId="77777777" w:rsidR="006F58AE" w:rsidRDefault="006F58AE">
      <w:pPr>
        <w:spacing w:line="276" w:lineRule="auto"/>
        <w:sectPr w:rsidR="006F58AE">
          <w:pgSz w:w="12240" w:h="15840"/>
          <w:pgMar w:top="1500" w:right="800" w:bottom="1280" w:left="800" w:header="0" w:footer="1012" w:gutter="0"/>
          <w:cols w:space="720"/>
        </w:sectPr>
      </w:pPr>
    </w:p>
    <w:p w14:paraId="080BC1CB" w14:textId="77777777" w:rsidR="006F58AE" w:rsidRDefault="006F58AE">
      <w:pPr>
        <w:pStyle w:val="BodyText"/>
        <w:spacing w:before="11"/>
        <w:rPr>
          <w:sz w:val="16"/>
        </w:rPr>
      </w:pPr>
    </w:p>
    <w:p w14:paraId="46164D28" w14:textId="77777777" w:rsidR="006F58AE" w:rsidRDefault="00BB587A">
      <w:pPr>
        <w:pStyle w:val="BodyText"/>
        <w:spacing w:before="101" w:line="276" w:lineRule="auto"/>
        <w:ind w:left="119" w:right="132"/>
      </w:pPr>
      <w:r>
        <w:t>Emotional abuse may involve serious bullying – including online bullying through social networks, online</w:t>
      </w:r>
      <w:r>
        <w:rPr>
          <w:spacing w:val="1"/>
        </w:rPr>
        <w:t xml:space="preserve"> </w:t>
      </w:r>
      <w:r>
        <w:t>games or mobile phones – by a child’s peers. It may involve seeing or hearing the ill- treatment of another</w:t>
      </w:r>
      <w:r>
        <w:rPr>
          <w:spacing w:val="-66"/>
        </w:rPr>
        <w:t xml:space="preserve"> </w:t>
      </w:r>
      <w:r>
        <w:t>person. It may involve serious bullying (including cyberbullying), causing children frequently to feel</w:t>
      </w:r>
      <w:r>
        <w:rPr>
          <w:spacing w:val="1"/>
        </w:rPr>
        <w:t xml:space="preserve"> </w:t>
      </w:r>
      <w:r>
        <w:t>frightened or in</w:t>
      </w:r>
      <w:r>
        <w:rPr>
          <w:spacing w:val="-3"/>
        </w:rPr>
        <w:t xml:space="preserve"> </w:t>
      </w:r>
      <w:r>
        <w:t>danger,</w:t>
      </w:r>
      <w:r>
        <w:rPr>
          <w:spacing w:val="-2"/>
        </w:rPr>
        <w:t xml:space="preserve"> </w:t>
      </w:r>
      <w:r w:rsidRPr="00497F26">
        <w:t>or the</w:t>
      </w:r>
      <w:r w:rsidRPr="00497F26">
        <w:rPr>
          <w:spacing w:val="-2"/>
        </w:rPr>
        <w:t xml:space="preserve"> </w:t>
      </w:r>
      <w:r w:rsidRPr="00497F26">
        <w:t>exploitation</w:t>
      </w:r>
      <w:r>
        <w:rPr>
          <w:spacing w:val="-1"/>
        </w:rPr>
        <w:t xml:space="preserve"> </w:t>
      </w:r>
      <w:r>
        <w:t>or</w:t>
      </w:r>
      <w:r>
        <w:rPr>
          <w:spacing w:val="1"/>
        </w:rPr>
        <w:t xml:space="preserve"> </w:t>
      </w:r>
      <w:r>
        <w:t>corruption</w:t>
      </w:r>
      <w:r>
        <w:rPr>
          <w:spacing w:val="-1"/>
        </w:rPr>
        <w:t xml:space="preserve"> </w:t>
      </w:r>
      <w:r>
        <w:t>of children.</w:t>
      </w:r>
    </w:p>
    <w:p w14:paraId="609ACB26" w14:textId="77777777" w:rsidR="006F58AE" w:rsidRDefault="006F58AE">
      <w:pPr>
        <w:pStyle w:val="BodyText"/>
        <w:spacing w:before="3"/>
        <w:rPr>
          <w:sz w:val="25"/>
        </w:rPr>
      </w:pPr>
    </w:p>
    <w:p w14:paraId="2D7065EB" w14:textId="77777777" w:rsidR="006F58AE" w:rsidRDefault="00BB587A">
      <w:pPr>
        <w:pStyle w:val="BodyText"/>
        <w:spacing w:before="1" w:line="278" w:lineRule="auto"/>
        <w:ind w:left="119" w:right="722"/>
      </w:pPr>
      <w:r>
        <w:t>Some level of emotional abuse is involved in all types of maltreatment of a child though it may occur</w:t>
      </w:r>
      <w:r>
        <w:rPr>
          <w:spacing w:val="-66"/>
        </w:rPr>
        <w:t xml:space="preserve"> </w:t>
      </w:r>
      <w:r>
        <w:t>alone.</w:t>
      </w:r>
    </w:p>
    <w:p w14:paraId="205489A1" w14:textId="08F7C7DE" w:rsidR="00876A4E" w:rsidRDefault="00876A4E">
      <w:r>
        <w:br w:type="page"/>
      </w:r>
    </w:p>
    <w:p w14:paraId="24BB3E7B" w14:textId="77777777" w:rsidR="006F58AE" w:rsidRDefault="006F58AE">
      <w:pPr>
        <w:pStyle w:val="BodyText"/>
        <w:spacing w:before="11"/>
        <w:rPr>
          <w:sz w:val="16"/>
        </w:rPr>
      </w:pPr>
    </w:p>
    <w:p w14:paraId="6630A2A1" w14:textId="77777777" w:rsidR="006F58AE" w:rsidRDefault="00BB587A">
      <w:pPr>
        <w:pStyle w:val="Heading1"/>
        <w:spacing w:before="101"/>
        <w:ind w:left="515" w:right="2047" w:hanging="282"/>
      </w:pPr>
      <w:bookmarkStart w:id="33" w:name="_bookmark32"/>
      <w:bookmarkEnd w:id="33"/>
      <w:r>
        <w:rPr>
          <w:color w:val="008080"/>
        </w:rPr>
        <w:t>APPENDIX A2 – OTHER AREAS RELATED TO ABUSE CHILD SEXUAL</w:t>
      </w:r>
      <w:r>
        <w:rPr>
          <w:color w:val="008080"/>
          <w:spacing w:val="-85"/>
        </w:rPr>
        <w:t xml:space="preserve"> </w:t>
      </w:r>
      <w:r>
        <w:rPr>
          <w:color w:val="008080"/>
        </w:rPr>
        <w:t>EXPLOITATION</w:t>
      </w:r>
    </w:p>
    <w:p w14:paraId="72DBDCB7" w14:textId="77777777" w:rsidR="006F58AE" w:rsidRDefault="006F58AE">
      <w:pPr>
        <w:pStyle w:val="BodyText"/>
        <w:spacing w:before="2"/>
        <w:rPr>
          <w:sz w:val="28"/>
        </w:rPr>
      </w:pPr>
    </w:p>
    <w:p w14:paraId="77AF5DB3" w14:textId="77777777" w:rsidR="006F58AE" w:rsidRDefault="00BB587A">
      <w:pPr>
        <w:pStyle w:val="BodyText"/>
        <w:spacing w:line="276" w:lineRule="auto"/>
        <w:ind w:left="119" w:right="115"/>
      </w:pPr>
      <w:r>
        <w:t>Child sexual exploitation is a form of child sexual abuse. Sexual abuse may involve physical contact,</w:t>
      </w:r>
      <w:r>
        <w:rPr>
          <w:spacing w:val="1"/>
        </w:rPr>
        <w:t xml:space="preserve"> </w:t>
      </w:r>
      <w:r>
        <w:t>including assault by penetration (for example, rape or oral sex) or non- penetrative acts such as</w:t>
      </w:r>
      <w:r>
        <w:rPr>
          <w:spacing w:val="1"/>
        </w:rPr>
        <w:t xml:space="preserve"> </w:t>
      </w:r>
      <w:r>
        <w:t>masturbation, kissing, rubbing and touching outside clothing. It may include non-contact activities, such as</w:t>
      </w:r>
      <w:r>
        <w:rPr>
          <w:spacing w:val="-66"/>
        </w:rPr>
        <w:t xml:space="preserve"> </w:t>
      </w:r>
      <w:r>
        <w:t>involving children in the production of sexual images, forcing children to look at sexual images or watch</w:t>
      </w:r>
      <w:r>
        <w:rPr>
          <w:spacing w:val="1"/>
        </w:rPr>
        <w:t xml:space="preserve"> </w:t>
      </w:r>
      <w:r>
        <w:t>sexual activities, encouraging children to behave in sexually inappropriate ways or grooming a child in</w:t>
      </w:r>
      <w:r>
        <w:rPr>
          <w:spacing w:val="1"/>
        </w:rPr>
        <w:t xml:space="preserve"> </w:t>
      </w:r>
      <w:r>
        <w:t>preparation</w:t>
      </w:r>
      <w:r>
        <w:rPr>
          <w:spacing w:val="-1"/>
        </w:rPr>
        <w:t xml:space="preserve"> </w:t>
      </w:r>
      <w:r>
        <w:t>for abuse</w:t>
      </w:r>
      <w:r>
        <w:rPr>
          <w:spacing w:val="-2"/>
        </w:rPr>
        <w:t xml:space="preserve"> </w:t>
      </w:r>
      <w:r>
        <w:t>(including</w:t>
      </w:r>
      <w:r>
        <w:rPr>
          <w:spacing w:val="1"/>
        </w:rPr>
        <w:t xml:space="preserve"> </w:t>
      </w:r>
      <w:r>
        <w:t>via</w:t>
      </w:r>
      <w:r>
        <w:rPr>
          <w:spacing w:val="-3"/>
        </w:rPr>
        <w:t xml:space="preserve"> </w:t>
      </w:r>
      <w:r>
        <w:t>the</w:t>
      </w:r>
      <w:r>
        <w:rPr>
          <w:spacing w:val="-1"/>
        </w:rPr>
        <w:t xml:space="preserve"> </w:t>
      </w:r>
      <w:r>
        <w:t>internet).</w:t>
      </w:r>
    </w:p>
    <w:p w14:paraId="1DAA9ABC" w14:textId="77777777" w:rsidR="006F58AE" w:rsidRDefault="006F58AE">
      <w:pPr>
        <w:pStyle w:val="BodyText"/>
        <w:spacing w:before="2"/>
        <w:rPr>
          <w:sz w:val="25"/>
        </w:rPr>
      </w:pPr>
    </w:p>
    <w:p w14:paraId="34FED7C5" w14:textId="77777777" w:rsidR="006F58AE" w:rsidRDefault="00BB587A">
      <w:pPr>
        <w:pStyle w:val="BodyText"/>
        <w:ind w:left="119"/>
      </w:pPr>
      <w:r>
        <w:t>The</w:t>
      </w:r>
      <w:r>
        <w:rPr>
          <w:spacing w:val="-3"/>
        </w:rPr>
        <w:t xml:space="preserve"> </w:t>
      </w:r>
      <w:r>
        <w:t>definition</w:t>
      </w:r>
      <w:r>
        <w:rPr>
          <w:spacing w:val="-1"/>
        </w:rPr>
        <w:t xml:space="preserve"> </w:t>
      </w:r>
      <w:r>
        <w:t>of</w:t>
      </w:r>
      <w:r>
        <w:rPr>
          <w:spacing w:val="-4"/>
        </w:rPr>
        <w:t xml:space="preserve"> </w:t>
      </w:r>
      <w:r>
        <w:t>child</w:t>
      </w:r>
      <w:r>
        <w:rPr>
          <w:spacing w:val="-1"/>
        </w:rPr>
        <w:t xml:space="preserve"> </w:t>
      </w:r>
      <w:r>
        <w:t>sexual</w:t>
      </w:r>
      <w:r>
        <w:rPr>
          <w:spacing w:val="-1"/>
        </w:rPr>
        <w:t xml:space="preserve"> </w:t>
      </w:r>
      <w:r>
        <w:t>exploitation</w:t>
      </w:r>
      <w:r>
        <w:rPr>
          <w:spacing w:val="-2"/>
        </w:rPr>
        <w:t xml:space="preserve"> </w:t>
      </w:r>
      <w:r>
        <w:t>is as</w:t>
      </w:r>
      <w:r>
        <w:rPr>
          <w:spacing w:val="-4"/>
        </w:rPr>
        <w:t xml:space="preserve"> </w:t>
      </w:r>
      <w:r>
        <w:t>follows:</w:t>
      </w:r>
    </w:p>
    <w:p w14:paraId="2FA86042" w14:textId="77777777" w:rsidR="006F58AE" w:rsidRDefault="00BB587A">
      <w:pPr>
        <w:pStyle w:val="Heading5"/>
        <w:spacing w:before="32" w:line="264" w:lineRule="auto"/>
        <w:ind w:left="119" w:right="115"/>
      </w:pPr>
      <w:r>
        <w:rPr>
          <w:w w:val="95"/>
        </w:rPr>
        <w:t>“Child</w:t>
      </w:r>
      <w:r>
        <w:rPr>
          <w:spacing w:val="1"/>
          <w:w w:val="95"/>
        </w:rPr>
        <w:t xml:space="preserve"> </w:t>
      </w:r>
      <w:r>
        <w:rPr>
          <w:w w:val="95"/>
        </w:rPr>
        <w:t>sexual</w:t>
      </w:r>
      <w:r>
        <w:rPr>
          <w:spacing w:val="2"/>
          <w:w w:val="95"/>
        </w:rPr>
        <w:t xml:space="preserve"> </w:t>
      </w:r>
      <w:r>
        <w:rPr>
          <w:w w:val="95"/>
        </w:rPr>
        <w:t>exploitation</w:t>
      </w:r>
      <w:r>
        <w:rPr>
          <w:spacing w:val="-1"/>
          <w:w w:val="95"/>
        </w:rPr>
        <w:t xml:space="preserve"> </w:t>
      </w:r>
      <w:r>
        <w:rPr>
          <w:w w:val="95"/>
        </w:rPr>
        <w:t>is</w:t>
      </w:r>
      <w:r>
        <w:rPr>
          <w:spacing w:val="2"/>
          <w:w w:val="95"/>
        </w:rPr>
        <w:t xml:space="preserve"> </w:t>
      </w:r>
      <w:r>
        <w:rPr>
          <w:w w:val="95"/>
        </w:rPr>
        <w:t>a</w:t>
      </w:r>
      <w:r>
        <w:rPr>
          <w:spacing w:val="1"/>
          <w:w w:val="95"/>
        </w:rPr>
        <w:t xml:space="preserve"> </w:t>
      </w:r>
      <w:r>
        <w:rPr>
          <w:w w:val="95"/>
        </w:rPr>
        <w:t>form</w:t>
      </w:r>
      <w:r>
        <w:rPr>
          <w:spacing w:val="-1"/>
          <w:w w:val="95"/>
        </w:rPr>
        <w:t xml:space="preserve"> </w:t>
      </w:r>
      <w:r>
        <w:rPr>
          <w:w w:val="95"/>
        </w:rPr>
        <w:t>of</w:t>
      </w:r>
      <w:r>
        <w:rPr>
          <w:spacing w:val="2"/>
          <w:w w:val="95"/>
        </w:rPr>
        <w:t xml:space="preserve"> </w:t>
      </w:r>
      <w:r>
        <w:rPr>
          <w:w w:val="95"/>
        </w:rPr>
        <w:t>child</w:t>
      </w:r>
      <w:r>
        <w:rPr>
          <w:spacing w:val="5"/>
          <w:w w:val="95"/>
        </w:rPr>
        <w:t xml:space="preserve"> </w:t>
      </w:r>
      <w:r>
        <w:rPr>
          <w:w w:val="95"/>
        </w:rPr>
        <w:t>sexual abuse.</w:t>
      </w:r>
      <w:r>
        <w:rPr>
          <w:spacing w:val="2"/>
          <w:w w:val="95"/>
        </w:rPr>
        <w:t xml:space="preserve"> </w:t>
      </w:r>
      <w:r>
        <w:rPr>
          <w:w w:val="95"/>
        </w:rPr>
        <w:t>It</w:t>
      </w:r>
      <w:r>
        <w:rPr>
          <w:spacing w:val="2"/>
          <w:w w:val="95"/>
        </w:rPr>
        <w:t xml:space="preserve"> </w:t>
      </w:r>
      <w:r>
        <w:rPr>
          <w:w w:val="95"/>
        </w:rPr>
        <w:t>occurs</w:t>
      </w:r>
      <w:r>
        <w:rPr>
          <w:spacing w:val="2"/>
          <w:w w:val="95"/>
        </w:rPr>
        <w:t xml:space="preserve"> </w:t>
      </w:r>
      <w:r>
        <w:rPr>
          <w:w w:val="95"/>
        </w:rPr>
        <w:t>where an</w:t>
      </w:r>
      <w:r>
        <w:rPr>
          <w:spacing w:val="1"/>
          <w:w w:val="95"/>
        </w:rPr>
        <w:t xml:space="preserve"> </w:t>
      </w:r>
      <w:r>
        <w:rPr>
          <w:w w:val="95"/>
        </w:rPr>
        <w:t>individual or</w:t>
      </w:r>
      <w:r>
        <w:rPr>
          <w:spacing w:val="2"/>
          <w:w w:val="95"/>
        </w:rPr>
        <w:t xml:space="preserve"> </w:t>
      </w:r>
      <w:r>
        <w:rPr>
          <w:w w:val="95"/>
        </w:rPr>
        <w:t>group</w:t>
      </w:r>
      <w:r>
        <w:rPr>
          <w:spacing w:val="3"/>
          <w:w w:val="95"/>
        </w:rPr>
        <w:t xml:space="preserve"> </w:t>
      </w:r>
      <w:r>
        <w:rPr>
          <w:w w:val="95"/>
        </w:rPr>
        <w:t>takes</w:t>
      </w:r>
      <w:r>
        <w:rPr>
          <w:spacing w:val="1"/>
          <w:w w:val="95"/>
        </w:rPr>
        <w:t xml:space="preserve"> </w:t>
      </w:r>
      <w:r>
        <w:rPr>
          <w:w w:val="95"/>
        </w:rPr>
        <w:t>advantage</w:t>
      </w:r>
      <w:r>
        <w:rPr>
          <w:spacing w:val="1"/>
          <w:w w:val="95"/>
        </w:rPr>
        <w:t xml:space="preserve"> </w:t>
      </w:r>
      <w:r>
        <w:rPr>
          <w:w w:val="95"/>
        </w:rPr>
        <w:t>of</w:t>
      </w:r>
      <w:r>
        <w:rPr>
          <w:spacing w:val="3"/>
          <w:w w:val="95"/>
        </w:rPr>
        <w:t xml:space="preserve"> </w:t>
      </w:r>
      <w:r>
        <w:rPr>
          <w:w w:val="95"/>
        </w:rPr>
        <w:t>an</w:t>
      </w:r>
      <w:r>
        <w:rPr>
          <w:spacing w:val="-1"/>
          <w:w w:val="95"/>
        </w:rPr>
        <w:t xml:space="preserve"> </w:t>
      </w:r>
      <w:r>
        <w:rPr>
          <w:w w:val="95"/>
        </w:rPr>
        <w:t>imbalance</w:t>
      </w:r>
      <w:r>
        <w:rPr>
          <w:spacing w:val="2"/>
          <w:w w:val="95"/>
        </w:rPr>
        <w:t xml:space="preserve"> </w:t>
      </w:r>
      <w:r>
        <w:rPr>
          <w:w w:val="95"/>
        </w:rPr>
        <w:t>of</w:t>
      </w:r>
      <w:r>
        <w:rPr>
          <w:spacing w:val="2"/>
          <w:w w:val="95"/>
        </w:rPr>
        <w:t xml:space="preserve"> </w:t>
      </w:r>
      <w:r>
        <w:rPr>
          <w:w w:val="95"/>
        </w:rPr>
        <w:t>power</w:t>
      </w:r>
      <w:r>
        <w:rPr>
          <w:spacing w:val="3"/>
          <w:w w:val="95"/>
        </w:rPr>
        <w:t xml:space="preserve"> </w:t>
      </w:r>
      <w:r>
        <w:rPr>
          <w:w w:val="95"/>
        </w:rPr>
        <w:t>to</w:t>
      </w:r>
      <w:r>
        <w:rPr>
          <w:spacing w:val="1"/>
          <w:w w:val="95"/>
        </w:rPr>
        <w:t xml:space="preserve"> </w:t>
      </w:r>
      <w:r>
        <w:rPr>
          <w:w w:val="95"/>
        </w:rPr>
        <w:t>coerce,</w:t>
      </w:r>
      <w:r>
        <w:rPr>
          <w:spacing w:val="3"/>
          <w:w w:val="95"/>
        </w:rPr>
        <w:t xml:space="preserve"> </w:t>
      </w:r>
      <w:r>
        <w:rPr>
          <w:w w:val="95"/>
        </w:rPr>
        <w:t>manipulate</w:t>
      </w:r>
      <w:r>
        <w:rPr>
          <w:spacing w:val="3"/>
          <w:w w:val="95"/>
        </w:rPr>
        <w:t xml:space="preserve"> </w:t>
      </w:r>
      <w:r>
        <w:rPr>
          <w:w w:val="95"/>
        </w:rPr>
        <w:t>or</w:t>
      </w:r>
      <w:r>
        <w:rPr>
          <w:spacing w:val="3"/>
          <w:w w:val="95"/>
        </w:rPr>
        <w:t xml:space="preserve"> </w:t>
      </w:r>
      <w:r>
        <w:rPr>
          <w:w w:val="95"/>
        </w:rPr>
        <w:t>deceive</w:t>
      </w:r>
      <w:r>
        <w:rPr>
          <w:spacing w:val="1"/>
          <w:w w:val="95"/>
        </w:rPr>
        <w:t xml:space="preserve"> </w:t>
      </w:r>
      <w:r>
        <w:rPr>
          <w:w w:val="95"/>
        </w:rPr>
        <w:t>a</w:t>
      </w:r>
      <w:r>
        <w:rPr>
          <w:spacing w:val="3"/>
          <w:w w:val="95"/>
        </w:rPr>
        <w:t xml:space="preserve"> </w:t>
      </w:r>
      <w:r>
        <w:rPr>
          <w:w w:val="95"/>
        </w:rPr>
        <w:t>child</w:t>
      </w:r>
      <w:r>
        <w:rPr>
          <w:spacing w:val="2"/>
          <w:w w:val="95"/>
        </w:rPr>
        <w:t xml:space="preserve"> </w:t>
      </w:r>
      <w:r>
        <w:rPr>
          <w:w w:val="95"/>
        </w:rPr>
        <w:t>or</w:t>
      </w:r>
      <w:r>
        <w:rPr>
          <w:spacing w:val="1"/>
          <w:w w:val="95"/>
        </w:rPr>
        <w:t xml:space="preserve"> </w:t>
      </w:r>
      <w:r>
        <w:rPr>
          <w:w w:val="95"/>
        </w:rPr>
        <w:t>young person</w:t>
      </w:r>
      <w:r>
        <w:rPr>
          <w:spacing w:val="2"/>
          <w:w w:val="95"/>
        </w:rPr>
        <w:t xml:space="preserve"> </w:t>
      </w:r>
      <w:r>
        <w:rPr>
          <w:w w:val="95"/>
        </w:rPr>
        <w:t>under</w:t>
      </w:r>
      <w:r>
        <w:rPr>
          <w:spacing w:val="3"/>
          <w:w w:val="95"/>
        </w:rPr>
        <w:t xml:space="preserve"> </w:t>
      </w:r>
      <w:r>
        <w:rPr>
          <w:w w:val="95"/>
        </w:rPr>
        <w:t>the</w:t>
      </w:r>
      <w:r>
        <w:rPr>
          <w:spacing w:val="1"/>
          <w:w w:val="95"/>
        </w:rPr>
        <w:t xml:space="preserve"> </w:t>
      </w:r>
      <w:r>
        <w:rPr>
          <w:w w:val="95"/>
        </w:rPr>
        <w:t>age</w:t>
      </w:r>
      <w:r>
        <w:rPr>
          <w:spacing w:val="2"/>
          <w:w w:val="95"/>
        </w:rPr>
        <w:t xml:space="preserve"> </w:t>
      </w:r>
      <w:r>
        <w:rPr>
          <w:w w:val="95"/>
        </w:rPr>
        <w:t>of</w:t>
      </w:r>
      <w:r>
        <w:rPr>
          <w:spacing w:val="1"/>
          <w:w w:val="95"/>
        </w:rPr>
        <w:t xml:space="preserve"> </w:t>
      </w:r>
      <w:r>
        <w:rPr>
          <w:w w:val="95"/>
        </w:rPr>
        <w:t>18</w:t>
      </w:r>
      <w:r>
        <w:rPr>
          <w:spacing w:val="2"/>
          <w:w w:val="95"/>
        </w:rPr>
        <w:t xml:space="preserve"> </w:t>
      </w:r>
      <w:r>
        <w:rPr>
          <w:w w:val="95"/>
        </w:rPr>
        <w:t>into sexual</w:t>
      </w:r>
      <w:r>
        <w:rPr>
          <w:spacing w:val="2"/>
          <w:w w:val="95"/>
        </w:rPr>
        <w:t xml:space="preserve"> </w:t>
      </w:r>
      <w:r>
        <w:rPr>
          <w:w w:val="95"/>
        </w:rPr>
        <w:t>activity</w:t>
      </w:r>
      <w:r>
        <w:rPr>
          <w:spacing w:val="3"/>
          <w:w w:val="95"/>
        </w:rPr>
        <w:t xml:space="preserve"> </w:t>
      </w:r>
      <w:r>
        <w:rPr>
          <w:w w:val="95"/>
        </w:rPr>
        <w:t>(a)</w:t>
      </w:r>
      <w:r>
        <w:rPr>
          <w:spacing w:val="-1"/>
          <w:w w:val="95"/>
        </w:rPr>
        <w:t xml:space="preserve"> </w:t>
      </w:r>
      <w:r>
        <w:rPr>
          <w:w w:val="95"/>
        </w:rPr>
        <w:t>in</w:t>
      </w:r>
      <w:r>
        <w:rPr>
          <w:spacing w:val="1"/>
          <w:w w:val="95"/>
        </w:rPr>
        <w:t xml:space="preserve"> </w:t>
      </w:r>
      <w:r>
        <w:rPr>
          <w:w w:val="95"/>
        </w:rPr>
        <w:t>exchange</w:t>
      </w:r>
      <w:r>
        <w:rPr>
          <w:spacing w:val="2"/>
          <w:w w:val="95"/>
        </w:rPr>
        <w:t xml:space="preserve"> </w:t>
      </w:r>
      <w:r>
        <w:rPr>
          <w:w w:val="95"/>
        </w:rPr>
        <w:t>for</w:t>
      </w:r>
      <w:r>
        <w:rPr>
          <w:spacing w:val="2"/>
          <w:w w:val="95"/>
        </w:rPr>
        <w:t xml:space="preserve"> </w:t>
      </w:r>
      <w:r>
        <w:rPr>
          <w:w w:val="95"/>
        </w:rPr>
        <w:t>something</w:t>
      </w:r>
      <w:r>
        <w:rPr>
          <w:spacing w:val="3"/>
          <w:w w:val="95"/>
        </w:rPr>
        <w:t xml:space="preserve"> </w:t>
      </w:r>
      <w:r>
        <w:rPr>
          <w:w w:val="95"/>
        </w:rPr>
        <w:t>the</w:t>
      </w:r>
      <w:r>
        <w:rPr>
          <w:spacing w:val="2"/>
          <w:w w:val="95"/>
        </w:rPr>
        <w:t xml:space="preserve"> </w:t>
      </w:r>
      <w:r>
        <w:rPr>
          <w:w w:val="95"/>
        </w:rPr>
        <w:t>victim</w:t>
      </w:r>
      <w:r>
        <w:rPr>
          <w:spacing w:val="2"/>
          <w:w w:val="95"/>
        </w:rPr>
        <w:t xml:space="preserve"> </w:t>
      </w:r>
      <w:r>
        <w:rPr>
          <w:w w:val="95"/>
        </w:rPr>
        <w:t>needs</w:t>
      </w:r>
      <w:r>
        <w:rPr>
          <w:spacing w:val="2"/>
          <w:w w:val="95"/>
        </w:rPr>
        <w:t xml:space="preserve"> </w:t>
      </w:r>
      <w:r>
        <w:rPr>
          <w:w w:val="95"/>
        </w:rPr>
        <w:t>or</w:t>
      </w:r>
      <w:r>
        <w:rPr>
          <w:spacing w:val="2"/>
          <w:w w:val="95"/>
        </w:rPr>
        <w:t xml:space="preserve"> </w:t>
      </w:r>
      <w:r>
        <w:rPr>
          <w:w w:val="95"/>
        </w:rPr>
        <w:t>wants,</w:t>
      </w:r>
      <w:r>
        <w:rPr>
          <w:spacing w:val="3"/>
          <w:w w:val="95"/>
        </w:rPr>
        <w:t xml:space="preserve"> </w:t>
      </w:r>
      <w:r>
        <w:rPr>
          <w:w w:val="95"/>
        </w:rPr>
        <w:t>and/or</w:t>
      </w:r>
      <w:r>
        <w:rPr>
          <w:spacing w:val="4"/>
          <w:w w:val="95"/>
        </w:rPr>
        <w:t xml:space="preserve"> </w:t>
      </w:r>
      <w:r>
        <w:rPr>
          <w:w w:val="95"/>
        </w:rPr>
        <w:t>(b)</w:t>
      </w:r>
      <w:r>
        <w:rPr>
          <w:spacing w:val="1"/>
          <w:w w:val="95"/>
        </w:rPr>
        <w:t xml:space="preserve"> </w:t>
      </w:r>
      <w:r>
        <w:rPr>
          <w:w w:val="95"/>
        </w:rPr>
        <w:t>for</w:t>
      </w:r>
      <w:r>
        <w:rPr>
          <w:spacing w:val="2"/>
          <w:w w:val="95"/>
        </w:rPr>
        <w:t xml:space="preserve"> </w:t>
      </w:r>
      <w:r>
        <w:rPr>
          <w:w w:val="95"/>
        </w:rPr>
        <w:t>the</w:t>
      </w:r>
      <w:r>
        <w:rPr>
          <w:spacing w:val="1"/>
          <w:w w:val="95"/>
        </w:rPr>
        <w:t xml:space="preserve"> </w:t>
      </w:r>
      <w:r>
        <w:rPr>
          <w:w w:val="95"/>
        </w:rPr>
        <w:t>financial</w:t>
      </w:r>
      <w:r>
        <w:rPr>
          <w:spacing w:val="3"/>
          <w:w w:val="95"/>
        </w:rPr>
        <w:t xml:space="preserve"> </w:t>
      </w:r>
      <w:r>
        <w:rPr>
          <w:w w:val="95"/>
        </w:rPr>
        <w:t>advantage</w:t>
      </w:r>
      <w:r>
        <w:rPr>
          <w:spacing w:val="2"/>
          <w:w w:val="95"/>
        </w:rPr>
        <w:t xml:space="preserve"> </w:t>
      </w:r>
      <w:r>
        <w:rPr>
          <w:w w:val="95"/>
        </w:rPr>
        <w:t>or</w:t>
      </w:r>
      <w:r>
        <w:rPr>
          <w:spacing w:val="3"/>
          <w:w w:val="95"/>
        </w:rPr>
        <w:t xml:space="preserve"> </w:t>
      </w:r>
      <w:r>
        <w:rPr>
          <w:w w:val="95"/>
        </w:rPr>
        <w:t>increased</w:t>
      </w:r>
      <w:r>
        <w:rPr>
          <w:spacing w:val="4"/>
          <w:w w:val="95"/>
        </w:rPr>
        <w:t xml:space="preserve"> </w:t>
      </w:r>
      <w:r>
        <w:rPr>
          <w:w w:val="95"/>
        </w:rPr>
        <w:t>status</w:t>
      </w:r>
      <w:r>
        <w:rPr>
          <w:spacing w:val="3"/>
          <w:w w:val="95"/>
        </w:rPr>
        <w:t xml:space="preserve"> </w:t>
      </w:r>
      <w:r>
        <w:rPr>
          <w:w w:val="95"/>
        </w:rPr>
        <w:t>of</w:t>
      </w:r>
      <w:r>
        <w:rPr>
          <w:spacing w:val="3"/>
          <w:w w:val="95"/>
        </w:rPr>
        <w:t xml:space="preserve"> </w:t>
      </w:r>
      <w:r>
        <w:rPr>
          <w:w w:val="95"/>
        </w:rPr>
        <w:t>the perpetrator</w:t>
      </w:r>
      <w:r>
        <w:rPr>
          <w:spacing w:val="3"/>
          <w:w w:val="95"/>
        </w:rPr>
        <w:t xml:space="preserve"> </w:t>
      </w:r>
      <w:r>
        <w:rPr>
          <w:w w:val="95"/>
        </w:rPr>
        <w:t>or facilitator.</w:t>
      </w:r>
      <w:r>
        <w:rPr>
          <w:spacing w:val="1"/>
          <w:w w:val="95"/>
        </w:rPr>
        <w:t xml:space="preserve"> </w:t>
      </w:r>
      <w:r>
        <w:rPr>
          <w:w w:val="95"/>
        </w:rPr>
        <w:t>The</w:t>
      </w:r>
      <w:r>
        <w:rPr>
          <w:spacing w:val="2"/>
          <w:w w:val="95"/>
        </w:rPr>
        <w:t xml:space="preserve"> </w:t>
      </w:r>
      <w:r>
        <w:rPr>
          <w:w w:val="95"/>
        </w:rPr>
        <w:t>victim</w:t>
      </w:r>
      <w:r>
        <w:rPr>
          <w:spacing w:val="3"/>
          <w:w w:val="95"/>
        </w:rPr>
        <w:t xml:space="preserve"> </w:t>
      </w:r>
      <w:r>
        <w:rPr>
          <w:w w:val="95"/>
        </w:rPr>
        <w:t>may</w:t>
      </w:r>
      <w:r>
        <w:rPr>
          <w:spacing w:val="1"/>
          <w:w w:val="95"/>
        </w:rPr>
        <w:t xml:space="preserve"> </w:t>
      </w:r>
      <w:r>
        <w:rPr>
          <w:w w:val="95"/>
        </w:rPr>
        <w:t>have</w:t>
      </w:r>
      <w:r>
        <w:rPr>
          <w:spacing w:val="4"/>
          <w:w w:val="95"/>
        </w:rPr>
        <w:t xml:space="preserve"> </w:t>
      </w:r>
      <w:r>
        <w:rPr>
          <w:w w:val="95"/>
        </w:rPr>
        <w:t>been sexually</w:t>
      </w:r>
      <w:r>
        <w:rPr>
          <w:spacing w:val="-66"/>
          <w:w w:val="95"/>
        </w:rPr>
        <w:t xml:space="preserve"> </w:t>
      </w:r>
      <w:r>
        <w:rPr>
          <w:w w:val="95"/>
        </w:rPr>
        <w:t>exploited</w:t>
      </w:r>
      <w:r>
        <w:rPr>
          <w:spacing w:val="1"/>
          <w:w w:val="95"/>
        </w:rPr>
        <w:t xml:space="preserve"> </w:t>
      </w:r>
      <w:r>
        <w:rPr>
          <w:w w:val="95"/>
        </w:rPr>
        <w:t>even</w:t>
      </w:r>
      <w:r>
        <w:rPr>
          <w:spacing w:val="2"/>
          <w:w w:val="95"/>
        </w:rPr>
        <w:t xml:space="preserve"> </w:t>
      </w:r>
      <w:r>
        <w:rPr>
          <w:w w:val="95"/>
        </w:rPr>
        <w:t>if</w:t>
      </w:r>
      <w:r>
        <w:rPr>
          <w:spacing w:val="3"/>
          <w:w w:val="95"/>
        </w:rPr>
        <w:t xml:space="preserve"> </w:t>
      </w:r>
      <w:r>
        <w:rPr>
          <w:w w:val="95"/>
        </w:rPr>
        <w:t>the</w:t>
      </w:r>
      <w:r>
        <w:rPr>
          <w:spacing w:val="2"/>
          <w:w w:val="95"/>
        </w:rPr>
        <w:t xml:space="preserve"> </w:t>
      </w:r>
      <w:r>
        <w:rPr>
          <w:w w:val="95"/>
        </w:rPr>
        <w:t>sexual</w:t>
      </w:r>
      <w:r>
        <w:rPr>
          <w:spacing w:val="3"/>
          <w:w w:val="95"/>
        </w:rPr>
        <w:t xml:space="preserve"> </w:t>
      </w:r>
      <w:r>
        <w:rPr>
          <w:w w:val="95"/>
        </w:rPr>
        <w:t>activity</w:t>
      </w:r>
      <w:r>
        <w:rPr>
          <w:spacing w:val="1"/>
          <w:w w:val="95"/>
        </w:rPr>
        <w:t xml:space="preserve"> </w:t>
      </w:r>
      <w:r>
        <w:rPr>
          <w:w w:val="95"/>
        </w:rPr>
        <w:t>appears</w:t>
      </w:r>
      <w:r>
        <w:rPr>
          <w:spacing w:val="3"/>
          <w:w w:val="95"/>
        </w:rPr>
        <w:t xml:space="preserve"> </w:t>
      </w:r>
      <w:r>
        <w:rPr>
          <w:w w:val="95"/>
        </w:rPr>
        <w:t>consensual.</w:t>
      </w:r>
      <w:r>
        <w:rPr>
          <w:spacing w:val="4"/>
          <w:w w:val="95"/>
        </w:rPr>
        <w:t xml:space="preserve"> </w:t>
      </w:r>
      <w:r>
        <w:rPr>
          <w:w w:val="95"/>
        </w:rPr>
        <w:t>Child</w:t>
      </w:r>
      <w:r>
        <w:rPr>
          <w:spacing w:val="3"/>
          <w:w w:val="95"/>
        </w:rPr>
        <w:t xml:space="preserve"> </w:t>
      </w:r>
      <w:r>
        <w:rPr>
          <w:w w:val="95"/>
        </w:rPr>
        <w:t>sexual</w:t>
      </w:r>
      <w:r>
        <w:rPr>
          <w:spacing w:val="3"/>
          <w:w w:val="95"/>
        </w:rPr>
        <w:t xml:space="preserve"> </w:t>
      </w:r>
      <w:r>
        <w:rPr>
          <w:w w:val="95"/>
        </w:rPr>
        <w:t>exploitation</w:t>
      </w:r>
      <w:r>
        <w:rPr>
          <w:spacing w:val="1"/>
          <w:w w:val="95"/>
        </w:rPr>
        <w:t xml:space="preserve"> </w:t>
      </w:r>
      <w:r>
        <w:rPr>
          <w:w w:val="95"/>
        </w:rPr>
        <w:t>does</w:t>
      </w:r>
      <w:r>
        <w:rPr>
          <w:spacing w:val="3"/>
          <w:w w:val="95"/>
        </w:rPr>
        <w:t xml:space="preserve"> </w:t>
      </w:r>
      <w:r>
        <w:rPr>
          <w:w w:val="95"/>
        </w:rPr>
        <w:t>not</w:t>
      </w:r>
      <w:r>
        <w:rPr>
          <w:spacing w:val="3"/>
          <w:w w:val="95"/>
        </w:rPr>
        <w:t xml:space="preserve"> </w:t>
      </w:r>
      <w:r>
        <w:rPr>
          <w:w w:val="95"/>
        </w:rPr>
        <w:t>always</w:t>
      </w:r>
      <w:r>
        <w:rPr>
          <w:spacing w:val="1"/>
          <w:w w:val="95"/>
        </w:rPr>
        <w:t xml:space="preserve"> </w:t>
      </w:r>
      <w:r>
        <w:rPr>
          <w:w w:val="95"/>
        </w:rPr>
        <w:t>involve</w:t>
      </w:r>
      <w:r>
        <w:rPr>
          <w:spacing w:val="1"/>
          <w:w w:val="95"/>
        </w:rPr>
        <w:t xml:space="preserve"> </w:t>
      </w:r>
      <w:r>
        <w:t>physical</w:t>
      </w:r>
      <w:r>
        <w:rPr>
          <w:spacing w:val="-8"/>
        </w:rPr>
        <w:t xml:space="preserve"> </w:t>
      </w:r>
      <w:r>
        <w:t>contact;</w:t>
      </w:r>
      <w:r>
        <w:rPr>
          <w:spacing w:val="-8"/>
        </w:rPr>
        <w:t xml:space="preserve"> </w:t>
      </w:r>
      <w:r>
        <w:t>it</w:t>
      </w:r>
      <w:r>
        <w:rPr>
          <w:spacing w:val="-6"/>
        </w:rPr>
        <w:t xml:space="preserve"> </w:t>
      </w:r>
      <w:r>
        <w:t>can</w:t>
      </w:r>
      <w:r>
        <w:rPr>
          <w:spacing w:val="-8"/>
        </w:rPr>
        <w:t xml:space="preserve"> </w:t>
      </w:r>
      <w:r>
        <w:t>also</w:t>
      </w:r>
      <w:r>
        <w:rPr>
          <w:spacing w:val="-7"/>
        </w:rPr>
        <w:t xml:space="preserve"> </w:t>
      </w:r>
      <w:r>
        <w:t>occur</w:t>
      </w:r>
      <w:r>
        <w:rPr>
          <w:spacing w:val="-7"/>
        </w:rPr>
        <w:t xml:space="preserve"> </w:t>
      </w:r>
      <w:r>
        <w:t>through</w:t>
      </w:r>
      <w:r>
        <w:rPr>
          <w:spacing w:val="-10"/>
        </w:rPr>
        <w:t xml:space="preserve"> </w:t>
      </w:r>
      <w:r>
        <w:t>the</w:t>
      </w:r>
      <w:r>
        <w:rPr>
          <w:spacing w:val="-8"/>
        </w:rPr>
        <w:t xml:space="preserve"> </w:t>
      </w:r>
      <w:r>
        <w:t>use</w:t>
      </w:r>
      <w:r>
        <w:rPr>
          <w:spacing w:val="-8"/>
        </w:rPr>
        <w:t xml:space="preserve"> </w:t>
      </w:r>
      <w:r>
        <w:t>of</w:t>
      </w:r>
      <w:r>
        <w:rPr>
          <w:spacing w:val="-7"/>
        </w:rPr>
        <w:t xml:space="preserve"> </w:t>
      </w:r>
      <w:r>
        <w:t>technology”.</w:t>
      </w:r>
    </w:p>
    <w:p w14:paraId="69818696" w14:textId="77777777" w:rsidR="006F58AE" w:rsidRDefault="006F58AE">
      <w:pPr>
        <w:pStyle w:val="BodyText"/>
        <w:spacing w:before="2"/>
        <w:rPr>
          <w:sz w:val="25"/>
        </w:rPr>
      </w:pPr>
    </w:p>
    <w:p w14:paraId="291514B1" w14:textId="77777777" w:rsidR="006F58AE" w:rsidRDefault="00BB587A">
      <w:pPr>
        <w:pStyle w:val="Heading4"/>
      </w:pPr>
      <w:r>
        <w:rPr>
          <w:b w:val="0"/>
          <w:w w:val="95"/>
        </w:rPr>
        <w:t>“</w:t>
      </w:r>
      <w:r>
        <w:rPr>
          <w:w w:val="95"/>
        </w:rPr>
        <w:t>Child</w:t>
      </w:r>
      <w:r>
        <w:rPr>
          <w:spacing w:val="4"/>
          <w:w w:val="95"/>
        </w:rPr>
        <w:t xml:space="preserve"> </w:t>
      </w:r>
      <w:r>
        <w:rPr>
          <w:w w:val="95"/>
        </w:rPr>
        <w:t>sexual exploitation</w:t>
      </w:r>
      <w:r>
        <w:rPr>
          <w:spacing w:val="3"/>
          <w:w w:val="95"/>
        </w:rPr>
        <w:t xml:space="preserve"> </w:t>
      </w:r>
      <w:r>
        <w:rPr>
          <w:w w:val="95"/>
        </w:rPr>
        <w:t>-</w:t>
      </w:r>
      <w:r>
        <w:rPr>
          <w:spacing w:val="5"/>
          <w:w w:val="95"/>
        </w:rPr>
        <w:t xml:space="preserve"> </w:t>
      </w:r>
      <w:r>
        <w:rPr>
          <w:w w:val="95"/>
        </w:rPr>
        <w:t>Definition</w:t>
      </w:r>
      <w:r>
        <w:rPr>
          <w:spacing w:val="3"/>
          <w:w w:val="95"/>
        </w:rPr>
        <w:t xml:space="preserve"> </w:t>
      </w:r>
      <w:r>
        <w:rPr>
          <w:w w:val="95"/>
        </w:rPr>
        <w:t>and</w:t>
      </w:r>
      <w:r>
        <w:rPr>
          <w:spacing w:val="3"/>
          <w:w w:val="95"/>
        </w:rPr>
        <w:t xml:space="preserve"> </w:t>
      </w:r>
      <w:r>
        <w:rPr>
          <w:w w:val="95"/>
        </w:rPr>
        <w:t>a guide</w:t>
      </w:r>
      <w:r>
        <w:rPr>
          <w:spacing w:val="4"/>
          <w:w w:val="95"/>
        </w:rPr>
        <w:t xml:space="preserve"> </w:t>
      </w:r>
      <w:r>
        <w:rPr>
          <w:w w:val="95"/>
        </w:rPr>
        <w:t>for</w:t>
      </w:r>
      <w:r>
        <w:rPr>
          <w:spacing w:val="3"/>
          <w:w w:val="95"/>
        </w:rPr>
        <w:t xml:space="preserve"> </w:t>
      </w:r>
      <w:r>
        <w:rPr>
          <w:w w:val="95"/>
        </w:rPr>
        <w:t>practitioners,</w:t>
      </w:r>
      <w:r>
        <w:rPr>
          <w:spacing w:val="3"/>
          <w:w w:val="95"/>
        </w:rPr>
        <w:t xml:space="preserve"> </w:t>
      </w:r>
      <w:r>
        <w:rPr>
          <w:w w:val="95"/>
        </w:rPr>
        <w:t>local</w:t>
      </w:r>
      <w:r>
        <w:rPr>
          <w:spacing w:val="1"/>
          <w:w w:val="95"/>
        </w:rPr>
        <w:t xml:space="preserve"> </w:t>
      </w:r>
      <w:r>
        <w:rPr>
          <w:w w:val="95"/>
        </w:rPr>
        <w:t>leaders and</w:t>
      </w:r>
      <w:r>
        <w:rPr>
          <w:spacing w:val="1"/>
          <w:w w:val="95"/>
        </w:rPr>
        <w:t xml:space="preserve"> </w:t>
      </w:r>
      <w:r>
        <w:rPr>
          <w:w w:val="95"/>
        </w:rPr>
        <w:t>decision</w:t>
      </w:r>
    </w:p>
    <w:p w14:paraId="28C788DE" w14:textId="77777777" w:rsidR="006F58AE" w:rsidRDefault="00BB587A">
      <w:pPr>
        <w:pStyle w:val="Heading4"/>
        <w:spacing w:before="30"/>
      </w:pPr>
      <w:r>
        <w:rPr>
          <w:w w:val="95"/>
        </w:rPr>
        <w:t>makers</w:t>
      </w:r>
      <w:r>
        <w:rPr>
          <w:spacing w:val="-1"/>
          <w:w w:val="95"/>
        </w:rPr>
        <w:t xml:space="preserve"> </w:t>
      </w:r>
      <w:r>
        <w:rPr>
          <w:w w:val="95"/>
        </w:rPr>
        <w:t>working</w:t>
      </w:r>
      <w:r>
        <w:rPr>
          <w:spacing w:val="3"/>
          <w:w w:val="95"/>
        </w:rPr>
        <w:t xml:space="preserve"> </w:t>
      </w:r>
      <w:r>
        <w:rPr>
          <w:w w:val="95"/>
        </w:rPr>
        <w:t>to</w:t>
      </w:r>
      <w:r>
        <w:rPr>
          <w:spacing w:val="3"/>
          <w:w w:val="95"/>
        </w:rPr>
        <w:t xml:space="preserve"> </w:t>
      </w:r>
      <w:r>
        <w:rPr>
          <w:w w:val="95"/>
        </w:rPr>
        <w:t>protect</w:t>
      </w:r>
      <w:r>
        <w:rPr>
          <w:spacing w:val="3"/>
          <w:w w:val="95"/>
        </w:rPr>
        <w:t xml:space="preserve"> </w:t>
      </w:r>
      <w:r>
        <w:rPr>
          <w:w w:val="95"/>
        </w:rPr>
        <w:t>children</w:t>
      </w:r>
      <w:r>
        <w:rPr>
          <w:spacing w:val="3"/>
          <w:w w:val="95"/>
        </w:rPr>
        <w:t xml:space="preserve"> </w:t>
      </w:r>
      <w:r>
        <w:rPr>
          <w:w w:val="95"/>
        </w:rPr>
        <w:t>from</w:t>
      </w:r>
      <w:r>
        <w:rPr>
          <w:spacing w:val="1"/>
          <w:w w:val="95"/>
        </w:rPr>
        <w:t xml:space="preserve"> </w:t>
      </w:r>
      <w:r>
        <w:rPr>
          <w:w w:val="95"/>
        </w:rPr>
        <w:t>child</w:t>
      </w:r>
      <w:r>
        <w:rPr>
          <w:spacing w:val="3"/>
          <w:w w:val="95"/>
        </w:rPr>
        <w:t xml:space="preserve"> </w:t>
      </w:r>
      <w:r>
        <w:rPr>
          <w:w w:val="95"/>
        </w:rPr>
        <w:t>sexual</w:t>
      </w:r>
      <w:r>
        <w:rPr>
          <w:spacing w:val="1"/>
          <w:w w:val="95"/>
        </w:rPr>
        <w:t xml:space="preserve"> </w:t>
      </w:r>
      <w:r>
        <w:rPr>
          <w:w w:val="95"/>
        </w:rPr>
        <w:t>exploitation”</w:t>
      </w:r>
      <w:r>
        <w:rPr>
          <w:spacing w:val="3"/>
          <w:w w:val="95"/>
        </w:rPr>
        <w:t xml:space="preserve"> </w:t>
      </w:r>
      <w:r>
        <w:rPr>
          <w:w w:val="95"/>
        </w:rPr>
        <w:t>DFE</w:t>
      </w:r>
      <w:r>
        <w:rPr>
          <w:spacing w:val="4"/>
          <w:w w:val="95"/>
        </w:rPr>
        <w:t xml:space="preserve"> </w:t>
      </w:r>
      <w:r>
        <w:rPr>
          <w:w w:val="95"/>
        </w:rPr>
        <w:t>February</w:t>
      </w:r>
      <w:r>
        <w:rPr>
          <w:spacing w:val="1"/>
          <w:w w:val="95"/>
        </w:rPr>
        <w:t xml:space="preserve"> </w:t>
      </w:r>
      <w:r>
        <w:rPr>
          <w:w w:val="95"/>
        </w:rPr>
        <w:t>2017</w:t>
      </w:r>
    </w:p>
    <w:p w14:paraId="09DA79D4" w14:textId="77777777" w:rsidR="006F58AE" w:rsidRDefault="006F58AE">
      <w:pPr>
        <w:pStyle w:val="BodyText"/>
        <w:spacing w:before="3"/>
        <w:rPr>
          <w:b/>
          <w:sz w:val="28"/>
        </w:rPr>
      </w:pPr>
    </w:p>
    <w:p w14:paraId="1D8070F1" w14:textId="77777777" w:rsidR="006F58AE" w:rsidRDefault="00BB587A">
      <w:pPr>
        <w:pStyle w:val="BodyText"/>
        <w:spacing w:before="1"/>
        <w:ind w:left="839"/>
      </w:pPr>
      <w:r>
        <w:rPr>
          <w:color w:val="008080"/>
        </w:rPr>
        <w:t>Risk</w:t>
      </w:r>
      <w:r>
        <w:rPr>
          <w:color w:val="008080"/>
          <w:spacing w:val="-5"/>
        </w:rPr>
        <w:t xml:space="preserve"> </w:t>
      </w:r>
      <w:r>
        <w:rPr>
          <w:color w:val="008080"/>
        </w:rPr>
        <w:t>Identification</w:t>
      </w:r>
    </w:p>
    <w:p w14:paraId="6379867F" w14:textId="77777777" w:rsidR="006F58AE" w:rsidRDefault="006F58AE">
      <w:pPr>
        <w:pStyle w:val="BodyText"/>
        <w:spacing w:before="4"/>
        <w:rPr>
          <w:sz w:val="25"/>
        </w:rPr>
      </w:pPr>
    </w:p>
    <w:p w14:paraId="482991C6" w14:textId="46413080" w:rsidR="006F58AE" w:rsidRDefault="00BB587A">
      <w:pPr>
        <w:pStyle w:val="BodyText"/>
        <w:spacing w:line="276" w:lineRule="auto"/>
        <w:ind w:left="119" w:right="224"/>
      </w:pPr>
      <w:r>
        <w:t>When any practitioner becomes aware that a child or young person is at risk of being sexually exploited,</w:t>
      </w:r>
      <w:r>
        <w:rPr>
          <w:spacing w:val="1"/>
        </w:rPr>
        <w:t xml:space="preserve"> </w:t>
      </w:r>
      <w:r>
        <w:t>they should identify and react to the need to protect that individual from any future harm. This should</w:t>
      </w:r>
      <w:r>
        <w:rPr>
          <w:spacing w:val="1"/>
        </w:rPr>
        <w:t xml:space="preserve"> </w:t>
      </w:r>
      <w:r>
        <w:t>always include notifying the DSL within the Academy. The DSL will ensure that the online assessment tool</w:t>
      </w:r>
      <w:r>
        <w:rPr>
          <w:spacing w:val="-66"/>
        </w:rPr>
        <w:t xml:space="preserve"> </w:t>
      </w:r>
      <w:r>
        <w:t>is completed (and if the case is subsequently referred into children’s social care, the completed</w:t>
      </w:r>
      <w:r>
        <w:rPr>
          <w:spacing w:val="1"/>
        </w:rPr>
        <w:t xml:space="preserve"> </w:t>
      </w:r>
      <w:r>
        <w:t>assessment will be included with the referral</w:t>
      </w:r>
      <w:r w:rsidR="2978E2D4">
        <w:t xml:space="preserve">: </w:t>
      </w:r>
      <w:hyperlink r:id="rId43">
        <w:r w:rsidR="2978E2D4" w:rsidRPr="56E662C5">
          <w:rPr>
            <w:rStyle w:val="Hyperlink"/>
          </w:rPr>
          <w:t>Sign In | Multi-agency safeguarding hub (MASH) Northamptonshire</w:t>
        </w:r>
      </w:hyperlink>
    </w:p>
    <w:p w14:paraId="7DCA3863" w14:textId="77777777" w:rsidR="006F58AE" w:rsidRDefault="006F58AE">
      <w:pPr>
        <w:pStyle w:val="BodyText"/>
        <w:rPr>
          <w:sz w:val="17"/>
        </w:rPr>
      </w:pPr>
    </w:p>
    <w:p w14:paraId="51E2178A" w14:textId="77777777" w:rsidR="006F58AE" w:rsidRDefault="00BB587A">
      <w:pPr>
        <w:pStyle w:val="BodyText"/>
        <w:spacing w:before="101" w:line="276" w:lineRule="auto"/>
        <w:ind w:left="119" w:right="271"/>
      </w:pPr>
      <w:r>
        <w:t>In all cases if there are concerns that the pupil is in immediate danger then you should contact the police</w:t>
      </w:r>
      <w:r>
        <w:rPr>
          <w:spacing w:val="-66"/>
        </w:rPr>
        <w:t xml:space="preserve"> </w:t>
      </w:r>
      <w:r>
        <w:t>on</w:t>
      </w:r>
      <w:r>
        <w:rPr>
          <w:spacing w:val="-1"/>
        </w:rPr>
        <w:t xml:space="preserve"> </w:t>
      </w:r>
      <w:r>
        <w:t>999</w:t>
      </w:r>
      <w:r>
        <w:rPr>
          <w:spacing w:val="-1"/>
        </w:rPr>
        <w:t xml:space="preserve"> </w:t>
      </w:r>
      <w:r>
        <w:t>or</w:t>
      </w:r>
      <w:r>
        <w:rPr>
          <w:spacing w:val="-2"/>
        </w:rPr>
        <w:t xml:space="preserve"> </w:t>
      </w:r>
      <w:r>
        <w:t>the</w:t>
      </w:r>
      <w:r>
        <w:rPr>
          <w:spacing w:val="-1"/>
        </w:rPr>
        <w:t xml:space="preserve"> </w:t>
      </w:r>
      <w:r>
        <w:t>MASH.</w:t>
      </w:r>
    </w:p>
    <w:p w14:paraId="69ADE06C" w14:textId="77777777" w:rsidR="006F58AE" w:rsidRDefault="006F58AE">
      <w:pPr>
        <w:pStyle w:val="BodyText"/>
        <w:spacing w:before="1"/>
        <w:rPr>
          <w:sz w:val="25"/>
        </w:rPr>
      </w:pPr>
    </w:p>
    <w:p w14:paraId="4E878086" w14:textId="7870A712" w:rsidR="006F58AE" w:rsidRDefault="00BB587A">
      <w:pPr>
        <w:pStyle w:val="BodyText"/>
        <w:spacing w:before="1" w:line="276" w:lineRule="auto"/>
        <w:ind w:left="119" w:right="255"/>
      </w:pPr>
      <w:r>
        <w:rPr>
          <w:spacing w:val="-1"/>
        </w:rPr>
        <w:t xml:space="preserve">In the event of an individual </w:t>
      </w:r>
      <w:r>
        <w:t>having concerns that a child or young person is at risk of being sexually</w:t>
      </w:r>
      <w:r>
        <w:rPr>
          <w:spacing w:val="1"/>
        </w:rPr>
        <w:t xml:space="preserve"> </w:t>
      </w:r>
      <w:r>
        <w:t>exploited (but where there is no immediate danger), these will be reported to the DSL who will follow the</w:t>
      </w:r>
      <w:r>
        <w:rPr>
          <w:spacing w:val="-66"/>
        </w:rPr>
        <w:t xml:space="preserve"> </w:t>
      </w:r>
      <w:r>
        <w:t>procedures</w:t>
      </w:r>
      <w:r>
        <w:rPr>
          <w:spacing w:val="-1"/>
        </w:rPr>
        <w:t xml:space="preserve"> </w:t>
      </w:r>
      <w:r>
        <w:t>outlined</w:t>
      </w:r>
      <w:r>
        <w:rPr>
          <w:spacing w:val="1"/>
        </w:rPr>
        <w:t xml:space="preserve"> </w:t>
      </w:r>
      <w:r>
        <w:t>in</w:t>
      </w:r>
      <w:r>
        <w:rPr>
          <w:spacing w:val="-3"/>
        </w:rPr>
        <w:t xml:space="preserve"> </w:t>
      </w:r>
      <w:r>
        <w:t>the</w:t>
      </w:r>
      <w:r>
        <w:rPr>
          <w:spacing w:val="-2"/>
        </w:rPr>
        <w:t xml:space="preserve"> </w:t>
      </w:r>
      <w:r>
        <w:t>Northamptonshire</w:t>
      </w:r>
      <w:r>
        <w:rPr>
          <w:spacing w:val="-1"/>
        </w:rPr>
        <w:t xml:space="preserve"> </w:t>
      </w:r>
      <w:r>
        <w:t>CSE</w:t>
      </w:r>
      <w:r>
        <w:rPr>
          <w:spacing w:val="-3"/>
        </w:rPr>
        <w:t xml:space="preserve"> </w:t>
      </w:r>
      <w:hyperlink r:id="rId44">
        <w:r w:rsidRPr="00DC1674">
          <w:rPr>
            <w:color w:val="0000FF"/>
            <w:u w:val="single" w:color="0000FF"/>
          </w:rPr>
          <w:t>Toolkit</w:t>
        </w:r>
        <w:r w:rsidRPr="00DC1674">
          <w:rPr>
            <w:color w:val="0000FF"/>
            <w:spacing w:val="1"/>
          </w:rPr>
          <w:t xml:space="preserve"> </w:t>
        </w:r>
      </w:hyperlink>
      <w:r>
        <w:t>-</w:t>
      </w:r>
      <w:r>
        <w:rPr>
          <w:spacing w:val="-1"/>
        </w:rPr>
        <w:t xml:space="preserve"> </w:t>
      </w:r>
      <w:r>
        <w:t>Chapter</w:t>
      </w:r>
      <w:r>
        <w:rPr>
          <w:spacing w:val="-3"/>
        </w:rPr>
        <w:t xml:space="preserve"> </w:t>
      </w:r>
      <w:r>
        <w:t>3 (see</w:t>
      </w:r>
      <w:r>
        <w:rPr>
          <w:spacing w:val="-3"/>
        </w:rPr>
        <w:t xml:space="preserve"> </w:t>
      </w:r>
      <w:r>
        <w:t>NSCP</w:t>
      </w:r>
      <w:r>
        <w:rPr>
          <w:spacing w:val="-5"/>
        </w:rPr>
        <w:t xml:space="preserve"> </w:t>
      </w:r>
      <w:r>
        <w:t>website).</w:t>
      </w:r>
    </w:p>
    <w:p w14:paraId="3F5A8718" w14:textId="77777777" w:rsidR="006F58AE" w:rsidRDefault="006F58AE">
      <w:pPr>
        <w:pStyle w:val="BodyText"/>
        <w:rPr>
          <w:sz w:val="17"/>
        </w:rPr>
      </w:pPr>
    </w:p>
    <w:p w14:paraId="0EFD8B93" w14:textId="77777777" w:rsidR="006F58AE" w:rsidRDefault="00BB587A">
      <w:pPr>
        <w:pStyle w:val="BodyText"/>
        <w:spacing w:before="101"/>
        <w:ind w:left="119"/>
      </w:pPr>
      <w:r>
        <w:t>Possible</w:t>
      </w:r>
      <w:r>
        <w:rPr>
          <w:spacing w:val="-2"/>
        </w:rPr>
        <w:t xml:space="preserve"> </w:t>
      </w:r>
      <w:r>
        <w:t>Indicators</w:t>
      </w:r>
      <w:r>
        <w:rPr>
          <w:spacing w:val="-1"/>
        </w:rPr>
        <w:t xml:space="preserve"> </w:t>
      </w:r>
      <w:r>
        <w:t>may</w:t>
      </w:r>
      <w:r>
        <w:rPr>
          <w:spacing w:val="-2"/>
        </w:rPr>
        <w:t xml:space="preserve"> </w:t>
      </w:r>
      <w:r>
        <w:t>include:</w:t>
      </w:r>
    </w:p>
    <w:p w14:paraId="2FE03070" w14:textId="77777777" w:rsidR="006F58AE" w:rsidRDefault="006F58AE">
      <w:pPr>
        <w:pStyle w:val="BodyText"/>
        <w:spacing w:before="7"/>
        <w:rPr>
          <w:sz w:val="28"/>
        </w:rPr>
      </w:pPr>
    </w:p>
    <w:p w14:paraId="46AF0EB5" w14:textId="77777777" w:rsidR="006F58AE" w:rsidRDefault="00BB587A">
      <w:pPr>
        <w:pStyle w:val="ListParagraph"/>
        <w:numPr>
          <w:ilvl w:val="0"/>
          <w:numId w:val="6"/>
        </w:numPr>
        <w:tabs>
          <w:tab w:val="left" w:pos="839"/>
          <w:tab w:val="left" w:pos="840"/>
        </w:tabs>
        <w:ind w:hanging="361"/>
      </w:pPr>
      <w:r>
        <w:t>Acquisition</w:t>
      </w:r>
      <w:r>
        <w:rPr>
          <w:spacing w:val="-3"/>
        </w:rPr>
        <w:t xml:space="preserve"> </w:t>
      </w:r>
      <w:r>
        <w:t>of</w:t>
      </w:r>
      <w:r>
        <w:rPr>
          <w:spacing w:val="-3"/>
        </w:rPr>
        <w:t xml:space="preserve"> </w:t>
      </w:r>
      <w:r>
        <w:t>money,</w:t>
      </w:r>
      <w:r>
        <w:rPr>
          <w:spacing w:val="-3"/>
        </w:rPr>
        <w:t xml:space="preserve"> </w:t>
      </w:r>
      <w:r>
        <w:t>clothes,</w:t>
      </w:r>
      <w:r>
        <w:rPr>
          <w:spacing w:val="-3"/>
        </w:rPr>
        <w:t xml:space="preserve"> </w:t>
      </w:r>
      <w:r>
        <w:t>mobile</w:t>
      </w:r>
      <w:r>
        <w:rPr>
          <w:spacing w:val="-6"/>
        </w:rPr>
        <w:t xml:space="preserve"> </w:t>
      </w:r>
      <w:r>
        <w:t>phones</w:t>
      </w:r>
      <w:r>
        <w:rPr>
          <w:spacing w:val="-3"/>
        </w:rPr>
        <w:t xml:space="preserve"> </w:t>
      </w:r>
      <w:r>
        <w:t>etc.</w:t>
      </w:r>
      <w:r>
        <w:rPr>
          <w:spacing w:val="-5"/>
        </w:rPr>
        <w:t xml:space="preserve"> </w:t>
      </w:r>
      <w:r>
        <w:t>without</w:t>
      </w:r>
      <w:r>
        <w:rPr>
          <w:spacing w:val="-2"/>
        </w:rPr>
        <w:t xml:space="preserve"> </w:t>
      </w:r>
      <w:r>
        <w:t>plausible</w:t>
      </w:r>
      <w:r>
        <w:rPr>
          <w:spacing w:val="-13"/>
        </w:rPr>
        <w:t xml:space="preserve"> </w:t>
      </w:r>
      <w:r>
        <w:t>explanation;</w:t>
      </w:r>
    </w:p>
    <w:p w14:paraId="44D3FD4F" w14:textId="77777777" w:rsidR="006F58AE" w:rsidRDefault="006F58AE">
      <w:pPr>
        <w:sectPr w:rsidR="006F58AE">
          <w:pgSz w:w="12240" w:h="15840"/>
          <w:pgMar w:top="1500" w:right="800" w:bottom="1280" w:left="800" w:header="0" w:footer="1012" w:gutter="0"/>
          <w:cols w:space="720"/>
        </w:sectPr>
      </w:pPr>
    </w:p>
    <w:p w14:paraId="13A9AB73" w14:textId="77777777" w:rsidR="006F58AE" w:rsidRDefault="006F58AE">
      <w:pPr>
        <w:pStyle w:val="BodyText"/>
        <w:spacing w:before="10"/>
        <w:rPr>
          <w:sz w:val="16"/>
        </w:rPr>
      </w:pPr>
    </w:p>
    <w:p w14:paraId="6F2315E5" w14:textId="77777777" w:rsidR="006F58AE" w:rsidRDefault="00BB587A">
      <w:pPr>
        <w:pStyle w:val="ListParagraph"/>
        <w:numPr>
          <w:ilvl w:val="0"/>
          <w:numId w:val="6"/>
        </w:numPr>
        <w:tabs>
          <w:tab w:val="left" w:pos="839"/>
          <w:tab w:val="left" w:pos="840"/>
        </w:tabs>
        <w:spacing w:before="101"/>
        <w:ind w:hanging="361"/>
      </w:pPr>
      <w:r>
        <w:t>Gang-association</w:t>
      </w:r>
      <w:r>
        <w:rPr>
          <w:spacing w:val="-3"/>
        </w:rPr>
        <w:t xml:space="preserve"> </w:t>
      </w:r>
      <w:r>
        <w:t>and</w:t>
      </w:r>
      <w:r>
        <w:rPr>
          <w:spacing w:val="-2"/>
        </w:rPr>
        <w:t xml:space="preserve"> </w:t>
      </w:r>
      <w:r>
        <w:t>/</w:t>
      </w:r>
      <w:r>
        <w:rPr>
          <w:spacing w:val="-2"/>
        </w:rPr>
        <w:t xml:space="preserve"> </w:t>
      </w:r>
      <w:r>
        <w:t>or</w:t>
      </w:r>
      <w:r>
        <w:rPr>
          <w:spacing w:val="-3"/>
        </w:rPr>
        <w:t xml:space="preserve"> </w:t>
      </w:r>
      <w:r>
        <w:t>isolation</w:t>
      </w:r>
      <w:r>
        <w:rPr>
          <w:spacing w:val="-3"/>
        </w:rPr>
        <w:t xml:space="preserve"> </w:t>
      </w:r>
      <w:r>
        <w:t>from</w:t>
      </w:r>
      <w:r>
        <w:rPr>
          <w:spacing w:val="-6"/>
        </w:rPr>
        <w:t xml:space="preserve"> </w:t>
      </w:r>
      <w:r>
        <w:t>peers</w:t>
      </w:r>
      <w:r>
        <w:rPr>
          <w:spacing w:val="-3"/>
        </w:rPr>
        <w:t xml:space="preserve"> </w:t>
      </w:r>
      <w:r>
        <w:t>/</w:t>
      </w:r>
      <w:r>
        <w:rPr>
          <w:spacing w:val="-2"/>
        </w:rPr>
        <w:t xml:space="preserve"> </w:t>
      </w:r>
      <w:r>
        <w:t>social</w:t>
      </w:r>
      <w:r>
        <w:rPr>
          <w:spacing w:val="-4"/>
        </w:rPr>
        <w:t xml:space="preserve"> </w:t>
      </w:r>
      <w:r>
        <w:t>networks;</w:t>
      </w:r>
    </w:p>
    <w:p w14:paraId="300BD818" w14:textId="77777777" w:rsidR="006F58AE" w:rsidRDefault="00BB587A">
      <w:pPr>
        <w:pStyle w:val="ListParagraph"/>
        <w:numPr>
          <w:ilvl w:val="0"/>
          <w:numId w:val="6"/>
        </w:numPr>
        <w:tabs>
          <w:tab w:val="left" w:pos="839"/>
          <w:tab w:val="left" w:pos="840"/>
        </w:tabs>
        <w:spacing w:before="38"/>
        <w:ind w:hanging="361"/>
      </w:pPr>
      <w:r>
        <w:t>Exclusion</w:t>
      </w:r>
      <w:r>
        <w:rPr>
          <w:spacing w:val="-5"/>
        </w:rPr>
        <w:t xml:space="preserve"> </w:t>
      </w:r>
      <w:r>
        <w:t>or</w:t>
      </w:r>
      <w:r>
        <w:rPr>
          <w:spacing w:val="-1"/>
        </w:rPr>
        <w:t xml:space="preserve"> </w:t>
      </w:r>
      <w:r>
        <w:t>unexplained</w:t>
      </w:r>
      <w:r>
        <w:rPr>
          <w:spacing w:val="-4"/>
        </w:rPr>
        <w:t xml:space="preserve"> </w:t>
      </w:r>
      <w:r>
        <w:t>absences</w:t>
      </w:r>
      <w:r>
        <w:rPr>
          <w:spacing w:val="-1"/>
        </w:rPr>
        <w:t xml:space="preserve"> </w:t>
      </w:r>
      <w:r>
        <w:t>from</w:t>
      </w:r>
      <w:r>
        <w:rPr>
          <w:spacing w:val="-3"/>
        </w:rPr>
        <w:t xml:space="preserve"> </w:t>
      </w:r>
      <w:r>
        <w:t>school, college</w:t>
      </w:r>
      <w:r>
        <w:rPr>
          <w:spacing w:val="-1"/>
        </w:rPr>
        <w:t xml:space="preserve"> </w:t>
      </w:r>
      <w:r>
        <w:t>or</w:t>
      </w:r>
      <w:r>
        <w:rPr>
          <w:spacing w:val="-7"/>
        </w:rPr>
        <w:t xml:space="preserve"> </w:t>
      </w:r>
      <w:r>
        <w:t>work;</w:t>
      </w:r>
    </w:p>
    <w:p w14:paraId="516DEBC2" w14:textId="77777777" w:rsidR="006F58AE" w:rsidRDefault="00BB587A">
      <w:pPr>
        <w:pStyle w:val="ListParagraph"/>
        <w:numPr>
          <w:ilvl w:val="0"/>
          <w:numId w:val="6"/>
        </w:numPr>
        <w:tabs>
          <w:tab w:val="left" w:pos="839"/>
          <w:tab w:val="left" w:pos="840"/>
        </w:tabs>
        <w:spacing w:before="38"/>
        <w:ind w:hanging="361"/>
      </w:pPr>
      <w:r>
        <w:rPr>
          <w:spacing w:val="-1"/>
        </w:rPr>
        <w:t>Leaving</w:t>
      </w:r>
      <w:r>
        <w:t xml:space="preserve"> </w:t>
      </w:r>
      <w:r>
        <w:rPr>
          <w:spacing w:val="-1"/>
        </w:rPr>
        <w:t>home /</w:t>
      </w:r>
      <w:r>
        <w:t xml:space="preserve"> </w:t>
      </w:r>
      <w:r>
        <w:rPr>
          <w:spacing w:val="-1"/>
        </w:rPr>
        <w:t>care</w:t>
      </w:r>
      <w:r>
        <w:rPr>
          <w:spacing w:val="-2"/>
        </w:rPr>
        <w:t xml:space="preserve"> </w:t>
      </w:r>
      <w:r>
        <w:rPr>
          <w:spacing w:val="-1"/>
        </w:rPr>
        <w:t>without</w:t>
      </w:r>
      <w:r>
        <w:rPr>
          <w:spacing w:val="1"/>
        </w:rPr>
        <w:t xml:space="preserve"> </w:t>
      </w:r>
      <w:r>
        <w:rPr>
          <w:spacing w:val="-1"/>
        </w:rPr>
        <w:t xml:space="preserve">explanation </w:t>
      </w:r>
      <w:r>
        <w:t>and</w:t>
      </w:r>
      <w:r>
        <w:rPr>
          <w:spacing w:val="-2"/>
        </w:rPr>
        <w:t xml:space="preserve"> </w:t>
      </w:r>
      <w:r>
        <w:t>persistently</w:t>
      </w:r>
      <w:r>
        <w:rPr>
          <w:spacing w:val="-2"/>
        </w:rPr>
        <w:t xml:space="preserve"> </w:t>
      </w:r>
      <w:r>
        <w:t>going missing</w:t>
      </w:r>
      <w:r>
        <w:rPr>
          <w:spacing w:val="-2"/>
        </w:rPr>
        <w:t xml:space="preserve"> </w:t>
      </w:r>
      <w:r>
        <w:t>or</w:t>
      </w:r>
      <w:r>
        <w:rPr>
          <w:spacing w:val="-25"/>
        </w:rPr>
        <w:t xml:space="preserve"> </w:t>
      </w:r>
      <w:r>
        <w:t>returning</w:t>
      </w:r>
      <w:r>
        <w:rPr>
          <w:spacing w:val="1"/>
        </w:rPr>
        <w:t xml:space="preserve"> </w:t>
      </w:r>
      <w:r>
        <w:t>late;</w:t>
      </w:r>
    </w:p>
    <w:p w14:paraId="00FA3F8E" w14:textId="77777777" w:rsidR="006F58AE" w:rsidRDefault="00BB587A">
      <w:pPr>
        <w:pStyle w:val="ListParagraph"/>
        <w:numPr>
          <w:ilvl w:val="0"/>
          <w:numId w:val="6"/>
        </w:numPr>
        <w:tabs>
          <w:tab w:val="left" w:pos="839"/>
          <w:tab w:val="left" w:pos="840"/>
        </w:tabs>
        <w:spacing w:before="35"/>
        <w:ind w:hanging="361"/>
      </w:pPr>
      <w:r>
        <w:t>Excessive</w:t>
      </w:r>
      <w:r>
        <w:rPr>
          <w:spacing w:val="-2"/>
        </w:rPr>
        <w:t xml:space="preserve"> </w:t>
      </w:r>
      <w:r>
        <w:t>receipt</w:t>
      </w:r>
      <w:r>
        <w:rPr>
          <w:spacing w:val="-3"/>
        </w:rPr>
        <w:t xml:space="preserve"> </w:t>
      </w:r>
      <w:r>
        <w:t>of</w:t>
      </w:r>
      <w:r>
        <w:rPr>
          <w:spacing w:val="-1"/>
        </w:rPr>
        <w:t xml:space="preserve"> </w:t>
      </w:r>
      <w:r>
        <w:t>texts</w:t>
      </w:r>
      <w:r>
        <w:rPr>
          <w:spacing w:val="-3"/>
        </w:rPr>
        <w:t xml:space="preserve"> </w:t>
      </w:r>
      <w:r>
        <w:t>/</w:t>
      </w:r>
      <w:r>
        <w:rPr>
          <w:spacing w:val="-1"/>
        </w:rPr>
        <w:t xml:space="preserve"> </w:t>
      </w:r>
      <w:r>
        <w:t>phone calls;</w:t>
      </w:r>
    </w:p>
    <w:p w14:paraId="1B64E868" w14:textId="77777777" w:rsidR="006F58AE" w:rsidRDefault="00BB587A">
      <w:pPr>
        <w:pStyle w:val="ListParagraph"/>
        <w:numPr>
          <w:ilvl w:val="0"/>
          <w:numId w:val="6"/>
        </w:numPr>
        <w:tabs>
          <w:tab w:val="left" w:pos="839"/>
          <w:tab w:val="left" w:pos="840"/>
        </w:tabs>
        <w:spacing w:before="38"/>
        <w:ind w:hanging="361"/>
      </w:pPr>
      <w:r>
        <w:t>Returning home</w:t>
      </w:r>
      <w:r>
        <w:rPr>
          <w:spacing w:val="-3"/>
        </w:rPr>
        <w:t xml:space="preserve"> </w:t>
      </w:r>
      <w:r>
        <w:t>under</w:t>
      </w:r>
      <w:r>
        <w:rPr>
          <w:spacing w:val="-2"/>
        </w:rPr>
        <w:t xml:space="preserve"> </w:t>
      </w:r>
      <w:r>
        <w:t>the</w:t>
      </w:r>
      <w:r>
        <w:rPr>
          <w:spacing w:val="-2"/>
        </w:rPr>
        <w:t xml:space="preserve"> </w:t>
      </w:r>
      <w:r>
        <w:t>influence</w:t>
      </w:r>
      <w:r>
        <w:rPr>
          <w:spacing w:val="-2"/>
        </w:rPr>
        <w:t xml:space="preserve"> </w:t>
      </w:r>
      <w:r>
        <w:t>of</w:t>
      </w:r>
      <w:r>
        <w:rPr>
          <w:spacing w:val="-1"/>
        </w:rPr>
        <w:t xml:space="preserve"> </w:t>
      </w:r>
      <w:r>
        <w:t>drugs</w:t>
      </w:r>
      <w:r>
        <w:rPr>
          <w:spacing w:val="-1"/>
        </w:rPr>
        <w:t xml:space="preserve"> </w:t>
      </w:r>
      <w:r>
        <w:t>/</w:t>
      </w:r>
      <w:r>
        <w:rPr>
          <w:spacing w:val="-7"/>
        </w:rPr>
        <w:t xml:space="preserve"> </w:t>
      </w:r>
      <w:r>
        <w:t>alcohol;</w:t>
      </w:r>
    </w:p>
    <w:p w14:paraId="09348BA4" w14:textId="77777777" w:rsidR="006F58AE" w:rsidRDefault="00BB587A">
      <w:pPr>
        <w:pStyle w:val="ListParagraph"/>
        <w:numPr>
          <w:ilvl w:val="0"/>
          <w:numId w:val="6"/>
        </w:numPr>
        <w:tabs>
          <w:tab w:val="left" w:pos="839"/>
          <w:tab w:val="left" w:pos="840"/>
        </w:tabs>
        <w:spacing w:before="37"/>
        <w:ind w:hanging="361"/>
      </w:pPr>
      <w:r>
        <w:t>Inappropriate</w:t>
      </w:r>
      <w:r>
        <w:rPr>
          <w:spacing w:val="-4"/>
        </w:rPr>
        <w:t xml:space="preserve"> </w:t>
      </w:r>
      <w:r>
        <w:t>sexualised</w:t>
      </w:r>
      <w:r>
        <w:rPr>
          <w:spacing w:val="-5"/>
        </w:rPr>
        <w:t xml:space="preserve"> </w:t>
      </w:r>
      <w:r>
        <w:t>behaviour</w:t>
      </w:r>
      <w:r>
        <w:rPr>
          <w:spacing w:val="-4"/>
        </w:rPr>
        <w:t xml:space="preserve"> </w:t>
      </w:r>
      <w:r>
        <w:t>for</w:t>
      </w:r>
      <w:r>
        <w:rPr>
          <w:spacing w:val="-3"/>
        </w:rPr>
        <w:t xml:space="preserve"> </w:t>
      </w:r>
      <w:r>
        <w:t>age</w:t>
      </w:r>
      <w:r>
        <w:rPr>
          <w:spacing w:val="-4"/>
        </w:rPr>
        <w:t xml:space="preserve"> </w:t>
      </w:r>
      <w:r>
        <w:t>/</w:t>
      </w:r>
      <w:r>
        <w:rPr>
          <w:spacing w:val="-5"/>
        </w:rPr>
        <w:t xml:space="preserve"> </w:t>
      </w:r>
      <w:r>
        <w:t>sexually</w:t>
      </w:r>
      <w:r>
        <w:rPr>
          <w:spacing w:val="-3"/>
        </w:rPr>
        <w:t xml:space="preserve"> </w:t>
      </w:r>
      <w:r>
        <w:t>transmitted</w:t>
      </w:r>
      <w:r>
        <w:rPr>
          <w:spacing w:val="-11"/>
        </w:rPr>
        <w:t xml:space="preserve"> </w:t>
      </w:r>
      <w:r>
        <w:t>infections;</w:t>
      </w:r>
    </w:p>
    <w:p w14:paraId="3FDDD7DA" w14:textId="77777777" w:rsidR="006F58AE" w:rsidRDefault="00BB587A">
      <w:pPr>
        <w:pStyle w:val="ListParagraph"/>
        <w:numPr>
          <w:ilvl w:val="0"/>
          <w:numId w:val="6"/>
        </w:numPr>
        <w:tabs>
          <w:tab w:val="left" w:pos="839"/>
          <w:tab w:val="left" w:pos="840"/>
        </w:tabs>
        <w:spacing w:before="36"/>
        <w:ind w:hanging="361"/>
      </w:pPr>
      <w:r>
        <w:t>Evidence</w:t>
      </w:r>
      <w:r>
        <w:rPr>
          <w:spacing w:val="-3"/>
        </w:rPr>
        <w:t xml:space="preserve"> </w:t>
      </w:r>
      <w:r>
        <w:t>of</w:t>
      </w:r>
      <w:r>
        <w:rPr>
          <w:spacing w:val="-1"/>
        </w:rPr>
        <w:t xml:space="preserve"> </w:t>
      </w:r>
      <w:r>
        <w:t>/</w:t>
      </w:r>
      <w:r>
        <w:rPr>
          <w:spacing w:val="-1"/>
        </w:rPr>
        <w:t xml:space="preserve"> </w:t>
      </w:r>
      <w:r>
        <w:t>suspicions</w:t>
      </w:r>
      <w:r>
        <w:rPr>
          <w:spacing w:val="-3"/>
        </w:rPr>
        <w:t xml:space="preserve"> </w:t>
      </w:r>
      <w:r>
        <w:t>of</w:t>
      </w:r>
      <w:r>
        <w:rPr>
          <w:spacing w:val="-1"/>
        </w:rPr>
        <w:t xml:space="preserve"> </w:t>
      </w:r>
      <w:r>
        <w:t>physical</w:t>
      </w:r>
      <w:r>
        <w:rPr>
          <w:spacing w:val="-1"/>
        </w:rPr>
        <w:t xml:space="preserve"> </w:t>
      </w:r>
      <w:r>
        <w:t>or</w:t>
      </w:r>
      <w:r>
        <w:rPr>
          <w:spacing w:val="-3"/>
        </w:rPr>
        <w:t xml:space="preserve"> </w:t>
      </w:r>
      <w:r>
        <w:t>sexual</w:t>
      </w:r>
      <w:r>
        <w:rPr>
          <w:spacing w:val="-1"/>
        </w:rPr>
        <w:t xml:space="preserve"> </w:t>
      </w:r>
      <w:r>
        <w:t>assault;</w:t>
      </w:r>
    </w:p>
    <w:p w14:paraId="3CAE8A0B" w14:textId="77777777" w:rsidR="006F58AE" w:rsidRDefault="00BB587A">
      <w:pPr>
        <w:pStyle w:val="ListParagraph"/>
        <w:numPr>
          <w:ilvl w:val="0"/>
          <w:numId w:val="6"/>
        </w:numPr>
        <w:tabs>
          <w:tab w:val="left" w:pos="839"/>
          <w:tab w:val="left" w:pos="840"/>
        </w:tabs>
        <w:spacing w:before="37"/>
        <w:ind w:hanging="361"/>
      </w:pPr>
      <w:r>
        <w:t>Relationships</w:t>
      </w:r>
      <w:r>
        <w:rPr>
          <w:spacing w:val="-3"/>
        </w:rPr>
        <w:t xml:space="preserve"> </w:t>
      </w:r>
      <w:r>
        <w:t>with</w:t>
      </w:r>
      <w:r>
        <w:rPr>
          <w:spacing w:val="-5"/>
        </w:rPr>
        <w:t xml:space="preserve"> </w:t>
      </w:r>
      <w:r>
        <w:t>controlling</w:t>
      </w:r>
      <w:r>
        <w:rPr>
          <w:spacing w:val="-1"/>
        </w:rPr>
        <w:t xml:space="preserve"> </w:t>
      </w:r>
      <w:r>
        <w:t>or</w:t>
      </w:r>
      <w:r>
        <w:rPr>
          <w:spacing w:val="-3"/>
        </w:rPr>
        <w:t xml:space="preserve"> </w:t>
      </w:r>
      <w:r>
        <w:t>significantly</w:t>
      </w:r>
      <w:r>
        <w:rPr>
          <w:spacing w:val="-2"/>
        </w:rPr>
        <w:t xml:space="preserve"> </w:t>
      </w:r>
      <w:r>
        <w:t>older</w:t>
      </w:r>
      <w:r>
        <w:rPr>
          <w:spacing w:val="-3"/>
        </w:rPr>
        <w:t xml:space="preserve"> </w:t>
      </w:r>
      <w:r>
        <w:t>individuals</w:t>
      </w:r>
      <w:r>
        <w:rPr>
          <w:spacing w:val="-5"/>
        </w:rPr>
        <w:t xml:space="preserve"> </w:t>
      </w:r>
      <w:r>
        <w:t>or</w:t>
      </w:r>
      <w:r>
        <w:rPr>
          <w:spacing w:val="-7"/>
        </w:rPr>
        <w:t xml:space="preserve"> </w:t>
      </w:r>
      <w:r>
        <w:t>groups;</w:t>
      </w:r>
    </w:p>
    <w:p w14:paraId="0EF2A0DD" w14:textId="77777777" w:rsidR="006F58AE" w:rsidRDefault="00BB587A">
      <w:pPr>
        <w:pStyle w:val="ListParagraph"/>
        <w:numPr>
          <w:ilvl w:val="0"/>
          <w:numId w:val="6"/>
        </w:numPr>
        <w:tabs>
          <w:tab w:val="left" w:pos="839"/>
          <w:tab w:val="left" w:pos="840"/>
        </w:tabs>
        <w:spacing w:before="38"/>
        <w:ind w:hanging="361"/>
      </w:pPr>
      <w:r>
        <w:t>Multiple</w:t>
      </w:r>
      <w:r>
        <w:rPr>
          <w:spacing w:val="-3"/>
        </w:rPr>
        <w:t xml:space="preserve"> </w:t>
      </w:r>
      <w:r>
        <w:t>callers</w:t>
      </w:r>
      <w:r>
        <w:rPr>
          <w:spacing w:val="-2"/>
        </w:rPr>
        <w:t xml:space="preserve"> </w:t>
      </w:r>
      <w:r>
        <w:t>(unknown</w:t>
      </w:r>
      <w:r>
        <w:rPr>
          <w:spacing w:val="-3"/>
        </w:rPr>
        <w:t xml:space="preserve"> </w:t>
      </w:r>
      <w:r>
        <w:t>adults</w:t>
      </w:r>
      <w:r>
        <w:rPr>
          <w:spacing w:val="-1"/>
        </w:rPr>
        <w:t xml:space="preserve"> </w:t>
      </w:r>
      <w:r>
        <w:t>or</w:t>
      </w:r>
      <w:r>
        <w:rPr>
          <w:spacing w:val="-3"/>
        </w:rPr>
        <w:t xml:space="preserve"> </w:t>
      </w:r>
      <w:r>
        <w:t>peers);</w:t>
      </w:r>
    </w:p>
    <w:p w14:paraId="0D120219" w14:textId="77777777" w:rsidR="006F58AE" w:rsidRDefault="00BB587A">
      <w:pPr>
        <w:pStyle w:val="ListParagraph"/>
        <w:numPr>
          <w:ilvl w:val="0"/>
          <w:numId w:val="6"/>
        </w:numPr>
        <w:tabs>
          <w:tab w:val="left" w:pos="839"/>
          <w:tab w:val="left" w:pos="840"/>
        </w:tabs>
        <w:spacing w:before="35"/>
        <w:ind w:hanging="361"/>
      </w:pPr>
      <w:r>
        <w:t>Frequenting</w:t>
      </w:r>
      <w:r>
        <w:rPr>
          <w:spacing w:val="-3"/>
        </w:rPr>
        <w:t xml:space="preserve"> </w:t>
      </w:r>
      <w:r>
        <w:t>areas</w:t>
      </w:r>
      <w:r>
        <w:rPr>
          <w:spacing w:val="-3"/>
        </w:rPr>
        <w:t xml:space="preserve"> </w:t>
      </w:r>
      <w:r>
        <w:t>known</w:t>
      </w:r>
      <w:r>
        <w:rPr>
          <w:spacing w:val="-4"/>
        </w:rPr>
        <w:t xml:space="preserve"> </w:t>
      </w:r>
      <w:r>
        <w:t>for</w:t>
      </w:r>
      <w:r>
        <w:rPr>
          <w:spacing w:val="-2"/>
        </w:rPr>
        <w:t xml:space="preserve"> </w:t>
      </w:r>
      <w:r>
        <w:t>sex</w:t>
      </w:r>
      <w:r>
        <w:rPr>
          <w:spacing w:val="-9"/>
        </w:rPr>
        <w:t xml:space="preserve"> </w:t>
      </w:r>
      <w:r>
        <w:t>work;</w:t>
      </w:r>
    </w:p>
    <w:p w14:paraId="06E73B53" w14:textId="77777777" w:rsidR="006F58AE" w:rsidRDefault="00BB587A">
      <w:pPr>
        <w:pStyle w:val="ListParagraph"/>
        <w:numPr>
          <w:ilvl w:val="0"/>
          <w:numId w:val="6"/>
        </w:numPr>
        <w:tabs>
          <w:tab w:val="left" w:pos="839"/>
          <w:tab w:val="left" w:pos="840"/>
        </w:tabs>
        <w:spacing w:before="38"/>
        <w:ind w:hanging="361"/>
      </w:pPr>
      <w:r>
        <w:t>Concerning</w:t>
      </w:r>
      <w:r>
        <w:rPr>
          <w:spacing w:val="-2"/>
        </w:rPr>
        <w:t xml:space="preserve"> </w:t>
      </w:r>
      <w:r>
        <w:t>use</w:t>
      </w:r>
      <w:r>
        <w:rPr>
          <w:spacing w:val="-3"/>
        </w:rPr>
        <w:t xml:space="preserve"> </w:t>
      </w:r>
      <w:r>
        <w:t>of</w:t>
      </w:r>
      <w:r>
        <w:rPr>
          <w:spacing w:val="-2"/>
        </w:rPr>
        <w:t xml:space="preserve"> </w:t>
      </w:r>
      <w:r>
        <w:t>internet</w:t>
      </w:r>
      <w:r>
        <w:rPr>
          <w:spacing w:val="-1"/>
        </w:rPr>
        <w:t xml:space="preserve"> </w:t>
      </w:r>
      <w:r>
        <w:t>or</w:t>
      </w:r>
      <w:r>
        <w:rPr>
          <w:spacing w:val="-3"/>
        </w:rPr>
        <w:t xml:space="preserve"> </w:t>
      </w:r>
      <w:r>
        <w:t>other</w:t>
      </w:r>
      <w:r>
        <w:rPr>
          <w:spacing w:val="-2"/>
        </w:rPr>
        <w:t xml:space="preserve"> </w:t>
      </w:r>
      <w:r>
        <w:t>social</w:t>
      </w:r>
      <w:r>
        <w:rPr>
          <w:spacing w:val="-8"/>
        </w:rPr>
        <w:t xml:space="preserve"> </w:t>
      </w:r>
      <w:r>
        <w:t>media;</w:t>
      </w:r>
    </w:p>
    <w:p w14:paraId="6FDB8224" w14:textId="77777777" w:rsidR="006F58AE" w:rsidRDefault="00BB587A">
      <w:pPr>
        <w:pStyle w:val="ListParagraph"/>
        <w:numPr>
          <w:ilvl w:val="0"/>
          <w:numId w:val="6"/>
        </w:numPr>
        <w:tabs>
          <w:tab w:val="left" w:pos="839"/>
          <w:tab w:val="left" w:pos="840"/>
        </w:tabs>
        <w:spacing w:before="38"/>
        <w:ind w:hanging="361"/>
      </w:pPr>
      <w:r>
        <w:t>Increasing</w:t>
      </w:r>
      <w:r>
        <w:rPr>
          <w:spacing w:val="-5"/>
        </w:rPr>
        <w:t xml:space="preserve"> </w:t>
      </w:r>
      <w:r>
        <w:t>secretiveness</w:t>
      </w:r>
      <w:r>
        <w:rPr>
          <w:spacing w:val="-5"/>
        </w:rPr>
        <w:t xml:space="preserve"> </w:t>
      </w:r>
      <w:r>
        <w:t>around</w:t>
      </w:r>
      <w:r>
        <w:rPr>
          <w:spacing w:val="-4"/>
        </w:rPr>
        <w:t xml:space="preserve"> </w:t>
      </w:r>
      <w:r>
        <w:t>behaviours;</w:t>
      </w:r>
      <w:r>
        <w:rPr>
          <w:spacing w:val="-7"/>
        </w:rPr>
        <w:t xml:space="preserve"> </w:t>
      </w:r>
      <w:r>
        <w:t>and</w:t>
      </w:r>
    </w:p>
    <w:p w14:paraId="531C989C" w14:textId="77777777" w:rsidR="006F58AE" w:rsidRDefault="00BB587A">
      <w:pPr>
        <w:pStyle w:val="ListParagraph"/>
        <w:numPr>
          <w:ilvl w:val="0"/>
          <w:numId w:val="6"/>
        </w:numPr>
        <w:tabs>
          <w:tab w:val="left" w:pos="839"/>
          <w:tab w:val="left" w:pos="840"/>
        </w:tabs>
        <w:spacing w:before="38"/>
        <w:ind w:hanging="361"/>
      </w:pPr>
      <w:r>
        <w:t>Self-harm</w:t>
      </w:r>
      <w:r>
        <w:rPr>
          <w:spacing w:val="-4"/>
        </w:rPr>
        <w:t xml:space="preserve"> </w:t>
      </w:r>
      <w:r>
        <w:t>or</w:t>
      </w:r>
      <w:r>
        <w:rPr>
          <w:spacing w:val="-1"/>
        </w:rPr>
        <w:t xml:space="preserve"> </w:t>
      </w:r>
      <w:r>
        <w:t>significant</w:t>
      </w:r>
      <w:r>
        <w:rPr>
          <w:spacing w:val="-1"/>
        </w:rPr>
        <w:t xml:space="preserve"> </w:t>
      </w:r>
      <w:r>
        <w:t>changes</w:t>
      </w:r>
      <w:r>
        <w:rPr>
          <w:spacing w:val="-3"/>
        </w:rPr>
        <w:t xml:space="preserve"> </w:t>
      </w:r>
      <w:r>
        <w:t>in</w:t>
      </w:r>
      <w:r>
        <w:rPr>
          <w:spacing w:val="-2"/>
        </w:rPr>
        <w:t xml:space="preserve"> </w:t>
      </w:r>
      <w:r>
        <w:t>emotional</w:t>
      </w:r>
      <w:r>
        <w:rPr>
          <w:spacing w:val="-11"/>
        </w:rPr>
        <w:t xml:space="preserve"> </w:t>
      </w:r>
      <w:r>
        <w:t>well-being.</w:t>
      </w:r>
    </w:p>
    <w:p w14:paraId="0B178A7E" w14:textId="77777777" w:rsidR="006F58AE" w:rsidRDefault="006F58AE">
      <w:pPr>
        <w:pStyle w:val="BodyText"/>
        <w:spacing w:before="3"/>
        <w:rPr>
          <w:sz w:val="28"/>
        </w:rPr>
      </w:pPr>
    </w:p>
    <w:p w14:paraId="2128B3E1" w14:textId="77777777" w:rsidR="006F58AE" w:rsidRDefault="00BB587A">
      <w:pPr>
        <w:pStyle w:val="BodyText"/>
        <w:spacing w:line="276" w:lineRule="auto"/>
        <w:ind w:left="119" w:right="156"/>
      </w:pPr>
      <w:r>
        <w:t>Indicators are a guide and do not replace, but should assist, the exercise of professional judgement. The</w:t>
      </w:r>
      <w:r>
        <w:rPr>
          <w:spacing w:val="1"/>
        </w:rPr>
        <w:t xml:space="preserve"> </w:t>
      </w:r>
      <w:r>
        <w:t>person who is making the judgements needs to take into account the principles detailed above and be</w:t>
      </w:r>
      <w:r>
        <w:rPr>
          <w:spacing w:val="1"/>
        </w:rPr>
        <w:t xml:space="preserve"> </w:t>
      </w:r>
      <w:r>
        <w:t>clear</w:t>
      </w:r>
      <w:r>
        <w:rPr>
          <w:spacing w:val="-3"/>
        </w:rPr>
        <w:t xml:space="preserve"> </w:t>
      </w:r>
      <w:r>
        <w:t>on</w:t>
      </w:r>
      <w:r>
        <w:rPr>
          <w:spacing w:val="-2"/>
        </w:rPr>
        <w:t xml:space="preserve"> </w:t>
      </w:r>
      <w:r>
        <w:t>the</w:t>
      </w:r>
      <w:r>
        <w:rPr>
          <w:spacing w:val="-3"/>
        </w:rPr>
        <w:t xml:space="preserve"> </w:t>
      </w:r>
      <w:r>
        <w:t>evidence</w:t>
      </w:r>
      <w:r>
        <w:rPr>
          <w:spacing w:val="-3"/>
        </w:rPr>
        <w:t xml:space="preserve"> </w:t>
      </w:r>
      <w:r>
        <w:t>that</w:t>
      </w:r>
      <w:r>
        <w:rPr>
          <w:spacing w:val="-2"/>
        </w:rPr>
        <w:t xml:space="preserve"> </w:t>
      </w:r>
      <w:r>
        <w:t>the</w:t>
      </w:r>
      <w:r>
        <w:rPr>
          <w:spacing w:val="-3"/>
        </w:rPr>
        <w:t xml:space="preserve"> </w:t>
      </w:r>
      <w:r>
        <w:t>risk</w:t>
      </w:r>
      <w:r>
        <w:rPr>
          <w:spacing w:val="-4"/>
        </w:rPr>
        <w:t xml:space="preserve"> </w:t>
      </w:r>
      <w:r>
        <w:t>is</w:t>
      </w:r>
      <w:r>
        <w:rPr>
          <w:spacing w:val="-1"/>
        </w:rPr>
        <w:t xml:space="preserve"> </w:t>
      </w:r>
      <w:r>
        <w:t>actually</w:t>
      </w:r>
      <w:r>
        <w:rPr>
          <w:spacing w:val="-5"/>
        </w:rPr>
        <w:t xml:space="preserve"> </w:t>
      </w:r>
      <w:r>
        <w:t>occurring</w:t>
      </w:r>
      <w:r>
        <w:rPr>
          <w:spacing w:val="-1"/>
        </w:rPr>
        <w:t xml:space="preserve"> </w:t>
      </w:r>
      <w:r>
        <w:t>or</w:t>
      </w:r>
      <w:r>
        <w:rPr>
          <w:spacing w:val="-2"/>
        </w:rPr>
        <w:t xml:space="preserve"> </w:t>
      </w:r>
      <w:r>
        <w:t>whether</w:t>
      </w:r>
      <w:r>
        <w:rPr>
          <w:spacing w:val="-2"/>
        </w:rPr>
        <w:t xml:space="preserve"> </w:t>
      </w:r>
      <w:r>
        <w:t>further</w:t>
      </w:r>
      <w:r>
        <w:rPr>
          <w:spacing w:val="-3"/>
        </w:rPr>
        <w:t xml:space="preserve"> </w:t>
      </w:r>
      <w:r>
        <w:t>assessment</w:t>
      </w:r>
      <w:r>
        <w:rPr>
          <w:spacing w:val="-1"/>
        </w:rPr>
        <w:t xml:space="preserve"> </w:t>
      </w:r>
      <w:r>
        <w:t>is</w:t>
      </w:r>
      <w:r>
        <w:rPr>
          <w:spacing w:val="-2"/>
        </w:rPr>
        <w:t xml:space="preserve"> </w:t>
      </w:r>
      <w:r>
        <w:t>required</w:t>
      </w:r>
      <w:r>
        <w:rPr>
          <w:spacing w:val="-4"/>
        </w:rPr>
        <w:t xml:space="preserve"> </w:t>
      </w:r>
      <w:r>
        <w:t>to</w:t>
      </w:r>
      <w:r>
        <w:rPr>
          <w:spacing w:val="-3"/>
        </w:rPr>
        <w:t xml:space="preserve"> </w:t>
      </w:r>
      <w:r>
        <w:t>clarify</w:t>
      </w:r>
      <w:r>
        <w:rPr>
          <w:spacing w:val="-65"/>
        </w:rPr>
        <w:t xml:space="preserve"> </w:t>
      </w:r>
      <w:r>
        <w:t>this.</w:t>
      </w:r>
      <w:r>
        <w:rPr>
          <w:spacing w:val="-1"/>
        </w:rPr>
        <w:t xml:space="preserve"> </w:t>
      </w:r>
      <w:r>
        <w:t>The</w:t>
      </w:r>
      <w:r>
        <w:rPr>
          <w:spacing w:val="-1"/>
        </w:rPr>
        <w:t xml:space="preserve"> </w:t>
      </w:r>
      <w:r>
        <w:t>earlier</w:t>
      </w:r>
      <w:r>
        <w:rPr>
          <w:spacing w:val="-1"/>
        </w:rPr>
        <w:t xml:space="preserve"> </w:t>
      </w:r>
      <w:r>
        <w:t>the</w:t>
      </w:r>
      <w:r>
        <w:rPr>
          <w:spacing w:val="-3"/>
        </w:rPr>
        <w:t xml:space="preserve"> </w:t>
      </w:r>
      <w:r>
        <w:t>intervention the</w:t>
      </w:r>
      <w:r>
        <w:rPr>
          <w:spacing w:val="-2"/>
        </w:rPr>
        <w:t xml:space="preserve"> </w:t>
      </w:r>
      <w:r>
        <w:t>better chances of</w:t>
      </w:r>
      <w:r>
        <w:rPr>
          <w:spacing w:val="-1"/>
        </w:rPr>
        <w:t xml:space="preserve"> </w:t>
      </w:r>
      <w:r>
        <w:t>success.</w:t>
      </w:r>
    </w:p>
    <w:p w14:paraId="318989BE" w14:textId="77777777" w:rsidR="006F58AE" w:rsidRDefault="006F58AE">
      <w:pPr>
        <w:pStyle w:val="BodyText"/>
        <w:spacing w:before="3"/>
        <w:rPr>
          <w:sz w:val="25"/>
        </w:rPr>
      </w:pPr>
    </w:p>
    <w:p w14:paraId="0476110C" w14:textId="77777777" w:rsidR="006F58AE" w:rsidRDefault="00BB587A">
      <w:pPr>
        <w:pStyle w:val="BodyText"/>
        <w:ind w:left="839"/>
      </w:pPr>
      <w:r>
        <w:rPr>
          <w:color w:val="008080"/>
        </w:rPr>
        <w:t>Important</w:t>
      </w:r>
      <w:r>
        <w:rPr>
          <w:color w:val="008080"/>
          <w:spacing w:val="-1"/>
        </w:rPr>
        <w:t xml:space="preserve"> </w:t>
      </w:r>
      <w:r>
        <w:rPr>
          <w:color w:val="008080"/>
        </w:rPr>
        <w:t>points</w:t>
      </w:r>
      <w:r>
        <w:rPr>
          <w:color w:val="008080"/>
          <w:spacing w:val="-4"/>
        </w:rPr>
        <w:t xml:space="preserve"> </w:t>
      </w:r>
      <w:r>
        <w:rPr>
          <w:color w:val="008080"/>
        </w:rPr>
        <w:t>to</w:t>
      </w:r>
      <w:r>
        <w:rPr>
          <w:color w:val="008080"/>
          <w:spacing w:val="-2"/>
        </w:rPr>
        <w:t xml:space="preserve"> </w:t>
      </w:r>
      <w:r>
        <w:rPr>
          <w:color w:val="008080"/>
        </w:rPr>
        <w:t>remember</w:t>
      </w:r>
      <w:r>
        <w:rPr>
          <w:color w:val="008080"/>
          <w:spacing w:val="-1"/>
        </w:rPr>
        <w:t xml:space="preserve"> </w:t>
      </w:r>
      <w:r>
        <w:rPr>
          <w:color w:val="008080"/>
        </w:rPr>
        <w:t>–</w:t>
      </w:r>
      <w:r>
        <w:rPr>
          <w:color w:val="008080"/>
          <w:spacing w:val="-2"/>
        </w:rPr>
        <w:t xml:space="preserve"> </w:t>
      </w:r>
      <w:r>
        <w:rPr>
          <w:color w:val="008080"/>
        </w:rPr>
        <w:t>CSE:</w:t>
      </w:r>
    </w:p>
    <w:p w14:paraId="4078B6BA" w14:textId="77777777" w:rsidR="006F58AE" w:rsidRDefault="006F58AE">
      <w:pPr>
        <w:pStyle w:val="BodyText"/>
        <w:spacing w:before="5"/>
        <w:rPr>
          <w:sz w:val="25"/>
        </w:rPr>
      </w:pPr>
    </w:p>
    <w:p w14:paraId="7206CE57" w14:textId="77777777" w:rsidR="006F58AE" w:rsidRDefault="00BB587A">
      <w:pPr>
        <w:pStyle w:val="ListParagraph"/>
        <w:numPr>
          <w:ilvl w:val="0"/>
          <w:numId w:val="6"/>
        </w:numPr>
        <w:tabs>
          <w:tab w:val="left" w:pos="839"/>
          <w:tab w:val="left" w:pos="840"/>
        </w:tabs>
        <w:spacing w:line="271" w:lineRule="auto"/>
        <w:ind w:right="203"/>
      </w:pPr>
      <w:r>
        <w:t>Can affect any child or young person (male or female) under the age of 18 years, including 16 and</w:t>
      </w:r>
      <w:r>
        <w:rPr>
          <w:spacing w:val="-66"/>
        </w:rPr>
        <w:t xml:space="preserve"> </w:t>
      </w:r>
      <w:r>
        <w:t>17</w:t>
      </w:r>
      <w:r>
        <w:rPr>
          <w:spacing w:val="-2"/>
        </w:rPr>
        <w:t xml:space="preserve"> </w:t>
      </w:r>
      <w:r>
        <w:t>year olds</w:t>
      </w:r>
      <w:r>
        <w:rPr>
          <w:spacing w:val="-2"/>
        </w:rPr>
        <w:t xml:space="preserve"> </w:t>
      </w:r>
      <w:r>
        <w:t>who can</w:t>
      </w:r>
      <w:r>
        <w:rPr>
          <w:spacing w:val="-1"/>
        </w:rPr>
        <w:t xml:space="preserve"> </w:t>
      </w:r>
      <w:r>
        <w:t>legally consent to</w:t>
      </w:r>
      <w:r>
        <w:rPr>
          <w:spacing w:val="-2"/>
        </w:rPr>
        <w:t xml:space="preserve"> </w:t>
      </w:r>
      <w:r>
        <w:t>have</w:t>
      </w:r>
      <w:r>
        <w:rPr>
          <w:spacing w:val="-11"/>
        </w:rPr>
        <w:t xml:space="preserve"> </w:t>
      </w:r>
      <w:r>
        <w:t>sex;</w:t>
      </w:r>
    </w:p>
    <w:p w14:paraId="0A26D878" w14:textId="77777777" w:rsidR="006F58AE" w:rsidRDefault="00BB587A">
      <w:pPr>
        <w:pStyle w:val="ListParagraph"/>
        <w:numPr>
          <w:ilvl w:val="0"/>
          <w:numId w:val="6"/>
        </w:numPr>
        <w:tabs>
          <w:tab w:val="left" w:pos="839"/>
          <w:tab w:val="left" w:pos="840"/>
        </w:tabs>
        <w:spacing w:before="6"/>
        <w:ind w:hanging="361"/>
      </w:pPr>
      <w:r>
        <w:t>Can</w:t>
      </w:r>
      <w:r>
        <w:rPr>
          <w:spacing w:val="-3"/>
        </w:rPr>
        <w:t xml:space="preserve"> </w:t>
      </w:r>
      <w:r>
        <w:t>still</w:t>
      </w:r>
      <w:r>
        <w:rPr>
          <w:spacing w:val="-2"/>
        </w:rPr>
        <w:t xml:space="preserve"> </w:t>
      </w:r>
      <w:r>
        <w:t>be</w:t>
      </w:r>
      <w:r>
        <w:rPr>
          <w:spacing w:val="-1"/>
        </w:rPr>
        <w:t xml:space="preserve"> </w:t>
      </w:r>
      <w:r>
        <w:t>abuse</w:t>
      </w:r>
      <w:r>
        <w:rPr>
          <w:spacing w:val="-4"/>
        </w:rPr>
        <w:t xml:space="preserve"> </w:t>
      </w:r>
      <w:r>
        <w:t>even</w:t>
      </w:r>
      <w:r>
        <w:rPr>
          <w:spacing w:val="-3"/>
        </w:rPr>
        <w:t xml:space="preserve"> </w:t>
      </w:r>
      <w:r>
        <w:t>if</w:t>
      </w:r>
      <w:r>
        <w:rPr>
          <w:spacing w:val="-4"/>
        </w:rPr>
        <w:t xml:space="preserve"> </w:t>
      </w:r>
      <w:r>
        <w:t>the</w:t>
      </w:r>
      <w:r>
        <w:rPr>
          <w:spacing w:val="-3"/>
        </w:rPr>
        <w:t xml:space="preserve"> </w:t>
      </w:r>
      <w:r>
        <w:t>sexual</w:t>
      </w:r>
      <w:r>
        <w:rPr>
          <w:spacing w:val="-1"/>
        </w:rPr>
        <w:t xml:space="preserve"> </w:t>
      </w:r>
      <w:r>
        <w:t>activity</w:t>
      </w:r>
      <w:r>
        <w:rPr>
          <w:spacing w:val="-4"/>
        </w:rPr>
        <w:t xml:space="preserve"> </w:t>
      </w:r>
      <w:r>
        <w:t>appears</w:t>
      </w:r>
      <w:r>
        <w:rPr>
          <w:spacing w:val="-12"/>
        </w:rPr>
        <w:t xml:space="preserve"> </w:t>
      </w:r>
      <w:r>
        <w:t>consensual;</w:t>
      </w:r>
    </w:p>
    <w:p w14:paraId="0F4B26A0" w14:textId="77777777" w:rsidR="006F58AE" w:rsidRDefault="00BB587A">
      <w:pPr>
        <w:pStyle w:val="ListParagraph"/>
        <w:numPr>
          <w:ilvl w:val="0"/>
          <w:numId w:val="6"/>
        </w:numPr>
        <w:tabs>
          <w:tab w:val="left" w:pos="839"/>
          <w:tab w:val="left" w:pos="840"/>
        </w:tabs>
        <w:spacing w:before="38"/>
        <w:ind w:hanging="361"/>
      </w:pPr>
      <w:r>
        <w:t>Can</w:t>
      </w:r>
      <w:r>
        <w:rPr>
          <w:spacing w:val="-5"/>
        </w:rPr>
        <w:t xml:space="preserve"> </w:t>
      </w:r>
      <w:r>
        <w:t>include</w:t>
      </w:r>
      <w:r>
        <w:rPr>
          <w:spacing w:val="-3"/>
        </w:rPr>
        <w:t xml:space="preserve"> </w:t>
      </w:r>
      <w:r>
        <w:t>both</w:t>
      </w:r>
      <w:r>
        <w:rPr>
          <w:spacing w:val="-4"/>
        </w:rPr>
        <w:t xml:space="preserve"> </w:t>
      </w:r>
      <w:r>
        <w:t>contact</w:t>
      </w:r>
      <w:r>
        <w:rPr>
          <w:spacing w:val="-5"/>
        </w:rPr>
        <w:t xml:space="preserve"> </w:t>
      </w:r>
      <w:r>
        <w:t>(penetrative</w:t>
      </w:r>
      <w:r>
        <w:rPr>
          <w:spacing w:val="-2"/>
        </w:rPr>
        <w:t xml:space="preserve"> </w:t>
      </w:r>
      <w:r>
        <w:t>and</w:t>
      </w:r>
      <w:r>
        <w:rPr>
          <w:spacing w:val="-3"/>
        </w:rPr>
        <w:t xml:space="preserve"> </w:t>
      </w:r>
      <w:r>
        <w:t>non-penetrative</w:t>
      </w:r>
      <w:r>
        <w:rPr>
          <w:spacing w:val="-3"/>
        </w:rPr>
        <w:t xml:space="preserve"> </w:t>
      </w:r>
      <w:r>
        <w:t>acts)</w:t>
      </w:r>
      <w:r>
        <w:rPr>
          <w:spacing w:val="-3"/>
        </w:rPr>
        <w:t xml:space="preserve"> </w:t>
      </w:r>
      <w:r>
        <w:t>and</w:t>
      </w:r>
      <w:r>
        <w:rPr>
          <w:spacing w:val="-2"/>
        </w:rPr>
        <w:t xml:space="preserve"> </w:t>
      </w:r>
      <w:r>
        <w:t>non-contact</w:t>
      </w:r>
      <w:r>
        <w:rPr>
          <w:spacing w:val="-2"/>
        </w:rPr>
        <w:t xml:space="preserve"> </w:t>
      </w:r>
      <w:r>
        <w:t>sexual</w:t>
      </w:r>
      <w:r>
        <w:rPr>
          <w:spacing w:val="-5"/>
        </w:rPr>
        <w:t xml:space="preserve"> </w:t>
      </w:r>
      <w:r>
        <w:t>activity;</w:t>
      </w:r>
    </w:p>
    <w:p w14:paraId="51156FFC" w14:textId="77777777" w:rsidR="006F58AE" w:rsidRDefault="00BB587A">
      <w:pPr>
        <w:pStyle w:val="ListParagraph"/>
        <w:numPr>
          <w:ilvl w:val="0"/>
          <w:numId w:val="6"/>
        </w:numPr>
        <w:tabs>
          <w:tab w:val="left" w:pos="839"/>
          <w:tab w:val="left" w:pos="840"/>
        </w:tabs>
        <w:spacing w:before="37"/>
        <w:ind w:hanging="361"/>
      </w:pPr>
      <w:r>
        <w:t>Can</w:t>
      </w:r>
      <w:r>
        <w:rPr>
          <w:spacing w:val="-2"/>
        </w:rPr>
        <w:t xml:space="preserve"> </w:t>
      </w:r>
      <w:r>
        <w:t>take place</w:t>
      </w:r>
      <w:r>
        <w:rPr>
          <w:spacing w:val="-2"/>
        </w:rPr>
        <w:t xml:space="preserve"> </w:t>
      </w:r>
      <w:r>
        <w:t>in</w:t>
      </w:r>
      <w:r>
        <w:rPr>
          <w:spacing w:val="-1"/>
        </w:rPr>
        <w:t xml:space="preserve"> </w:t>
      </w:r>
      <w:r>
        <w:t>person</w:t>
      </w:r>
      <w:r>
        <w:rPr>
          <w:spacing w:val="-3"/>
        </w:rPr>
        <w:t xml:space="preserve"> </w:t>
      </w:r>
      <w:r>
        <w:t>or via</w:t>
      </w:r>
      <w:r>
        <w:rPr>
          <w:spacing w:val="-3"/>
        </w:rPr>
        <w:t xml:space="preserve"> </w:t>
      </w:r>
      <w:r>
        <w:t>technology,</w:t>
      </w:r>
      <w:r>
        <w:rPr>
          <w:spacing w:val="-2"/>
        </w:rPr>
        <w:t xml:space="preserve"> </w:t>
      </w:r>
      <w:r>
        <w:t>or a</w:t>
      </w:r>
      <w:r>
        <w:rPr>
          <w:spacing w:val="-3"/>
        </w:rPr>
        <w:t xml:space="preserve"> </w:t>
      </w:r>
      <w:r>
        <w:t>combination</w:t>
      </w:r>
      <w:r>
        <w:rPr>
          <w:spacing w:val="-1"/>
        </w:rPr>
        <w:t xml:space="preserve"> </w:t>
      </w:r>
      <w:r>
        <w:t>of</w:t>
      </w:r>
      <w:r>
        <w:rPr>
          <w:spacing w:val="-12"/>
        </w:rPr>
        <w:t xml:space="preserve"> </w:t>
      </w:r>
      <w:r>
        <w:t>both;</w:t>
      </w:r>
    </w:p>
    <w:p w14:paraId="3E7608AA" w14:textId="77777777" w:rsidR="006F58AE" w:rsidRDefault="00BB587A">
      <w:pPr>
        <w:pStyle w:val="ListParagraph"/>
        <w:numPr>
          <w:ilvl w:val="0"/>
          <w:numId w:val="6"/>
        </w:numPr>
        <w:tabs>
          <w:tab w:val="left" w:pos="839"/>
          <w:tab w:val="left" w:pos="840"/>
        </w:tabs>
        <w:spacing w:before="38" w:line="271" w:lineRule="auto"/>
        <w:ind w:right="685"/>
      </w:pPr>
      <w:r>
        <w:t>Can involve force and / or enticement-based methods of compliance and may, or may not, be</w:t>
      </w:r>
      <w:r>
        <w:rPr>
          <w:spacing w:val="-66"/>
        </w:rPr>
        <w:t xml:space="preserve"> </w:t>
      </w:r>
      <w:r>
        <w:t>accompanied by violence</w:t>
      </w:r>
      <w:r>
        <w:rPr>
          <w:spacing w:val="-1"/>
        </w:rPr>
        <w:t xml:space="preserve"> </w:t>
      </w:r>
      <w:r>
        <w:t>or</w:t>
      </w:r>
      <w:r>
        <w:rPr>
          <w:spacing w:val="1"/>
        </w:rPr>
        <w:t xml:space="preserve"> </w:t>
      </w:r>
      <w:r>
        <w:t>threats</w:t>
      </w:r>
      <w:r>
        <w:rPr>
          <w:spacing w:val="-2"/>
        </w:rPr>
        <w:t xml:space="preserve"> </w:t>
      </w:r>
      <w:r>
        <w:t>of</w:t>
      </w:r>
      <w:r>
        <w:rPr>
          <w:spacing w:val="-12"/>
        </w:rPr>
        <w:t xml:space="preserve"> </w:t>
      </w:r>
      <w:r>
        <w:t>violence;</w:t>
      </w:r>
    </w:p>
    <w:p w14:paraId="51372DBC" w14:textId="77777777" w:rsidR="006F58AE" w:rsidRDefault="00BB587A">
      <w:pPr>
        <w:pStyle w:val="ListParagraph"/>
        <w:numPr>
          <w:ilvl w:val="0"/>
          <w:numId w:val="6"/>
        </w:numPr>
        <w:tabs>
          <w:tab w:val="left" w:pos="839"/>
          <w:tab w:val="left" w:pos="840"/>
        </w:tabs>
        <w:spacing w:before="5"/>
        <w:ind w:hanging="361"/>
      </w:pPr>
      <w:r>
        <w:t>May</w:t>
      </w:r>
      <w:r>
        <w:rPr>
          <w:spacing w:val="-2"/>
        </w:rPr>
        <w:t xml:space="preserve"> </w:t>
      </w:r>
      <w:r>
        <w:t>occur</w:t>
      </w:r>
      <w:r>
        <w:rPr>
          <w:spacing w:val="-2"/>
        </w:rPr>
        <w:t xml:space="preserve"> </w:t>
      </w:r>
      <w:r>
        <w:t>without</w:t>
      </w:r>
      <w:r>
        <w:rPr>
          <w:spacing w:val="-4"/>
        </w:rPr>
        <w:t xml:space="preserve"> </w:t>
      </w:r>
      <w:r>
        <w:t>the</w:t>
      </w:r>
      <w:r>
        <w:rPr>
          <w:spacing w:val="-2"/>
        </w:rPr>
        <w:t xml:space="preserve"> </w:t>
      </w:r>
      <w:r>
        <w:t>child</w:t>
      </w:r>
      <w:r>
        <w:rPr>
          <w:spacing w:val="-2"/>
        </w:rPr>
        <w:t xml:space="preserve"> </w:t>
      </w:r>
      <w:r>
        <w:t>or</w:t>
      </w:r>
      <w:r>
        <w:rPr>
          <w:spacing w:val="-4"/>
        </w:rPr>
        <w:t xml:space="preserve"> </w:t>
      </w:r>
      <w:r>
        <w:t>young</w:t>
      </w:r>
      <w:r>
        <w:rPr>
          <w:spacing w:val="-3"/>
        </w:rPr>
        <w:t xml:space="preserve"> </w:t>
      </w:r>
      <w:r>
        <w:t>person’s</w:t>
      </w:r>
      <w:r>
        <w:rPr>
          <w:spacing w:val="-2"/>
        </w:rPr>
        <w:t xml:space="preserve"> </w:t>
      </w:r>
      <w:r>
        <w:t>immediate</w:t>
      </w:r>
      <w:r>
        <w:rPr>
          <w:spacing w:val="-3"/>
        </w:rPr>
        <w:t xml:space="preserve"> </w:t>
      </w:r>
      <w:r>
        <w:t>knowledge</w:t>
      </w:r>
      <w:r>
        <w:rPr>
          <w:spacing w:val="-1"/>
        </w:rPr>
        <w:t xml:space="preserve"> </w:t>
      </w:r>
      <w:r>
        <w:t>(through</w:t>
      </w:r>
      <w:r>
        <w:rPr>
          <w:spacing w:val="-2"/>
        </w:rPr>
        <w:t xml:space="preserve"> </w:t>
      </w:r>
      <w:r>
        <w:t>others</w:t>
      </w:r>
      <w:r>
        <w:rPr>
          <w:spacing w:val="-2"/>
        </w:rPr>
        <w:t xml:space="preserve"> </w:t>
      </w:r>
      <w:r>
        <w:t>copying</w:t>
      </w:r>
    </w:p>
    <w:p w14:paraId="4CE2662E" w14:textId="77777777" w:rsidR="006F58AE" w:rsidRDefault="00BB587A">
      <w:pPr>
        <w:pStyle w:val="BodyText"/>
        <w:spacing w:before="39"/>
        <w:ind w:left="839"/>
      </w:pPr>
      <w:r>
        <w:rPr>
          <w:spacing w:val="-1"/>
        </w:rPr>
        <w:t>videos</w:t>
      </w:r>
      <w:r>
        <w:t xml:space="preserve"> </w:t>
      </w:r>
      <w:r>
        <w:rPr>
          <w:spacing w:val="-1"/>
        </w:rPr>
        <w:t>or</w:t>
      </w:r>
      <w:r>
        <w:rPr>
          <w:spacing w:val="-3"/>
        </w:rPr>
        <w:t xml:space="preserve"> </w:t>
      </w:r>
      <w:r>
        <w:rPr>
          <w:spacing w:val="-1"/>
        </w:rPr>
        <w:t>images they have</w:t>
      </w:r>
      <w:r>
        <w:t xml:space="preserve"> </w:t>
      </w:r>
      <w:r>
        <w:rPr>
          <w:spacing w:val="-1"/>
        </w:rPr>
        <w:t>created</w:t>
      </w:r>
      <w:r>
        <w:t xml:space="preserve"> and</w:t>
      </w:r>
      <w:r>
        <w:rPr>
          <w:spacing w:val="2"/>
        </w:rPr>
        <w:t xml:space="preserve"> </w:t>
      </w:r>
      <w:r>
        <w:t>posting</w:t>
      </w:r>
      <w:r>
        <w:rPr>
          <w:spacing w:val="-3"/>
        </w:rPr>
        <w:t xml:space="preserve"> </w:t>
      </w:r>
      <w:r>
        <w:t>on</w:t>
      </w:r>
      <w:r>
        <w:rPr>
          <w:spacing w:val="-1"/>
        </w:rPr>
        <w:t xml:space="preserve"> </w:t>
      </w:r>
      <w:r>
        <w:t>social</w:t>
      </w:r>
      <w:r>
        <w:rPr>
          <w:spacing w:val="1"/>
        </w:rPr>
        <w:t xml:space="preserve"> </w:t>
      </w:r>
      <w:r>
        <w:t>media,</w:t>
      </w:r>
      <w:r>
        <w:rPr>
          <w:spacing w:val="-24"/>
        </w:rPr>
        <w:t xml:space="preserve"> </w:t>
      </w:r>
      <w:r>
        <w:t>for</w:t>
      </w:r>
      <w:r>
        <w:rPr>
          <w:spacing w:val="-1"/>
        </w:rPr>
        <w:t xml:space="preserve"> </w:t>
      </w:r>
      <w:r>
        <w:t>example);</w:t>
      </w:r>
    </w:p>
    <w:p w14:paraId="2476C73B" w14:textId="77777777" w:rsidR="006F58AE" w:rsidRDefault="00BB587A">
      <w:pPr>
        <w:pStyle w:val="ListParagraph"/>
        <w:numPr>
          <w:ilvl w:val="0"/>
          <w:numId w:val="6"/>
        </w:numPr>
        <w:tabs>
          <w:tab w:val="left" w:pos="839"/>
          <w:tab w:val="left" w:pos="840"/>
        </w:tabs>
        <w:spacing w:before="38" w:line="276" w:lineRule="auto"/>
        <w:ind w:right="332"/>
      </w:pPr>
      <w:r>
        <w:t>May be perpetrated by individuals or groups, males or females, and children or adults. The abuse</w:t>
      </w:r>
      <w:r>
        <w:rPr>
          <w:spacing w:val="-66"/>
        </w:rPr>
        <w:t xml:space="preserve"> </w:t>
      </w:r>
      <w:r>
        <w:t>can be a one-off occurrence or a series of incidents over time, and range from opportunistic to</w:t>
      </w:r>
      <w:r>
        <w:rPr>
          <w:spacing w:val="1"/>
        </w:rPr>
        <w:t xml:space="preserve"> </w:t>
      </w:r>
      <w:r>
        <w:t>complex organised</w:t>
      </w:r>
      <w:r>
        <w:rPr>
          <w:spacing w:val="-7"/>
        </w:rPr>
        <w:t xml:space="preserve"> </w:t>
      </w:r>
      <w:r>
        <w:t>abuse;</w:t>
      </w:r>
    </w:p>
    <w:p w14:paraId="7BC5F813" w14:textId="77777777" w:rsidR="006F58AE" w:rsidRDefault="00BB587A">
      <w:pPr>
        <w:pStyle w:val="ListParagraph"/>
        <w:numPr>
          <w:ilvl w:val="0"/>
          <w:numId w:val="6"/>
        </w:numPr>
        <w:tabs>
          <w:tab w:val="left" w:pos="839"/>
          <w:tab w:val="left" w:pos="840"/>
        </w:tabs>
        <w:spacing w:line="276" w:lineRule="auto"/>
        <w:ind w:right="234"/>
      </w:pPr>
      <w:r>
        <w:t>Is typified by some form of power imbalance in favour of those perpetrating the abuse. Whilst age</w:t>
      </w:r>
      <w:r>
        <w:rPr>
          <w:spacing w:val="-66"/>
        </w:rPr>
        <w:t xml:space="preserve"> </w:t>
      </w:r>
      <w:r>
        <w:t>may be the most obvious, this power imbalance can also be due to a range of other factors</w:t>
      </w:r>
      <w:r>
        <w:rPr>
          <w:spacing w:val="1"/>
        </w:rPr>
        <w:t xml:space="preserve"> </w:t>
      </w:r>
      <w:r>
        <w:t>including gender, sexual identity, cognitive ability, physical strength, status, and access to</w:t>
      </w:r>
      <w:r>
        <w:rPr>
          <w:spacing w:val="1"/>
        </w:rPr>
        <w:t xml:space="preserve"> </w:t>
      </w:r>
      <w:r>
        <w:t>economic</w:t>
      </w:r>
      <w:r>
        <w:rPr>
          <w:spacing w:val="-2"/>
        </w:rPr>
        <w:t xml:space="preserve"> </w:t>
      </w:r>
      <w:r>
        <w:t>or</w:t>
      </w:r>
      <w:r>
        <w:rPr>
          <w:spacing w:val="1"/>
        </w:rPr>
        <w:t xml:space="preserve"> </w:t>
      </w:r>
      <w:r>
        <w:t>other</w:t>
      </w:r>
      <w:r>
        <w:rPr>
          <w:spacing w:val="-7"/>
        </w:rPr>
        <w:t xml:space="preserve"> </w:t>
      </w:r>
      <w:r>
        <w:t>resources;</w:t>
      </w:r>
    </w:p>
    <w:p w14:paraId="74CAE257" w14:textId="77777777" w:rsidR="006F58AE" w:rsidRDefault="00BB587A">
      <w:pPr>
        <w:pStyle w:val="ListParagraph"/>
        <w:numPr>
          <w:ilvl w:val="0"/>
          <w:numId w:val="6"/>
        </w:numPr>
        <w:tabs>
          <w:tab w:val="left" w:pos="839"/>
          <w:tab w:val="left" w:pos="840"/>
        </w:tabs>
        <w:spacing w:line="273" w:lineRule="auto"/>
        <w:ind w:right="682"/>
      </w:pPr>
      <w:r>
        <w:rPr>
          <w:spacing w:val="-1"/>
        </w:rPr>
        <w:t xml:space="preserve">The coercers and perpetrators </w:t>
      </w:r>
      <w:r>
        <w:t>are usually an adult, but can be children and young people in a</w:t>
      </w:r>
      <w:r>
        <w:rPr>
          <w:spacing w:val="-67"/>
        </w:rPr>
        <w:t xml:space="preserve"> </w:t>
      </w:r>
      <w:r>
        <w:t>position</w:t>
      </w:r>
      <w:r>
        <w:rPr>
          <w:spacing w:val="-4"/>
        </w:rPr>
        <w:t xml:space="preserve"> </w:t>
      </w:r>
      <w:r>
        <w:t>of power</w:t>
      </w:r>
      <w:r>
        <w:rPr>
          <w:spacing w:val="-3"/>
        </w:rPr>
        <w:t xml:space="preserve"> </w:t>
      </w:r>
      <w:r>
        <w:t>of either</w:t>
      </w:r>
      <w:r>
        <w:rPr>
          <w:spacing w:val="-4"/>
        </w:rPr>
        <w:t xml:space="preserve"> </w:t>
      </w:r>
      <w:r>
        <w:t>gender;</w:t>
      </w:r>
    </w:p>
    <w:p w14:paraId="265A241C" w14:textId="77777777" w:rsidR="006F58AE" w:rsidRDefault="00BB587A">
      <w:pPr>
        <w:pStyle w:val="ListParagraph"/>
        <w:numPr>
          <w:ilvl w:val="0"/>
          <w:numId w:val="6"/>
        </w:numPr>
        <w:tabs>
          <w:tab w:val="left" w:pos="839"/>
          <w:tab w:val="left" w:pos="840"/>
        </w:tabs>
        <w:spacing w:line="273" w:lineRule="auto"/>
        <w:ind w:right="150"/>
      </w:pPr>
      <w:r>
        <w:rPr>
          <w:spacing w:val="-1"/>
        </w:rPr>
        <w:t xml:space="preserve">Young people may exchange or sell </w:t>
      </w:r>
      <w:r>
        <w:t>sex as a result of constrained choices such as poverty, isolation</w:t>
      </w:r>
      <w:r>
        <w:rPr>
          <w:spacing w:val="-66"/>
        </w:rPr>
        <w:t xml:space="preserve"> </w:t>
      </w:r>
      <w:r>
        <w:t>and historic</w:t>
      </w:r>
      <w:r>
        <w:rPr>
          <w:spacing w:val="-4"/>
        </w:rPr>
        <w:t xml:space="preserve"> </w:t>
      </w:r>
      <w:r>
        <w:t>abuse;</w:t>
      </w:r>
    </w:p>
    <w:p w14:paraId="6B280D6D" w14:textId="77777777" w:rsidR="006F58AE" w:rsidRDefault="006F58AE">
      <w:pPr>
        <w:spacing w:line="273" w:lineRule="auto"/>
        <w:sectPr w:rsidR="006F58AE">
          <w:pgSz w:w="12240" w:h="15840"/>
          <w:pgMar w:top="1500" w:right="800" w:bottom="1280" w:left="800" w:header="0" w:footer="1012" w:gutter="0"/>
          <w:cols w:space="720"/>
        </w:sectPr>
      </w:pPr>
    </w:p>
    <w:p w14:paraId="7A9804D5" w14:textId="77777777" w:rsidR="006F58AE" w:rsidRDefault="00BB587A">
      <w:pPr>
        <w:pStyle w:val="ListParagraph"/>
        <w:numPr>
          <w:ilvl w:val="0"/>
          <w:numId w:val="6"/>
        </w:numPr>
        <w:tabs>
          <w:tab w:val="left" w:pos="839"/>
          <w:tab w:val="left" w:pos="840"/>
        </w:tabs>
        <w:spacing w:before="80" w:line="273" w:lineRule="auto"/>
        <w:ind w:right="633"/>
      </w:pPr>
      <w:r>
        <w:rPr>
          <w:spacing w:val="-1"/>
        </w:rPr>
        <w:t xml:space="preserve">Parents / carers may be involved </w:t>
      </w:r>
      <w:r>
        <w:t>in the sexual exploitation of their children, or fail to prevent /</w:t>
      </w:r>
      <w:r>
        <w:rPr>
          <w:spacing w:val="-66"/>
        </w:rPr>
        <w:t xml:space="preserve"> </w:t>
      </w:r>
      <w:r>
        <w:t>protect from</w:t>
      </w:r>
      <w:r>
        <w:rPr>
          <w:spacing w:val="-2"/>
        </w:rPr>
        <w:t xml:space="preserve"> </w:t>
      </w:r>
      <w:r>
        <w:t>it;</w:t>
      </w:r>
    </w:p>
    <w:p w14:paraId="34FE517F" w14:textId="77777777" w:rsidR="006F58AE" w:rsidRDefault="00BB587A">
      <w:pPr>
        <w:pStyle w:val="ListParagraph"/>
        <w:numPr>
          <w:ilvl w:val="0"/>
          <w:numId w:val="6"/>
        </w:numPr>
        <w:tabs>
          <w:tab w:val="left" w:pos="839"/>
          <w:tab w:val="left" w:pos="840"/>
        </w:tabs>
        <w:spacing w:before="2"/>
        <w:ind w:hanging="361"/>
      </w:pPr>
      <w:r>
        <w:rPr>
          <w:spacing w:val="-1"/>
        </w:rPr>
        <w:t>Groups</w:t>
      </w:r>
      <w:r>
        <w:t xml:space="preserve"> </w:t>
      </w:r>
      <w:r>
        <w:rPr>
          <w:spacing w:val="-1"/>
        </w:rPr>
        <w:t>of</w:t>
      </w:r>
      <w:r>
        <w:t xml:space="preserve"> </w:t>
      </w:r>
      <w:r>
        <w:rPr>
          <w:spacing w:val="-1"/>
        </w:rPr>
        <w:t>children and</w:t>
      </w:r>
      <w:r>
        <w:rPr>
          <w:spacing w:val="-2"/>
        </w:rPr>
        <w:t xml:space="preserve"> </w:t>
      </w:r>
      <w:r>
        <w:rPr>
          <w:spacing w:val="-1"/>
        </w:rPr>
        <w:t>young</w:t>
      </w:r>
      <w:r>
        <w:rPr>
          <w:spacing w:val="1"/>
        </w:rPr>
        <w:t xml:space="preserve"> </w:t>
      </w:r>
      <w:r>
        <w:rPr>
          <w:spacing w:val="-1"/>
        </w:rPr>
        <w:t xml:space="preserve">people </w:t>
      </w:r>
      <w:r>
        <w:t>and</w:t>
      </w:r>
      <w:r>
        <w:rPr>
          <w:spacing w:val="2"/>
        </w:rPr>
        <w:t xml:space="preserve"> </w:t>
      </w:r>
      <w:r>
        <w:t>multiple</w:t>
      </w:r>
      <w:r>
        <w:rPr>
          <w:spacing w:val="-1"/>
        </w:rPr>
        <w:t xml:space="preserve"> </w:t>
      </w:r>
      <w:r>
        <w:t>perpetrators may</w:t>
      </w:r>
      <w:r>
        <w:rPr>
          <w:spacing w:val="1"/>
        </w:rPr>
        <w:t xml:space="preserve"> </w:t>
      </w:r>
      <w:r>
        <w:t>be</w:t>
      </w:r>
      <w:r>
        <w:rPr>
          <w:spacing w:val="-32"/>
        </w:rPr>
        <w:t xml:space="preserve"> </w:t>
      </w:r>
      <w:r>
        <w:t>involved</w:t>
      </w:r>
      <w:r>
        <w:rPr>
          <w:spacing w:val="1"/>
        </w:rPr>
        <w:t xml:space="preserve"> </w:t>
      </w:r>
      <w:r>
        <w:t>(organised</w:t>
      </w:r>
      <w:r>
        <w:rPr>
          <w:spacing w:val="1"/>
        </w:rPr>
        <w:t xml:space="preserve"> </w:t>
      </w:r>
      <w:r>
        <w:t>abuse);</w:t>
      </w:r>
    </w:p>
    <w:p w14:paraId="1B894131" w14:textId="77777777" w:rsidR="006F58AE" w:rsidRDefault="00BB587A">
      <w:pPr>
        <w:pStyle w:val="ListParagraph"/>
        <w:numPr>
          <w:ilvl w:val="0"/>
          <w:numId w:val="6"/>
        </w:numPr>
        <w:tabs>
          <w:tab w:val="left" w:pos="839"/>
          <w:tab w:val="left" w:pos="840"/>
        </w:tabs>
        <w:spacing w:before="37"/>
        <w:ind w:hanging="361"/>
      </w:pPr>
      <w:r>
        <w:rPr>
          <w:spacing w:val="-1"/>
        </w:rPr>
        <w:t>No</w:t>
      </w:r>
      <w:r>
        <w:t xml:space="preserve"> </w:t>
      </w:r>
      <w:r>
        <w:rPr>
          <w:spacing w:val="-1"/>
        </w:rPr>
        <w:t>child</w:t>
      </w:r>
      <w:r>
        <w:t xml:space="preserve"> </w:t>
      </w:r>
      <w:r>
        <w:rPr>
          <w:spacing w:val="-1"/>
        </w:rPr>
        <w:t>under</w:t>
      </w:r>
      <w:r>
        <w:t xml:space="preserve"> </w:t>
      </w:r>
      <w:r>
        <w:rPr>
          <w:spacing w:val="-1"/>
        </w:rPr>
        <w:t>13</w:t>
      </w:r>
      <w:r>
        <w:rPr>
          <w:spacing w:val="-3"/>
        </w:rPr>
        <w:t xml:space="preserve"> </w:t>
      </w:r>
      <w:r>
        <w:rPr>
          <w:spacing w:val="-1"/>
        </w:rPr>
        <w:t>years can be</w:t>
      </w:r>
      <w:r>
        <w:t xml:space="preserve"> </w:t>
      </w:r>
      <w:r>
        <w:rPr>
          <w:spacing w:val="-1"/>
        </w:rPr>
        <w:t>assessed</w:t>
      </w:r>
      <w:r>
        <w:rPr>
          <w:spacing w:val="1"/>
        </w:rPr>
        <w:t xml:space="preserve"> </w:t>
      </w:r>
      <w:r>
        <w:t>as</w:t>
      </w:r>
      <w:r>
        <w:rPr>
          <w:spacing w:val="1"/>
        </w:rPr>
        <w:t xml:space="preserve"> </w:t>
      </w:r>
      <w:r>
        <w:t>low</w:t>
      </w:r>
      <w:r>
        <w:rPr>
          <w:spacing w:val="-3"/>
        </w:rPr>
        <w:t xml:space="preserve"> </w:t>
      </w:r>
      <w:r>
        <w:t>risk</w:t>
      </w:r>
      <w:r>
        <w:rPr>
          <w:spacing w:val="1"/>
        </w:rPr>
        <w:t xml:space="preserve"> </w:t>
      </w:r>
      <w:r>
        <w:t>if behaviours</w:t>
      </w:r>
      <w:r>
        <w:rPr>
          <w:spacing w:val="-24"/>
        </w:rPr>
        <w:t xml:space="preserve"> </w:t>
      </w:r>
      <w:r>
        <w:t>indicate</w:t>
      </w:r>
      <w:r>
        <w:rPr>
          <w:spacing w:val="-2"/>
        </w:rPr>
        <w:t xml:space="preserve"> </w:t>
      </w:r>
      <w:r>
        <w:t>involvement</w:t>
      </w:r>
      <w:r>
        <w:rPr>
          <w:spacing w:val="1"/>
        </w:rPr>
        <w:t xml:space="preserve"> </w:t>
      </w:r>
      <w:r>
        <w:t>in</w:t>
      </w:r>
      <w:r>
        <w:rPr>
          <w:spacing w:val="-2"/>
        </w:rPr>
        <w:t xml:space="preserve"> </w:t>
      </w:r>
      <w:r>
        <w:t>CSE;</w:t>
      </w:r>
    </w:p>
    <w:p w14:paraId="7B96B649" w14:textId="77777777" w:rsidR="006F58AE" w:rsidRDefault="00BB587A">
      <w:pPr>
        <w:pStyle w:val="ListParagraph"/>
        <w:numPr>
          <w:ilvl w:val="0"/>
          <w:numId w:val="6"/>
        </w:numPr>
        <w:tabs>
          <w:tab w:val="left" w:pos="839"/>
          <w:tab w:val="left" w:pos="840"/>
        </w:tabs>
        <w:spacing w:before="36" w:line="273" w:lineRule="auto"/>
        <w:ind w:right="285"/>
      </w:pPr>
      <w:r>
        <w:t>Children and young people with additional needs require special consideration up to the age of 25</w:t>
      </w:r>
      <w:r>
        <w:rPr>
          <w:spacing w:val="-66"/>
        </w:rPr>
        <w:t xml:space="preserve"> </w:t>
      </w:r>
      <w:r>
        <w:t>years.</w:t>
      </w:r>
    </w:p>
    <w:p w14:paraId="5FDC0547" w14:textId="77777777" w:rsidR="006F58AE" w:rsidRDefault="006F58AE">
      <w:pPr>
        <w:pStyle w:val="BodyText"/>
        <w:spacing w:before="6"/>
        <w:rPr>
          <w:sz w:val="25"/>
        </w:rPr>
      </w:pPr>
    </w:p>
    <w:p w14:paraId="16C37140" w14:textId="77777777" w:rsidR="006F58AE" w:rsidRDefault="00BB587A">
      <w:pPr>
        <w:pStyle w:val="BodyText"/>
        <w:ind w:left="839"/>
      </w:pPr>
      <w:r>
        <w:rPr>
          <w:color w:val="008080"/>
        </w:rPr>
        <w:t>Trafficking</w:t>
      </w:r>
    </w:p>
    <w:p w14:paraId="62DC72C6" w14:textId="77777777" w:rsidR="006F58AE" w:rsidRDefault="006F58AE">
      <w:pPr>
        <w:pStyle w:val="BodyText"/>
        <w:spacing w:before="4"/>
        <w:rPr>
          <w:sz w:val="25"/>
        </w:rPr>
      </w:pPr>
    </w:p>
    <w:p w14:paraId="3E2BFD8E" w14:textId="77777777" w:rsidR="006F58AE" w:rsidRDefault="00BB587A">
      <w:pPr>
        <w:pStyle w:val="BodyText"/>
        <w:spacing w:line="278" w:lineRule="auto"/>
        <w:ind w:left="119" w:right="115"/>
      </w:pPr>
      <w:r>
        <w:t>This</w:t>
      </w:r>
      <w:r>
        <w:rPr>
          <w:spacing w:val="-1"/>
        </w:rPr>
        <w:t xml:space="preserve"> </w:t>
      </w:r>
      <w:r>
        <w:t>is when</w:t>
      </w:r>
      <w:r>
        <w:rPr>
          <w:spacing w:val="-1"/>
        </w:rPr>
        <w:t xml:space="preserve"> </w:t>
      </w:r>
      <w:r>
        <w:t>a child</w:t>
      </w:r>
      <w:r>
        <w:rPr>
          <w:spacing w:val="-2"/>
        </w:rPr>
        <w:t xml:space="preserve"> </w:t>
      </w:r>
      <w:r>
        <w:t>or</w:t>
      </w:r>
      <w:r>
        <w:rPr>
          <w:spacing w:val="-3"/>
        </w:rPr>
        <w:t xml:space="preserve"> </w:t>
      </w:r>
      <w:r>
        <w:t>young</w:t>
      </w:r>
      <w:r>
        <w:rPr>
          <w:spacing w:val="1"/>
        </w:rPr>
        <w:t xml:space="preserve"> </w:t>
      </w:r>
      <w:r>
        <w:t>person</w:t>
      </w:r>
      <w:r>
        <w:rPr>
          <w:spacing w:val="-1"/>
        </w:rPr>
        <w:t xml:space="preserve"> </w:t>
      </w:r>
      <w:r>
        <w:t>is</w:t>
      </w:r>
      <w:r>
        <w:rPr>
          <w:spacing w:val="-2"/>
        </w:rPr>
        <w:t xml:space="preserve"> </w:t>
      </w:r>
      <w:r>
        <w:t>moved</w:t>
      </w:r>
      <w:r>
        <w:rPr>
          <w:spacing w:val="-3"/>
        </w:rPr>
        <w:t xml:space="preserve"> </w:t>
      </w:r>
      <w:r>
        <w:t>from</w:t>
      </w:r>
      <w:r>
        <w:rPr>
          <w:spacing w:val="-1"/>
        </w:rPr>
        <w:t xml:space="preserve"> </w:t>
      </w:r>
      <w:r>
        <w:t>one</w:t>
      </w:r>
      <w:r>
        <w:rPr>
          <w:spacing w:val="-1"/>
        </w:rPr>
        <w:t xml:space="preserve"> </w:t>
      </w:r>
      <w:r>
        <w:t>place</w:t>
      </w:r>
      <w:r>
        <w:rPr>
          <w:spacing w:val="-1"/>
        </w:rPr>
        <w:t xml:space="preserve"> </w:t>
      </w:r>
      <w:r>
        <w:t>to</w:t>
      </w:r>
      <w:r>
        <w:rPr>
          <w:spacing w:val="-2"/>
        </w:rPr>
        <w:t xml:space="preserve"> </w:t>
      </w:r>
      <w:r>
        <w:t>another,</w:t>
      </w:r>
      <w:r>
        <w:rPr>
          <w:spacing w:val="-3"/>
        </w:rPr>
        <w:t xml:space="preserve"> </w:t>
      </w:r>
      <w:r>
        <w:t>so that</w:t>
      </w:r>
      <w:r>
        <w:rPr>
          <w:spacing w:val="-2"/>
        </w:rPr>
        <w:t xml:space="preserve"> </w:t>
      </w:r>
      <w:r>
        <w:t>he</w:t>
      </w:r>
      <w:r>
        <w:rPr>
          <w:spacing w:val="-1"/>
        </w:rPr>
        <w:t xml:space="preserve"> </w:t>
      </w:r>
      <w:r>
        <w:t>or</w:t>
      </w:r>
      <w:r>
        <w:rPr>
          <w:spacing w:val="1"/>
        </w:rPr>
        <w:t xml:space="preserve"> </w:t>
      </w:r>
      <w:r>
        <w:t>she</w:t>
      </w:r>
      <w:r>
        <w:rPr>
          <w:spacing w:val="-1"/>
        </w:rPr>
        <w:t xml:space="preserve"> </w:t>
      </w:r>
      <w:r>
        <w:t>can</w:t>
      </w:r>
      <w:r>
        <w:rPr>
          <w:spacing w:val="-4"/>
        </w:rPr>
        <w:t xml:space="preserve"> </w:t>
      </w:r>
      <w:r>
        <w:t>be</w:t>
      </w:r>
      <w:r>
        <w:rPr>
          <w:spacing w:val="-65"/>
        </w:rPr>
        <w:t xml:space="preserve"> </w:t>
      </w:r>
      <w:r>
        <w:t>exploited.</w:t>
      </w:r>
    </w:p>
    <w:p w14:paraId="38AB1271" w14:textId="77777777" w:rsidR="006F58AE" w:rsidRDefault="006F58AE">
      <w:pPr>
        <w:pStyle w:val="BodyText"/>
        <w:spacing w:before="11"/>
        <w:rPr>
          <w:sz w:val="24"/>
        </w:rPr>
      </w:pPr>
    </w:p>
    <w:p w14:paraId="15EF5B6F" w14:textId="77777777" w:rsidR="006F58AE" w:rsidRDefault="00BB587A">
      <w:pPr>
        <w:pStyle w:val="BodyText"/>
        <w:ind w:left="119"/>
      </w:pPr>
      <w:r>
        <w:t>This</w:t>
      </w:r>
      <w:r>
        <w:rPr>
          <w:spacing w:val="-2"/>
        </w:rPr>
        <w:t xml:space="preserve"> </w:t>
      </w:r>
      <w:r>
        <w:t>includes</w:t>
      </w:r>
      <w:r>
        <w:rPr>
          <w:spacing w:val="-2"/>
        </w:rPr>
        <w:t xml:space="preserve"> </w:t>
      </w:r>
      <w:r>
        <w:t>situations</w:t>
      </w:r>
      <w:r>
        <w:rPr>
          <w:spacing w:val="-3"/>
        </w:rPr>
        <w:t xml:space="preserve"> </w:t>
      </w:r>
      <w:r>
        <w:t>when</w:t>
      </w:r>
      <w:r>
        <w:rPr>
          <w:spacing w:val="-2"/>
        </w:rPr>
        <w:t xml:space="preserve"> </w:t>
      </w:r>
      <w:r>
        <w:t>a</w:t>
      </w:r>
      <w:r>
        <w:rPr>
          <w:spacing w:val="-1"/>
        </w:rPr>
        <w:t xml:space="preserve"> </w:t>
      </w:r>
      <w:r>
        <w:t>child /</w:t>
      </w:r>
      <w:r>
        <w:rPr>
          <w:spacing w:val="-1"/>
        </w:rPr>
        <w:t xml:space="preserve"> </w:t>
      </w:r>
      <w:r>
        <w:t>young</w:t>
      </w:r>
      <w:r>
        <w:rPr>
          <w:spacing w:val="-3"/>
        </w:rPr>
        <w:t xml:space="preserve"> </w:t>
      </w:r>
      <w:r>
        <w:t>person</w:t>
      </w:r>
      <w:r>
        <w:rPr>
          <w:spacing w:val="-2"/>
        </w:rPr>
        <w:t xml:space="preserve"> </w:t>
      </w:r>
      <w:r>
        <w:t>has:</w:t>
      </w:r>
    </w:p>
    <w:p w14:paraId="1A9377C2" w14:textId="77777777" w:rsidR="006F58AE" w:rsidRDefault="006F58AE">
      <w:pPr>
        <w:pStyle w:val="BodyText"/>
        <w:spacing w:before="8"/>
        <w:rPr>
          <w:sz w:val="28"/>
        </w:rPr>
      </w:pPr>
    </w:p>
    <w:p w14:paraId="26661D6D" w14:textId="77777777" w:rsidR="006F58AE" w:rsidRDefault="00BB587A">
      <w:pPr>
        <w:pStyle w:val="ListParagraph"/>
        <w:numPr>
          <w:ilvl w:val="0"/>
          <w:numId w:val="6"/>
        </w:numPr>
        <w:tabs>
          <w:tab w:val="left" w:pos="839"/>
          <w:tab w:val="left" w:pos="840"/>
        </w:tabs>
        <w:ind w:hanging="361"/>
      </w:pPr>
      <w:r>
        <w:t>Been</w:t>
      </w:r>
      <w:r>
        <w:rPr>
          <w:spacing w:val="-3"/>
        </w:rPr>
        <w:t xml:space="preserve"> </w:t>
      </w:r>
      <w:r>
        <w:t>bought</w:t>
      </w:r>
      <w:r>
        <w:rPr>
          <w:spacing w:val="-1"/>
        </w:rPr>
        <w:t xml:space="preserve"> </w:t>
      </w:r>
      <w:r>
        <w:t>or</w:t>
      </w:r>
      <w:r>
        <w:rPr>
          <w:spacing w:val="-4"/>
        </w:rPr>
        <w:t xml:space="preserve"> </w:t>
      </w:r>
      <w:r>
        <w:t>sold</w:t>
      </w:r>
      <w:r>
        <w:rPr>
          <w:spacing w:val="-3"/>
        </w:rPr>
        <w:t xml:space="preserve"> </w:t>
      </w:r>
      <w:r>
        <w:t>for</w:t>
      </w:r>
      <w:r>
        <w:rPr>
          <w:spacing w:val="-13"/>
        </w:rPr>
        <w:t xml:space="preserve"> </w:t>
      </w:r>
      <w:r>
        <w:t>money;</w:t>
      </w:r>
    </w:p>
    <w:p w14:paraId="3683B12B" w14:textId="77777777" w:rsidR="006F58AE" w:rsidRDefault="00BB587A">
      <w:pPr>
        <w:pStyle w:val="ListParagraph"/>
        <w:numPr>
          <w:ilvl w:val="0"/>
          <w:numId w:val="6"/>
        </w:numPr>
        <w:tabs>
          <w:tab w:val="left" w:pos="839"/>
          <w:tab w:val="left" w:pos="840"/>
        </w:tabs>
        <w:spacing w:before="35"/>
        <w:ind w:hanging="361"/>
      </w:pPr>
      <w:r>
        <w:t>Been</w:t>
      </w:r>
      <w:r>
        <w:rPr>
          <w:spacing w:val="-5"/>
        </w:rPr>
        <w:t xml:space="preserve"> </w:t>
      </w:r>
      <w:r>
        <w:t>tricked</w:t>
      </w:r>
      <w:r>
        <w:rPr>
          <w:spacing w:val="-3"/>
        </w:rPr>
        <w:t xml:space="preserve"> </w:t>
      </w:r>
      <w:r>
        <w:t>into</w:t>
      </w:r>
      <w:r>
        <w:rPr>
          <w:spacing w:val="-3"/>
        </w:rPr>
        <w:t xml:space="preserve"> </w:t>
      </w:r>
      <w:r>
        <w:t>leaving</w:t>
      </w:r>
      <w:r>
        <w:rPr>
          <w:spacing w:val="-14"/>
        </w:rPr>
        <w:t xml:space="preserve"> </w:t>
      </w:r>
      <w:r>
        <w:t>home;</w:t>
      </w:r>
    </w:p>
    <w:p w14:paraId="75309EE7" w14:textId="77777777" w:rsidR="006F58AE" w:rsidRDefault="00BB587A">
      <w:pPr>
        <w:pStyle w:val="ListParagraph"/>
        <w:numPr>
          <w:ilvl w:val="0"/>
          <w:numId w:val="6"/>
        </w:numPr>
        <w:tabs>
          <w:tab w:val="left" w:pos="839"/>
          <w:tab w:val="left" w:pos="840"/>
        </w:tabs>
        <w:spacing w:before="38"/>
        <w:ind w:hanging="361"/>
      </w:pPr>
      <w:r>
        <w:rPr>
          <w:spacing w:val="-1"/>
        </w:rPr>
        <w:t>Been given away</w:t>
      </w:r>
      <w:r>
        <w:rPr>
          <w:spacing w:val="1"/>
        </w:rPr>
        <w:t xml:space="preserve"> </w:t>
      </w:r>
      <w:r>
        <w:t>by</w:t>
      </w:r>
      <w:r>
        <w:rPr>
          <w:spacing w:val="-2"/>
        </w:rPr>
        <w:t xml:space="preserve"> </w:t>
      </w:r>
      <w:r>
        <w:t>their</w:t>
      </w:r>
      <w:r>
        <w:rPr>
          <w:spacing w:val="-3"/>
        </w:rPr>
        <w:t xml:space="preserve"> </w:t>
      </w:r>
      <w:r>
        <w:t>family because the</w:t>
      </w:r>
      <w:r>
        <w:rPr>
          <w:spacing w:val="-1"/>
        </w:rPr>
        <w:t xml:space="preserve"> </w:t>
      </w:r>
      <w:r>
        <w:t>family</w:t>
      </w:r>
      <w:r>
        <w:rPr>
          <w:spacing w:val="1"/>
        </w:rPr>
        <w:t xml:space="preserve"> </w:t>
      </w:r>
      <w:r>
        <w:t>need</w:t>
      </w:r>
      <w:r>
        <w:rPr>
          <w:spacing w:val="-19"/>
        </w:rPr>
        <w:t xml:space="preserve"> </w:t>
      </w:r>
      <w:r>
        <w:t>money;</w:t>
      </w:r>
    </w:p>
    <w:p w14:paraId="654CED6A" w14:textId="77777777" w:rsidR="006F58AE" w:rsidRDefault="00BB587A">
      <w:pPr>
        <w:pStyle w:val="ListParagraph"/>
        <w:numPr>
          <w:ilvl w:val="0"/>
          <w:numId w:val="6"/>
        </w:numPr>
        <w:tabs>
          <w:tab w:val="left" w:pos="839"/>
          <w:tab w:val="left" w:pos="840"/>
        </w:tabs>
        <w:spacing w:before="37"/>
        <w:ind w:hanging="361"/>
      </w:pPr>
      <w:r>
        <w:t>Been</w:t>
      </w:r>
      <w:r>
        <w:rPr>
          <w:spacing w:val="-2"/>
        </w:rPr>
        <w:t xml:space="preserve"> </w:t>
      </w:r>
      <w:r>
        <w:t>made</w:t>
      </w:r>
      <w:r>
        <w:rPr>
          <w:spacing w:val="-2"/>
        </w:rPr>
        <w:t xml:space="preserve"> </w:t>
      </w:r>
      <w:r>
        <w:t>to leave</w:t>
      </w:r>
      <w:r>
        <w:rPr>
          <w:spacing w:val="-1"/>
        </w:rPr>
        <w:t xml:space="preserve"> </w:t>
      </w:r>
      <w:r>
        <w:t>their</w:t>
      </w:r>
      <w:r>
        <w:rPr>
          <w:spacing w:val="-4"/>
        </w:rPr>
        <w:t xml:space="preserve"> </w:t>
      </w:r>
      <w:r>
        <w:t>home</w:t>
      </w:r>
      <w:r>
        <w:rPr>
          <w:spacing w:val="-2"/>
        </w:rPr>
        <w:t xml:space="preserve"> </w:t>
      </w:r>
      <w:r>
        <w:t>because</w:t>
      </w:r>
      <w:r>
        <w:rPr>
          <w:spacing w:val="-2"/>
        </w:rPr>
        <w:t xml:space="preserve"> </w:t>
      </w:r>
      <w:r>
        <w:t>of</w:t>
      </w:r>
      <w:r>
        <w:rPr>
          <w:spacing w:val="-11"/>
        </w:rPr>
        <w:t xml:space="preserve"> </w:t>
      </w:r>
      <w:r>
        <w:t>war;</w:t>
      </w:r>
    </w:p>
    <w:p w14:paraId="533CF21E" w14:textId="77777777" w:rsidR="006F58AE" w:rsidRDefault="00BB587A">
      <w:pPr>
        <w:pStyle w:val="ListParagraph"/>
        <w:numPr>
          <w:ilvl w:val="0"/>
          <w:numId w:val="6"/>
        </w:numPr>
        <w:tabs>
          <w:tab w:val="left" w:pos="839"/>
          <w:tab w:val="left" w:pos="840"/>
        </w:tabs>
        <w:spacing w:before="36"/>
        <w:ind w:hanging="361"/>
      </w:pPr>
      <w:r>
        <w:t>Chosen</w:t>
      </w:r>
      <w:r>
        <w:rPr>
          <w:spacing w:val="-2"/>
        </w:rPr>
        <w:t xml:space="preserve"> </w:t>
      </w:r>
      <w:r>
        <w:t>to leave home,</w:t>
      </w:r>
      <w:r>
        <w:rPr>
          <w:spacing w:val="-3"/>
        </w:rPr>
        <w:t xml:space="preserve"> </w:t>
      </w:r>
      <w:r>
        <w:t>thinking they</w:t>
      </w:r>
      <w:r>
        <w:rPr>
          <w:spacing w:val="1"/>
        </w:rPr>
        <w:t xml:space="preserve"> </w:t>
      </w:r>
      <w:r>
        <w:t>are</w:t>
      </w:r>
      <w:r>
        <w:rPr>
          <w:spacing w:val="-5"/>
        </w:rPr>
        <w:t xml:space="preserve"> </w:t>
      </w:r>
      <w:r>
        <w:t>going</w:t>
      </w:r>
      <w:r>
        <w:rPr>
          <w:spacing w:val="-3"/>
        </w:rPr>
        <w:t xml:space="preserve"> </w:t>
      </w:r>
      <w:r>
        <w:t>to</w:t>
      </w:r>
      <w:r>
        <w:rPr>
          <w:spacing w:val="-2"/>
        </w:rPr>
        <w:t xml:space="preserve"> </w:t>
      </w:r>
      <w:r>
        <w:t>a</w:t>
      </w:r>
      <w:r>
        <w:rPr>
          <w:spacing w:val="-1"/>
        </w:rPr>
        <w:t xml:space="preserve"> </w:t>
      </w:r>
      <w:r>
        <w:t>better</w:t>
      </w:r>
      <w:r>
        <w:rPr>
          <w:spacing w:val="-10"/>
        </w:rPr>
        <w:t xml:space="preserve"> </w:t>
      </w:r>
      <w:r>
        <w:t>life.</w:t>
      </w:r>
    </w:p>
    <w:p w14:paraId="64215757" w14:textId="77777777" w:rsidR="006F58AE" w:rsidRDefault="006F58AE">
      <w:pPr>
        <w:pStyle w:val="BodyText"/>
        <w:spacing w:before="5"/>
        <w:rPr>
          <w:sz w:val="28"/>
        </w:rPr>
      </w:pPr>
    </w:p>
    <w:p w14:paraId="6E209AC4" w14:textId="77777777" w:rsidR="006F58AE" w:rsidRDefault="00BB587A">
      <w:pPr>
        <w:pStyle w:val="BodyText"/>
        <w:spacing w:line="278" w:lineRule="auto"/>
        <w:ind w:left="119" w:right="115"/>
      </w:pPr>
      <w:r>
        <w:t>The</w:t>
      </w:r>
      <w:r>
        <w:rPr>
          <w:spacing w:val="-3"/>
        </w:rPr>
        <w:t xml:space="preserve"> </w:t>
      </w:r>
      <w:r>
        <w:t>movement</w:t>
      </w:r>
      <w:r>
        <w:rPr>
          <w:spacing w:val="-1"/>
        </w:rPr>
        <w:t xml:space="preserve"> </w:t>
      </w:r>
      <w:r>
        <w:t>of</w:t>
      </w:r>
      <w:r>
        <w:rPr>
          <w:spacing w:val="-1"/>
        </w:rPr>
        <w:t xml:space="preserve"> </w:t>
      </w:r>
      <w:r>
        <w:t>a</w:t>
      </w:r>
      <w:r>
        <w:rPr>
          <w:spacing w:val="-5"/>
        </w:rPr>
        <w:t xml:space="preserve"> </w:t>
      </w:r>
      <w:r>
        <w:t>child</w:t>
      </w:r>
      <w:r>
        <w:rPr>
          <w:spacing w:val="-3"/>
        </w:rPr>
        <w:t xml:space="preserve"> </w:t>
      </w:r>
      <w:r>
        <w:t>/</w:t>
      </w:r>
      <w:r>
        <w:rPr>
          <w:spacing w:val="-2"/>
        </w:rPr>
        <w:t xml:space="preserve"> </w:t>
      </w:r>
      <w:r>
        <w:t>young</w:t>
      </w:r>
      <w:r>
        <w:rPr>
          <w:spacing w:val="-3"/>
        </w:rPr>
        <w:t xml:space="preserve"> </w:t>
      </w:r>
      <w:r>
        <w:t>person</w:t>
      </w:r>
      <w:r>
        <w:rPr>
          <w:spacing w:val="-3"/>
        </w:rPr>
        <w:t xml:space="preserve"> </w:t>
      </w:r>
      <w:r>
        <w:t>can</w:t>
      </w:r>
      <w:r>
        <w:rPr>
          <w:spacing w:val="-2"/>
        </w:rPr>
        <w:t xml:space="preserve"> </w:t>
      </w:r>
      <w:r>
        <w:t>be</w:t>
      </w:r>
      <w:r>
        <w:rPr>
          <w:spacing w:val="-5"/>
        </w:rPr>
        <w:t xml:space="preserve"> </w:t>
      </w:r>
      <w:r>
        <w:t>international</w:t>
      </w:r>
      <w:r>
        <w:rPr>
          <w:spacing w:val="-1"/>
        </w:rPr>
        <w:t xml:space="preserve"> </w:t>
      </w:r>
      <w:r>
        <w:t>or</w:t>
      </w:r>
      <w:r>
        <w:rPr>
          <w:spacing w:val="-2"/>
        </w:rPr>
        <w:t xml:space="preserve"> </w:t>
      </w:r>
      <w:r>
        <w:t>within</w:t>
      </w:r>
      <w:r>
        <w:rPr>
          <w:spacing w:val="-5"/>
        </w:rPr>
        <w:t xml:space="preserve"> </w:t>
      </w:r>
      <w:r>
        <w:t>the</w:t>
      </w:r>
      <w:r>
        <w:rPr>
          <w:spacing w:val="-3"/>
        </w:rPr>
        <w:t xml:space="preserve"> </w:t>
      </w:r>
      <w:r>
        <w:t>same</w:t>
      </w:r>
      <w:r>
        <w:rPr>
          <w:spacing w:val="-2"/>
        </w:rPr>
        <w:t xml:space="preserve"> </w:t>
      </w:r>
      <w:r>
        <w:t>country.</w:t>
      </w:r>
      <w:r>
        <w:rPr>
          <w:spacing w:val="-1"/>
        </w:rPr>
        <w:t xml:space="preserve"> </w:t>
      </w:r>
      <w:r>
        <w:t>In</w:t>
      </w:r>
      <w:r>
        <w:rPr>
          <w:spacing w:val="-2"/>
        </w:rPr>
        <w:t xml:space="preserve"> </w:t>
      </w:r>
      <w:r>
        <w:t>most</w:t>
      </w:r>
      <w:r>
        <w:rPr>
          <w:spacing w:val="-4"/>
        </w:rPr>
        <w:t xml:space="preserve"> </w:t>
      </w:r>
      <w:r>
        <w:t>cases,</w:t>
      </w:r>
      <w:r>
        <w:rPr>
          <w:spacing w:val="-66"/>
        </w:rPr>
        <w:t xml:space="preserve"> </w:t>
      </w:r>
      <w:r>
        <w:t>the</w:t>
      </w:r>
      <w:r>
        <w:rPr>
          <w:spacing w:val="-2"/>
        </w:rPr>
        <w:t xml:space="preserve"> </w:t>
      </w:r>
      <w:r>
        <w:t>child</w:t>
      </w:r>
      <w:r>
        <w:rPr>
          <w:spacing w:val="-1"/>
        </w:rPr>
        <w:t xml:space="preserve"> </w:t>
      </w:r>
      <w:r>
        <w:t>/ young person</w:t>
      </w:r>
      <w:r>
        <w:rPr>
          <w:spacing w:val="-5"/>
        </w:rPr>
        <w:t xml:space="preserve"> </w:t>
      </w:r>
      <w:r>
        <w:t>suffers</w:t>
      </w:r>
      <w:r>
        <w:rPr>
          <w:spacing w:val="-1"/>
        </w:rPr>
        <w:t xml:space="preserve"> </w:t>
      </w:r>
      <w:r>
        <w:t>because</w:t>
      </w:r>
      <w:r>
        <w:rPr>
          <w:spacing w:val="-2"/>
        </w:rPr>
        <w:t xml:space="preserve"> </w:t>
      </w:r>
      <w:r>
        <w:t>they</w:t>
      </w:r>
      <w:r>
        <w:rPr>
          <w:spacing w:val="1"/>
        </w:rPr>
        <w:t xml:space="preserve"> </w:t>
      </w:r>
      <w:r>
        <w:t>have</w:t>
      </w:r>
      <w:r>
        <w:rPr>
          <w:spacing w:val="-1"/>
        </w:rPr>
        <w:t xml:space="preserve"> </w:t>
      </w:r>
      <w:r>
        <w:t>been</w:t>
      </w:r>
      <w:r>
        <w:rPr>
          <w:spacing w:val="-1"/>
        </w:rPr>
        <w:t xml:space="preserve"> </w:t>
      </w:r>
      <w:r>
        <w:t>forced or</w:t>
      </w:r>
      <w:r>
        <w:rPr>
          <w:spacing w:val="-1"/>
        </w:rPr>
        <w:t xml:space="preserve"> </w:t>
      </w:r>
      <w:r>
        <w:t>tricked</w:t>
      </w:r>
      <w:r>
        <w:rPr>
          <w:spacing w:val="-3"/>
        </w:rPr>
        <w:t xml:space="preserve"> </w:t>
      </w:r>
      <w:r>
        <w:t>into</w:t>
      </w:r>
      <w:r>
        <w:rPr>
          <w:spacing w:val="-1"/>
        </w:rPr>
        <w:t xml:space="preserve"> </w:t>
      </w:r>
      <w:r>
        <w:t>moving.</w:t>
      </w:r>
    </w:p>
    <w:p w14:paraId="73DE3C33" w14:textId="77777777" w:rsidR="006F58AE" w:rsidRDefault="006F58AE">
      <w:pPr>
        <w:pStyle w:val="BodyText"/>
        <w:spacing w:before="11"/>
        <w:rPr>
          <w:sz w:val="24"/>
        </w:rPr>
      </w:pPr>
    </w:p>
    <w:p w14:paraId="2FB8590E" w14:textId="77777777" w:rsidR="006F58AE" w:rsidRDefault="00BB587A">
      <w:pPr>
        <w:pStyle w:val="BodyText"/>
        <w:spacing w:line="276" w:lineRule="auto"/>
        <w:ind w:left="119" w:right="456"/>
      </w:pPr>
      <w:r>
        <w:t>Child trafficking is growing more common and affecting the lives of more children / young people every</w:t>
      </w:r>
      <w:r>
        <w:rPr>
          <w:spacing w:val="-66"/>
        </w:rPr>
        <w:t xml:space="preserve"> </w:t>
      </w:r>
      <w:r>
        <w:t>day.</w:t>
      </w:r>
    </w:p>
    <w:p w14:paraId="1CE60BF8" w14:textId="77777777" w:rsidR="006F58AE" w:rsidRDefault="006F58AE">
      <w:pPr>
        <w:pStyle w:val="BodyText"/>
        <w:spacing w:before="2"/>
        <w:rPr>
          <w:sz w:val="20"/>
        </w:rPr>
      </w:pPr>
    </w:p>
    <w:p w14:paraId="4065E70F" w14:textId="77777777" w:rsidR="006F58AE" w:rsidRDefault="00BB587A">
      <w:pPr>
        <w:pStyle w:val="BodyText"/>
        <w:spacing w:before="101"/>
        <w:ind w:left="839"/>
      </w:pPr>
      <w:r>
        <w:rPr>
          <w:color w:val="008080"/>
        </w:rPr>
        <w:t>Female</w:t>
      </w:r>
      <w:r>
        <w:rPr>
          <w:color w:val="008080"/>
          <w:spacing w:val="-4"/>
        </w:rPr>
        <w:t xml:space="preserve"> </w:t>
      </w:r>
      <w:r>
        <w:rPr>
          <w:color w:val="008080"/>
        </w:rPr>
        <w:t>genital</w:t>
      </w:r>
      <w:r>
        <w:rPr>
          <w:color w:val="008080"/>
          <w:spacing w:val="-2"/>
        </w:rPr>
        <w:t xml:space="preserve"> </w:t>
      </w:r>
      <w:r>
        <w:rPr>
          <w:color w:val="008080"/>
        </w:rPr>
        <w:t>mutilation</w:t>
      </w:r>
    </w:p>
    <w:p w14:paraId="205E0C9C" w14:textId="77777777" w:rsidR="006F58AE" w:rsidRDefault="006F58AE">
      <w:pPr>
        <w:pStyle w:val="BodyText"/>
        <w:spacing w:before="4"/>
        <w:rPr>
          <w:sz w:val="25"/>
        </w:rPr>
      </w:pPr>
    </w:p>
    <w:p w14:paraId="53166E33" w14:textId="77777777" w:rsidR="006F58AE" w:rsidRDefault="00BB587A">
      <w:pPr>
        <w:pStyle w:val="Heading6"/>
      </w:pPr>
      <w:r>
        <w:t>NSCP</w:t>
      </w:r>
      <w:r>
        <w:rPr>
          <w:spacing w:val="-3"/>
        </w:rPr>
        <w:t xml:space="preserve"> </w:t>
      </w:r>
      <w:r>
        <w:t>Guidance</w:t>
      </w:r>
    </w:p>
    <w:p w14:paraId="1E8E76D7" w14:textId="77777777" w:rsidR="006F58AE" w:rsidRDefault="006F58AE">
      <w:pPr>
        <w:pStyle w:val="BodyText"/>
        <w:spacing w:before="8"/>
        <w:rPr>
          <w:b/>
          <w:sz w:val="28"/>
        </w:rPr>
      </w:pPr>
    </w:p>
    <w:p w14:paraId="5A71E78D" w14:textId="77777777" w:rsidR="006F58AE" w:rsidRDefault="00BB587A">
      <w:pPr>
        <w:pStyle w:val="BodyText"/>
        <w:ind w:left="119"/>
      </w:pPr>
      <w:r>
        <w:t>The</w:t>
      </w:r>
      <w:r>
        <w:rPr>
          <w:spacing w:val="-2"/>
        </w:rPr>
        <w:t xml:space="preserve"> </w:t>
      </w:r>
      <w:r>
        <w:t>term</w:t>
      </w:r>
      <w:r>
        <w:rPr>
          <w:spacing w:val="-2"/>
        </w:rPr>
        <w:t xml:space="preserve"> </w:t>
      </w:r>
      <w:r>
        <w:t>‘Female</w:t>
      </w:r>
      <w:r>
        <w:rPr>
          <w:spacing w:val="-2"/>
        </w:rPr>
        <w:t xml:space="preserve"> </w:t>
      </w:r>
      <w:r>
        <w:t>Genital</w:t>
      </w:r>
      <w:r>
        <w:rPr>
          <w:spacing w:val="-1"/>
        </w:rPr>
        <w:t xml:space="preserve"> </w:t>
      </w:r>
      <w:r>
        <w:t>Mutilation’</w:t>
      </w:r>
      <w:r>
        <w:rPr>
          <w:spacing w:val="-2"/>
        </w:rPr>
        <w:t xml:space="preserve"> </w:t>
      </w:r>
      <w:r>
        <w:t>(FGM)</w:t>
      </w:r>
      <w:r>
        <w:rPr>
          <w:spacing w:val="-1"/>
        </w:rPr>
        <w:t xml:space="preserve"> </w:t>
      </w:r>
      <w:r>
        <w:t>encompasses</w:t>
      </w:r>
      <w:r>
        <w:rPr>
          <w:spacing w:val="-1"/>
        </w:rPr>
        <w:t xml:space="preserve"> </w:t>
      </w:r>
      <w:r>
        <w:t>all</w:t>
      </w:r>
      <w:r>
        <w:rPr>
          <w:spacing w:val="-1"/>
        </w:rPr>
        <w:t xml:space="preserve"> </w:t>
      </w:r>
      <w:r>
        <w:t>procedures</w:t>
      </w:r>
      <w:r>
        <w:rPr>
          <w:spacing w:val="-3"/>
        </w:rPr>
        <w:t xml:space="preserve"> </w:t>
      </w:r>
      <w:r>
        <w:t>that either:</w:t>
      </w:r>
    </w:p>
    <w:p w14:paraId="5ECCF712" w14:textId="77777777" w:rsidR="006F58AE" w:rsidRDefault="006F58AE">
      <w:pPr>
        <w:pStyle w:val="BodyText"/>
        <w:spacing w:before="5"/>
        <w:rPr>
          <w:sz w:val="28"/>
        </w:rPr>
      </w:pPr>
    </w:p>
    <w:p w14:paraId="782F4820" w14:textId="77777777" w:rsidR="006F58AE" w:rsidRDefault="00BB587A">
      <w:pPr>
        <w:pStyle w:val="ListParagraph"/>
        <w:numPr>
          <w:ilvl w:val="0"/>
          <w:numId w:val="6"/>
        </w:numPr>
        <w:tabs>
          <w:tab w:val="left" w:pos="839"/>
          <w:tab w:val="left" w:pos="840"/>
        </w:tabs>
        <w:ind w:hanging="361"/>
      </w:pPr>
      <w:r>
        <w:t>Fully</w:t>
      </w:r>
      <w:r>
        <w:rPr>
          <w:spacing w:val="-1"/>
        </w:rPr>
        <w:t xml:space="preserve"> </w:t>
      </w:r>
      <w:r>
        <w:t>or</w:t>
      </w:r>
      <w:r>
        <w:rPr>
          <w:spacing w:val="-3"/>
        </w:rPr>
        <w:t xml:space="preserve"> </w:t>
      </w:r>
      <w:r>
        <w:t>partially</w:t>
      </w:r>
      <w:r>
        <w:rPr>
          <w:spacing w:val="-5"/>
        </w:rPr>
        <w:t xml:space="preserve"> </w:t>
      </w:r>
      <w:r>
        <w:t>remove</w:t>
      </w:r>
      <w:r>
        <w:rPr>
          <w:spacing w:val="-3"/>
        </w:rPr>
        <w:t xml:space="preserve"> </w:t>
      </w:r>
      <w:r>
        <w:t>external</w:t>
      </w:r>
      <w:r>
        <w:rPr>
          <w:spacing w:val="-1"/>
        </w:rPr>
        <w:t xml:space="preserve"> </w:t>
      </w:r>
      <w:r>
        <w:t>female</w:t>
      </w:r>
      <w:r>
        <w:rPr>
          <w:spacing w:val="-3"/>
        </w:rPr>
        <w:t xml:space="preserve"> </w:t>
      </w:r>
      <w:r>
        <w:t>genitalia,</w:t>
      </w:r>
      <w:r>
        <w:rPr>
          <w:spacing w:val="-11"/>
        </w:rPr>
        <w:t xml:space="preserve"> </w:t>
      </w:r>
      <w:r>
        <w:t>or;</w:t>
      </w:r>
    </w:p>
    <w:p w14:paraId="48EEE49E" w14:textId="77777777" w:rsidR="006F58AE" w:rsidRDefault="00BB587A">
      <w:pPr>
        <w:pStyle w:val="ListParagraph"/>
        <w:numPr>
          <w:ilvl w:val="0"/>
          <w:numId w:val="6"/>
        </w:numPr>
        <w:tabs>
          <w:tab w:val="left" w:pos="839"/>
          <w:tab w:val="left" w:pos="840"/>
        </w:tabs>
        <w:spacing w:before="39"/>
        <w:ind w:hanging="361"/>
      </w:pPr>
      <w:r>
        <w:t>Injure</w:t>
      </w:r>
      <w:r>
        <w:rPr>
          <w:spacing w:val="-5"/>
        </w:rPr>
        <w:t xml:space="preserve"> </w:t>
      </w:r>
      <w:r>
        <w:t>the</w:t>
      </w:r>
      <w:r>
        <w:rPr>
          <w:spacing w:val="-3"/>
        </w:rPr>
        <w:t xml:space="preserve"> </w:t>
      </w:r>
      <w:r>
        <w:t>female</w:t>
      </w:r>
      <w:r>
        <w:rPr>
          <w:spacing w:val="-3"/>
        </w:rPr>
        <w:t xml:space="preserve"> </w:t>
      </w:r>
      <w:r>
        <w:t>genital</w:t>
      </w:r>
      <w:r>
        <w:rPr>
          <w:spacing w:val="-2"/>
        </w:rPr>
        <w:t xml:space="preserve"> </w:t>
      </w:r>
      <w:r>
        <w:t>organs</w:t>
      </w:r>
      <w:r>
        <w:rPr>
          <w:spacing w:val="-2"/>
        </w:rPr>
        <w:t xml:space="preserve"> </w:t>
      </w:r>
      <w:r>
        <w:t>for</w:t>
      </w:r>
      <w:r>
        <w:rPr>
          <w:spacing w:val="-2"/>
        </w:rPr>
        <w:t xml:space="preserve"> </w:t>
      </w:r>
      <w:r>
        <w:t>non-medical</w:t>
      </w:r>
      <w:r>
        <w:rPr>
          <w:spacing w:val="-11"/>
        </w:rPr>
        <w:t xml:space="preserve"> </w:t>
      </w:r>
      <w:r>
        <w:t>reasons.</w:t>
      </w:r>
    </w:p>
    <w:p w14:paraId="0FC557F2" w14:textId="77777777" w:rsidR="006F58AE" w:rsidRDefault="006F58AE">
      <w:pPr>
        <w:pStyle w:val="BodyText"/>
        <w:spacing w:before="5"/>
        <w:rPr>
          <w:sz w:val="28"/>
        </w:rPr>
      </w:pPr>
    </w:p>
    <w:p w14:paraId="20CB8A86" w14:textId="77777777" w:rsidR="006F58AE" w:rsidRDefault="00BB587A">
      <w:pPr>
        <w:pStyle w:val="BodyText"/>
        <w:spacing w:line="276" w:lineRule="auto"/>
        <w:ind w:left="119" w:right="115"/>
      </w:pPr>
      <w:r>
        <w:t>FGM</w:t>
      </w:r>
      <w:r>
        <w:rPr>
          <w:spacing w:val="-2"/>
        </w:rPr>
        <w:t xml:space="preserve"> </w:t>
      </w:r>
      <w:r>
        <w:t>is usually</w:t>
      </w:r>
      <w:r>
        <w:rPr>
          <w:spacing w:val="-3"/>
        </w:rPr>
        <w:t xml:space="preserve"> </w:t>
      </w:r>
      <w:r>
        <w:t>carried out on</w:t>
      </w:r>
      <w:r>
        <w:rPr>
          <w:spacing w:val="-2"/>
        </w:rPr>
        <w:t xml:space="preserve"> </w:t>
      </w:r>
      <w:r>
        <w:t>girls</w:t>
      </w:r>
      <w:r>
        <w:rPr>
          <w:spacing w:val="-2"/>
        </w:rPr>
        <w:t xml:space="preserve"> </w:t>
      </w:r>
      <w:r>
        <w:t>between</w:t>
      </w:r>
      <w:r>
        <w:rPr>
          <w:spacing w:val="-2"/>
        </w:rPr>
        <w:t xml:space="preserve"> </w:t>
      </w:r>
      <w:r>
        <w:t>the</w:t>
      </w:r>
      <w:r>
        <w:rPr>
          <w:spacing w:val="-2"/>
        </w:rPr>
        <w:t xml:space="preserve"> </w:t>
      </w:r>
      <w:r>
        <w:t>ages</w:t>
      </w:r>
      <w:r>
        <w:rPr>
          <w:spacing w:val="-1"/>
        </w:rPr>
        <w:t xml:space="preserve"> </w:t>
      </w:r>
      <w:r>
        <w:t>of</w:t>
      </w:r>
      <w:r>
        <w:rPr>
          <w:spacing w:val="-1"/>
        </w:rPr>
        <w:t xml:space="preserve"> </w:t>
      </w:r>
      <w:r>
        <w:t>5</w:t>
      </w:r>
      <w:r>
        <w:rPr>
          <w:spacing w:val="-2"/>
        </w:rPr>
        <w:t xml:space="preserve"> </w:t>
      </w:r>
      <w:r>
        <w:t>and 14</w:t>
      </w:r>
      <w:r>
        <w:rPr>
          <w:spacing w:val="-5"/>
        </w:rPr>
        <w:t xml:space="preserve"> </w:t>
      </w:r>
      <w:r>
        <w:t>years,</w:t>
      </w:r>
      <w:r>
        <w:rPr>
          <w:spacing w:val="-3"/>
        </w:rPr>
        <w:t xml:space="preserve"> </w:t>
      </w:r>
      <w:r>
        <w:t>but</w:t>
      </w:r>
      <w:r>
        <w:rPr>
          <w:spacing w:val="-3"/>
        </w:rPr>
        <w:t xml:space="preserve"> </w:t>
      </w:r>
      <w:r>
        <w:t>younger</w:t>
      </w:r>
      <w:r>
        <w:rPr>
          <w:spacing w:val="-2"/>
        </w:rPr>
        <w:t xml:space="preserve"> </w:t>
      </w:r>
      <w:r>
        <w:t>girls</w:t>
      </w:r>
      <w:r>
        <w:rPr>
          <w:spacing w:val="-1"/>
        </w:rPr>
        <w:t xml:space="preserve"> </w:t>
      </w:r>
      <w:r>
        <w:t>and adult</w:t>
      </w:r>
      <w:r>
        <w:rPr>
          <w:spacing w:val="-3"/>
        </w:rPr>
        <w:t xml:space="preserve"> </w:t>
      </w:r>
      <w:r>
        <w:t>women</w:t>
      </w:r>
      <w:r>
        <w:rPr>
          <w:spacing w:val="-66"/>
        </w:rPr>
        <w:t xml:space="preserve"> </w:t>
      </w:r>
      <w:r>
        <w:t>are</w:t>
      </w:r>
      <w:r>
        <w:rPr>
          <w:spacing w:val="-3"/>
        </w:rPr>
        <w:t xml:space="preserve"> </w:t>
      </w:r>
      <w:r>
        <w:t>sometimes victims</w:t>
      </w:r>
      <w:r>
        <w:rPr>
          <w:spacing w:val="-3"/>
        </w:rPr>
        <w:t xml:space="preserve"> </w:t>
      </w:r>
      <w:r>
        <w:t>of</w:t>
      </w:r>
      <w:r>
        <w:rPr>
          <w:spacing w:val="-3"/>
        </w:rPr>
        <w:t xml:space="preserve"> </w:t>
      </w:r>
      <w:r>
        <w:t>this procedure.</w:t>
      </w:r>
    </w:p>
    <w:p w14:paraId="3B8E0594" w14:textId="77777777" w:rsidR="006F58AE" w:rsidRDefault="006F58AE">
      <w:pPr>
        <w:pStyle w:val="BodyText"/>
        <w:spacing w:before="4"/>
        <w:rPr>
          <w:sz w:val="25"/>
        </w:rPr>
      </w:pPr>
    </w:p>
    <w:p w14:paraId="5278E2DE" w14:textId="77777777" w:rsidR="006F58AE" w:rsidRDefault="00BB587A">
      <w:pPr>
        <w:pStyle w:val="BodyText"/>
        <w:spacing w:line="276" w:lineRule="auto"/>
        <w:ind w:left="119" w:right="115"/>
      </w:pPr>
      <w:r>
        <w:t>FGM is extremely traumatic. It can lead to serious, life-long physical and mental health problems.</w:t>
      </w:r>
      <w:r>
        <w:rPr>
          <w:spacing w:val="1"/>
        </w:rPr>
        <w:t xml:space="preserve"> </w:t>
      </w:r>
      <w:r>
        <w:t>Internationally,</w:t>
      </w:r>
      <w:r>
        <w:rPr>
          <w:spacing w:val="-1"/>
        </w:rPr>
        <w:t xml:space="preserve"> </w:t>
      </w:r>
      <w:r>
        <w:t>FGM</w:t>
      </w:r>
      <w:r>
        <w:rPr>
          <w:spacing w:val="-4"/>
        </w:rPr>
        <w:t xml:space="preserve"> </w:t>
      </w:r>
      <w:r>
        <w:t>is recognised</w:t>
      </w:r>
      <w:r>
        <w:rPr>
          <w:spacing w:val="-1"/>
        </w:rPr>
        <w:t xml:space="preserve"> </w:t>
      </w:r>
      <w:r>
        <w:t>as</w:t>
      </w:r>
      <w:r>
        <w:rPr>
          <w:spacing w:val="-2"/>
        </w:rPr>
        <w:t xml:space="preserve"> </w:t>
      </w:r>
      <w:r>
        <w:t>a</w:t>
      </w:r>
      <w:r>
        <w:rPr>
          <w:spacing w:val="-3"/>
        </w:rPr>
        <w:t xml:space="preserve"> </w:t>
      </w:r>
      <w:r>
        <w:t>violation</w:t>
      </w:r>
      <w:r>
        <w:rPr>
          <w:spacing w:val="-5"/>
        </w:rPr>
        <w:t xml:space="preserve"> </w:t>
      </w:r>
      <w:r>
        <w:t>of</w:t>
      </w:r>
      <w:r>
        <w:rPr>
          <w:spacing w:val="-4"/>
        </w:rPr>
        <w:t xml:space="preserve"> </w:t>
      </w:r>
      <w:r>
        <w:t>the</w:t>
      </w:r>
      <w:r>
        <w:rPr>
          <w:spacing w:val="-3"/>
        </w:rPr>
        <w:t xml:space="preserve"> </w:t>
      </w:r>
      <w:r>
        <w:t>human</w:t>
      </w:r>
      <w:r>
        <w:rPr>
          <w:spacing w:val="-3"/>
        </w:rPr>
        <w:t xml:space="preserve"> </w:t>
      </w:r>
      <w:r>
        <w:t>rights</w:t>
      </w:r>
      <w:r>
        <w:rPr>
          <w:spacing w:val="-3"/>
        </w:rPr>
        <w:t xml:space="preserve"> </w:t>
      </w:r>
      <w:r>
        <w:t>of</w:t>
      </w:r>
      <w:r>
        <w:rPr>
          <w:spacing w:val="-2"/>
        </w:rPr>
        <w:t xml:space="preserve"> </w:t>
      </w:r>
      <w:r>
        <w:t>girls</w:t>
      </w:r>
      <w:r>
        <w:rPr>
          <w:spacing w:val="-2"/>
        </w:rPr>
        <w:t xml:space="preserve"> </w:t>
      </w:r>
      <w:r>
        <w:t>and women</w:t>
      </w:r>
      <w:r>
        <w:rPr>
          <w:spacing w:val="-3"/>
        </w:rPr>
        <w:t xml:space="preserve"> </w:t>
      </w:r>
      <w:r>
        <w:t>and</w:t>
      </w:r>
      <w:r>
        <w:rPr>
          <w:spacing w:val="-1"/>
        </w:rPr>
        <w:t xml:space="preserve"> </w:t>
      </w:r>
      <w:r>
        <w:t>when</w:t>
      </w:r>
    </w:p>
    <w:p w14:paraId="02A45244" w14:textId="77777777" w:rsidR="006F58AE" w:rsidRDefault="006F58AE">
      <w:pPr>
        <w:spacing w:line="276" w:lineRule="auto"/>
        <w:sectPr w:rsidR="006F58AE">
          <w:pgSz w:w="12240" w:h="15840"/>
          <w:pgMar w:top="1420" w:right="800" w:bottom="1220" w:left="800" w:header="0" w:footer="1012" w:gutter="0"/>
          <w:cols w:space="720"/>
        </w:sectPr>
      </w:pPr>
    </w:p>
    <w:p w14:paraId="74F4B897" w14:textId="77777777" w:rsidR="006F58AE" w:rsidRDefault="00BB587A">
      <w:pPr>
        <w:pStyle w:val="BodyText"/>
        <w:spacing w:before="81" w:line="276" w:lineRule="auto"/>
        <w:ind w:left="119" w:right="239"/>
      </w:pPr>
      <w:r>
        <w:t>performed on a child, is a violation of the Rights of the Child. With growing and emerging migrant</w:t>
      </w:r>
      <w:r>
        <w:rPr>
          <w:spacing w:val="1"/>
        </w:rPr>
        <w:t xml:space="preserve"> </w:t>
      </w:r>
      <w:r>
        <w:t>populations in the County it is vital that agencies and organisations in Northamptonshire work together to</w:t>
      </w:r>
      <w:r>
        <w:rPr>
          <w:spacing w:val="-66"/>
        </w:rPr>
        <w:t xml:space="preserve"> </w:t>
      </w:r>
      <w:r>
        <w:rPr>
          <w:spacing w:val="-1"/>
        </w:rPr>
        <w:t xml:space="preserve">ensure they put plans in place to raise </w:t>
      </w:r>
      <w:r>
        <w:t>awareness of its illegality and the risks, to prevent further</w:t>
      </w:r>
      <w:r>
        <w:rPr>
          <w:spacing w:val="1"/>
        </w:rPr>
        <w:t xml:space="preserve"> </w:t>
      </w:r>
      <w:r>
        <w:t>procedures</w:t>
      </w:r>
      <w:r>
        <w:rPr>
          <w:spacing w:val="-1"/>
        </w:rPr>
        <w:t xml:space="preserve"> </w:t>
      </w:r>
      <w:r>
        <w:t>and</w:t>
      </w:r>
      <w:r>
        <w:rPr>
          <w:spacing w:val="1"/>
        </w:rPr>
        <w:t xml:space="preserve"> </w:t>
      </w:r>
      <w:r>
        <w:t>support</w:t>
      </w:r>
      <w:r>
        <w:rPr>
          <w:spacing w:val="-2"/>
        </w:rPr>
        <w:t xml:space="preserve"> </w:t>
      </w:r>
      <w:r>
        <w:t>women</w:t>
      </w:r>
      <w:r>
        <w:rPr>
          <w:spacing w:val="-1"/>
        </w:rPr>
        <w:t xml:space="preserve"> </w:t>
      </w:r>
      <w:r>
        <w:t>who have experienced</w:t>
      </w:r>
      <w:r>
        <w:rPr>
          <w:spacing w:val="-2"/>
        </w:rPr>
        <w:t xml:space="preserve"> </w:t>
      </w:r>
      <w:r>
        <w:t>FGM.</w:t>
      </w:r>
    </w:p>
    <w:p w14:paraId="6B5A7A68" w14:textId="77777777" w:rsidR="006F58AE" w:rsidRDefault="006F58AE">
      <w:pPr>
        <w:pStyle w:val="BodyText"/>
        <w:spacing w:before="3"/>
        <w:rPr>
          <w:sz w:val="25"/>
        </w:rPr>
      </w:pPr>
    </w:p>
    <w:p w14:paraId="0916DACD" w14:textId="77777777" w:rsidR="006F58AE" w:rsidRDefault="00BB587A">
      <w:pPr>
        <w:pStyle w:val="BodyText"/>
        <w:spacing w:line="276" w:lineRule="auto"/>
        <w:ind w:left="119" w:right="880"/>
      </w:pPr>
      <w:r>
        <w:t>In the UK, under the FGM Act 2003 and the Serious Crime Act 2015, it is an offence for any person</w:t>
      </w:r>
      <w:r>
        <w:rPr>
          <w:spacing w:val="-66"/>
        </w:rPr>
        <w:t xml:space="preserve"> </w:t>
      </w:r>
      <w:r>
        <w:t>(regardless</w:t>
      </w:r>
      <w:r>
        <w:rPr>
          <w:spacing w:val="-1"/>
        </w:rPr>
        <w:t xml:space="preserve"> </w:t>
      </w:r>
      <w:r>
        <w:t>of their nationality</w:t>
      </w:r>
      <w:r>
        <w:rPr>
          <w:spacing w:val="-1"/>
        </w:rPr>
        <w:t xml:space="preserve"> </w:t>
      </w:r>
      <w:r>
        <w:t>or</w:t>
      </w:r>
      <w:r>
        <w:rPr>
          <w:spacing w:val="1"/>
        </w:rPr>
        <w:t xml:space="preserve"> </w:t>
      </w:r>
      <w:r>
        <w:t>residence</w:t>
      </w:r>
      <w:r>
        <w:rPr>
          <w:spacing w:val="-1"/>
        </w:rPr>
        <w:t xml:space="preserve"> </w:t>
      </w:r>
      <w:r>
        <w:t>status) to:</w:t>
      </w:r>
    </w:p>
    <w:p w14:paraId="4CD4970E" w14:textId="77777777" w:rsidR="006F58AE" w:rsidRDefault="006F58AE">
      <w:pPr>
        <w:pStyle w:val="BodyText"/>
        <w:spacing w:before="3"/>
        <w:rPr>
          <w:sz w:val="25"/>
        </w:rPr>
      </w:pPr>
    </w:p>
    <w:p w14:paraId="12B3D0DA" w14:textId="77777777" w:rsidR="006F58AE" w:rsidRDefault="00BB587A">
      <w:pPr>
        <w:pStyle w:val="ListParagraph"/>
        <w:numPr>
          <w:ilvl w:val="0"/>
          <w:numId w:val="6"/>
        </w:numPr>
        <w:tabs>
          <w:tab w:val="left" w:pos="839"/>
          <w:tab w:val="left" w:pos="840"/>
        </w:tabs>
        <w:ind w:hanging="361"/>
      </w:pPr>
      <w:r>
        <w:t>Perform</w:t>
      </w:r>
      <w:r>
        <w:rPr>
          <w:spacing w:val="-5"/>
        </w:rPr>
        <w:t xml:space="preserve"> </w:t>
      </w:r>
      <w:r>
        <w:t>FGM;</w:t>
      </w:r>
    </w:p>
    <w:p w14:paraId="175FE9BB" w14:textId="77777777" w:rsidR="006F58AE" w:rsidRDefault="00BB587A">
      <w:pPr>
        <w:pStyle w:val="ListParagraph"/>
        <w:numPr>
          <w:ilvl w:val="0"/>
          <w:numId w:val="6"/>
        </w:numPr>
        <w:tabs>
          <w:tab w:val="left" w:pos="839"/>
          <w:tab w:val="left" w:pos="840"/>
        </w:tabs>
        <w:spacing w:before="38" w:line="271" w:lineRule="auto"/>
        <w:ind w:right="970"/>
      </w:pPr>
      <w:r>
        <w:rPr>
          <w:spacing w:val="-1"/>
        </w:rPr>
        <w:t>Assist</w:t>
      </w:r>
      <w:r>
        <w:rPr>
          <w:spacing w:val="1"/>
        </w:rPr>
        <w:t xml:space="preserve"> </w:t>
      </w:r>
      <w:r>
        <w:rPr>
          <w:spacing w:val="-1"/>
        </w:rPr>
        <w:t>a non-UK</w:t>
      </w:r>
      <w:r>
        <w:rPr>
          <w:spacing w:val="-2"/>
        </w:rPr>
        <w:t xml:space="preserve"> </w:t>
      </w:r>
      <w:r>
        <w:t>person</w:t>
      </w:r>
      <w:r>
        <w:rPr>
          <w:spacing w:val="-1"/>
        </w:rPr>
        <w:t xml:space="preserve"> </w:t>
      </w:r>
      <w:r>
        <w:t>to carry out</w:t>
      </w:r>
      <w:r>
        <w:rPr>
          <w:spacing w:val="-2"/>
        </w:rPr>
        <w:t xml:space="preserve"> </w:t>
      </w:r>
      <w:r>
        <w:t>FGM</w:t>
      </w:r>
      <w:r>
        <w:rPr>
          <w:spacing w:val="-2"/>
        </w:rPr>
        <w:t xml:space="preserve"> </w:t>
      </w:r>
      <w:r>
        <w:t>outside</w:t>
      </w:r>
      <w:r>
        <w:rPr>
          <w:spacing w:val="-2"/>
        </w:rPr>
        <w:t xml:space="preserve"> </w:t>
      </w:r>
      <w:r>
        <w:t>the</w:t>
      </w:r>
      <w:r>
        <w:rPr>
          <w:spacing w:val="-1"/>
        </w:rPr>
        <w:t xml:space="preserve"> </w:t>
      </w:r>
      <w:r>
        <w:t>UK on</w:t>
      </w:r>
      <w:r>
        <w:rPr>
          <w:spacing w:val="-1"/>
        </w:rPr>
        <w:t xml:space="preserve"> </w:t>
      </w:r>
      <w:r>
        <w:t>a UK</w:t>
      </w:r>
      <w:r>
        <w:rPr>
          <w:spacing w:val="-3"/>
        </w:rPr>
        <w:t xml:space="preserve"> </w:t>
      </w:r>
      <w:r>
        <w:t>national</w:t>
      </w:r>
      <w:r>
        <w:rPr>
          <w:spacing w:val="-22"/>
        </w:rPr>
        <w:t xml:space="preserve"> </w:t>
      </w:r>
      <w:r>
        <w:t>or permanent</w:t>
      </w:r>
      <w:r>
        <w:rPr>
          <w:spacing w:val="1"/>
        </w:rPr>
        <w:t xml:space="preserve"> </w:t>
      </w:r>
      <w:r>
        <w:t>UK</w:t>
      </w:r>
      <w:r>
        <w:rPr>
          <w:spacing w:val="-65"/>
        </w:rPr>
        <w:t xml:space="preserve"> </w:t>
      </w:r>
      <w:r>
        <w:t>resident.</w:t>
      </w:r>
    </w:p>
    <w:p w14:paraId="559656B1" w14:textId="77777777" w:rsidR="006F58AE" w:rsidRDefault="00BB587A">
      <w:pPr>
        <w:pStyle w:val="ListParagraph"/>
        <w:numPr>
          <w:ilvl w:val="0"/>
          <w:numId w:val="6"/>
        </w:numPr>
        <w:tabs>
          <w:tab w:val="left" w:pos="839"/>
          <w:tab w:val="left" w:pos="840"/>
        </w:tabs>
        <w:spacing w:before="7"/>
        <w:ind w:hanging="361"/>
      </w:pPr>
      <w:r>
        <w:t>The</w:t>
      </w:r>
      <w:r>
        <w:rPr>
          <w:spacing w:val="-3"/>
        </w:rPr>
        <w:t xml:space="preserve"> </w:t>
      </w:r>
      <w:r>
        <w:t>Serious</w:t>
      </w:r>
      <w:r>
        <w:rPr>
          <w:spacing w:val="-1"/>
        </w:rPr>
        <w:t xml:space="preserve"> </w:t>
      </w:r>
      <w:r>
        <w:t>Crime</w:t>
      </w:r>
      <w:r>
        <w:rPr>
          <w:spacing w:val="-2"/>
        </w:rPr>
        <w:t xml:space="preserve"> </w:t>
      </w:r>
      <w:r>
        <w:t>Act 2015</w:t>
      </w:r>
      <w:r>
        <w:rPr>
          <w:spacing w:val="-2"/>
        </w:rPr>
        <w:t xml:space="preserve"> </w:t>
      </w:r>
      <w:r>
        <w:t>also</w:t>
      </w:r>
      <w:r>
        <w:rPr>
          <w:spacing w:val="-1"/>
        </w:rPr>
        <w:t xml:space="preserve"> </w:t>
      </w:r>
      <w:r>
        <w:t>includes:</w:t>
      </w:r>
    </w:p>
    <w:p w14:paraId="0388A124" w14:textId="77777777" w:rsidR="006F58AE" w:rsidRDefault="00BB587A">
      <w:pPr>
        <w:pStyle w:val="ListParagraph"/>
        <w:numPr>
          <w:ilvl w:val="0"/>
          <w:numId w:val="6"/>
        </w:numPr>
        <w:tabs>
          <w:tab w:val="left" w:pos="839"/>
          <w:tab w:val="left" w:pos="840"/>
        </w:tabs>
        <w:spacing w:before="36"/>
        <w:ind w:hanging="361"/>
      </w:pPr>
      <w:r>
        <w:t>Provision</w:t>
      </w:r>
      <w:r>
        <w:rPr>
          <w:spacing w:val="-5"/>
        </w:rPr>
        <w:t xml:space="preserve"> </w:t>
      </w:r>
      <w:r>
        <w:t>of</w:t>
      </w:r>
      <w:r>
        <w:rPr>
          <w:spacing w:val="-1"/>
        </w:rPr>
        <w:t xml:space="preserve"> </w:t>
      </w:r>
      <w:r>
        <w:t>lifelong</w:t>
      </w:r>
      <w:r>
        <w:rPr>
          <w:spacing w:val="-3"/>
        </w:rPr>
        <w:t xml:space="preserve"> </w:t>
      </w:r>
      <w:r>
        <w:t>anonymity</w:t>
      </w:r>
      <w:r>
        <w:rPr>
          <w:spacing w:val="-1"/>
        </w:rPr>
        <w:t xml:space="preserve"> </w:t>
      </w:r>
      <w:r>
        <w:t>in</w:t>
      </w:r>
      <w:r>
        <w:rPr>
          <w:spacing w:val="-4"/>
        </w:rPr>
        <w:t xml:space="preserve"> </w:t>
      </w:r>
      <w:r>
        <w:t>the</w:t>
      </w:r>
      <w:r>
        <w:rPr>
          <w:spacing w:val="-2"/>
        </w:rPr>
        <w:t xml:space="preserve"> </w:t>
      </w:r>
      <w:r>
        <w:t>media</w:t>
      </w:r>
      <w:r>
        <w:rPr>
          <w:spacing w:val="-3"/>
        </w:rPr>
        <w:t xml:space="preserve"> </w:t>
      </w:r>
      <w:r>
        <w:t>of</w:t>
      </w:r>
      <w:r>
        <w:rPr>
          <w:spacing w:val="-7"/>
        </w:rPr>
        <w:t xml:space="preserve"> </w:t>
      </w:r>
      <w:r>
        <w:t>FGM;</w:t>
      </w:r>
    </w:p>
    <w:p w14:paraId="2B9A9794" w14:textId="77777777" w:rsidR="006F58AE" w:rsidRDefault="00BB587A">
      <w:pPr>
        <w:pStyle w:val="ListParagraph"/>
        <w:numPr>
          <w:ilvl w:val="0"/>
          <w:numId w:val="6"/>
        </w:numPr>
        <w:tabs>
          <w:tab w:val="left" w:pos="839"/>
          <w:tab w:val="left" w:pos="840"/>
        </w:tabs>
        <w:spacing w:before="38" w:line="273" w:lineRule="auto"/>
        <w:ind w:right="488"/>
      </w:pPr>
      <w:r>
        <w:t>A new offence of ‘failing to protect a girl from FGM’ – each person responsible for the girl at the</w:t>
      </w:r>
      <w:r>
        <w:rPr>
          <w:spacing w:val="-66"/>
        </w:rPr>
        <w:t xml:space="preserve"> </w:t>
      </w:r>
      <w:r>
        <w:t>time</w:t>
      </w:r>
      <w:r>
        <w:rPr>
          <w:spacing w:val="-2"/>
        </w:rPr>
        <w:t xml:space="preserve"> </w:t>
      </w:r>
      <w:r>
        <w:t>the</w:t>
      </w:r>
      <w:r>
        <w:rPr>
          <w:spacing w:val="-1"/>
        </w:rPr>
        <w:t xml:space="preserve"> </w:t>
      </w:r>
      <w:r>
        <w:t>FGM</w:t>
      </w:r>
      <w:r>
        <w:rPr>
          <w:spacing w:val="-3"/>
        </w:rPr>
        <w:t xml:space="preserve"> </w:t>
      </w:r>
      <w:r>
        <w:t>occurred</w:t>
      </w:r>
      <w:r>
        <w:rPr>
          <w:spacing w:val="1"/>
        </w:rPr>
        <w:t xml:space="preserve"> </w:t>
      </w:r>
      <w:r>
        <w:t>will be</w:t>
      </w:r>
      <w:r>
        <w:rPr>
          <w:spacing w:val="-6"/>
        </w:rPr>
        <w:t xml:space="preserve"> </w:t>
      </w:r>
      <w:r>
        <w:t>liable;</w:t>
      </w:r>
    </w:p>
    <w:p w14:paraId="64B5D6C4" w14:textId="77777777" w:rsidR="006F58AE" w:rsidRDefault="00BB587A">
      <w:pPr>
        <w:pStyle w:val="ListParagraph"/>
        <w:numPr>
          <w:ilvl w:val="0"/>
          <w:numId w:val="6"/>
        </w:numPr>
        <w:tabs>
          <w:tab w:val="left" w:pos="839"/>
          <w:tab w:val="left" w:pos="840"/>
        </w:tabs>
        <w:spacing w:before="2" w:line="273" w:lineRule="auto"/>
        <w:ind w:right="598"/>
      </w:pPr>
      <w:r>
        <w:t>FGM Protection Orders – for the purposes of protecting a girl against the commission of a FGM</w:t>
      </w:r>
      <w:r>
        <w:rPr>
          <w:spacing w:val="-66"/>
        </w:rPr>
        <w:t xml:space="preserve"> </w:t>
      </w:r>
      <w:r>
        <w:rPr>
          <w:spacing w:val="-1"/>
        </w:rPr>
        <w:t>offence or</w:t>
      </w:r>
      <w:r>
        <w:rPr>
          <w:spacing w:val="1"/>
        </w:rPr>
        <w:t xml:space="preserve"> </w:t>
      </w:r>
      <w:r>
        <w:rPr>
          <w:spacing w:val="-1"/>
        </w:rPr>
        <w:t>protecting</w:t>
      </w:r>
      <w:r>
        <w:t xml:space="preserve"> a</w:t>
      </w:r>
      <w:r>
        <w:rPr>
          <w:spacing w:val="-2"/>
        </w:rPr>
        <w:t xml:space="preserve"> </w:t>
      </w:r>
      <w:r>
        <w:t>girl</w:t>
      </w:r>
      <w:r>
        <w:rPr>
          <w:spacing w:val="1"/>
        </w:rPr>
        <w:t xml:space="preserve"> </w:t>
      </w:r>
      <w:r>
        <w:t>against</w:t>
      </w:r>
      <w:r>
        <w:rPr>
          <w:spacing w:val="1"/>
        </w:rPr>
        <w:t xml:space="preserve"> </w:t>
      </w:r>
      <w:r>
        <w:t>whom</w:t>
      </w:r>
      <w:r>
        <w:rPr>
          <w:spacing w:val="-3"/>
        </w:rPr>
        <w:t xml:space="preserve"> </w:t>
      </w:r>
      <w:r>
        <w:t>such</w:t>
      </w:r>
      <w:r>
        <w:rPr>
          <w:spacing w:val="-1"/>
        </w:rPr>
        <w:t xml:space="preserve"> </w:t>
      </w:r>
      <w:r>
        <w:t>an</w:t>
      </w:r>
      <w:r>
        <w:rPr>
          <w:spacing w:val="-25"/>
        </w:rPr>
        <w:t xml:space="preserve"> </w:t>
      </w:r>
      <w:r>
        <w:t>offence has been</w:t>
      </w:r>
      <w:r>
        <w:rPr>
          <w:spacing w:val="-2"/>
        </w:rPr>
        <w:t xml:space="preserve"> </w:t>
      </w:r>
      <w:r>
        <w:t>committed;</w:t>
      </w:r>
    </w:p>
    <w:p w14:paraId="2EFCFA6A" w14:textId="77777777" w:rsidR="006F58AE" w:rsidRDefault="00BB587A">
      <w:pPr>
        <w:pStyle w:val="ListParagraph"/>
        <w:numPr>
          <w:ilvl w:val="0"/>
          <w:numId w:val="6"/>
        </w:numPr>
        <w:tabs>
          <w:tab w:val="left" w:pos="839"/>
          <w:tab w:val="left" w:pos="840"/>
        </w:tabs>
        <w:spacing w:before="2" w:line="276" w:lineRule="auto"/>
        <w:ind w:right="201"/>
      </w:pPr>
      <w:r>
        <w:t>A mandatory reporting duty requiring specified regulated professionals (healthcare, social care and</w:t>
      </w:r>
      <w:r>
        <w:rPr>
          <w:spacing w:val="-66"/>
        </w:rPr>
        <w:t xml:space="preserve"> </w:t>
      </w:r>
      <w:r>
        <w:rPr>
          <w:spacing w:val="-1"/>
        </w:rPr>
        <w:t xml:space="preserve">teachers) in England </w:t>
      </w:r>
      <w:r>
        <w:t>and Wales to make a report to the police. The duty applies where, in the</w:t>
      </w:r>
      <w:r>
        <w:rPr>
          <w:spacing w:val="1"/>
        </w:rPr>
        <w:t xml:space="preserve"> </w:t>
      </w:r>
      <w:r>
        <w:t>course of their professional duties, a professional discovers that FGM appears to have been carried</w:t>
      </w:r>
      <w:r>
        <w:rPr>
          <w:spacing w:val="-66"/>
        </w:rPr>
        <w:t xml:space="preserve"> </w:t>
      </w:r>
      <w:r>
        <w:t>out on</w:t>
      </w:r>
      <w:r>
        <w:rPr>
          <w:spacing w:val="-1"/>
        </w:rPr>
        <w:t xml:space="preserve"> </w:t>
      </w:r>
      <w:r>
        <w:t>a</w:t>
      </w:r>
      <w:r>
        <w:rPr>
          <w:spacing w:val="-2"/>
        </w:rPr>
        <w:t xml:space="preserve"> </w:t>
      </w:r>
      <w:r>
        <w:t>girl under</w:t>
      </w:r>
      <w:r>
        <w:rPr>
          <w:spacing w:val="-1"/>
        </w:rPr>
        <w:t xml:space="preserve"> </w:t>
      </w:r>
      <w:r>
        <w:t>18</w:t>
      </w:r>
      <w:r>
        <w:rPr>
          <w:spacing w:val="-3"/>
        </w:rPr>
        <w:t xml:space="preserve"> </w:t>
      </w:r>
      <w:r>
        <w:t>(at</w:t>
      </w:r>
      <w:r>
        <w:rPr>
          <w:spacing w:val="1"/>
        </w:rPr>
        <w:t xml:space="preserve"> </w:t>
      </w:r>
      <w:r>
        <w:t>the</w:t>
      </w:r>
      <w:r>
        <w:rPr>
          <w:spacing w:val="-1"/>
        </w:rPr>
        <w:t xml:space="preserve"> </w:t>
      </w:r>
      <w:r>
        <w:t>time</w:t>
      </w:r>
      <w:r>
        <w:rPr>
          <w:spacing w:val="-4"/>
        </w:rPr>
        <w:t xml:space="preserve"> </w:t>
      </w:r>
      <w:r>
        <w:t>of</w:t>
      </w:r>
      <w:r>
        <w:rPr>
          <w:spacing w:val="-3"/>
        </w:rPr>
        <w:t xml:space="preserve"> </w:t>
      </w:r>
      <w:r>
        <w:t>discovery).</w:t>
      </w:r>
    </w:p>
    <w:p w14:paraId="3A1F8CD9" w14:textId="77777777" w:rsidR="006F58AE" w:rsidRDefault="006F58AE">
      <w:pPr>
        <w:pStyle w:val="BodyText"/>
        <w:spacing w:before="11"/>
        <w:rPr>
          <w:sz w:val="24"/>
        </w:rPr>
      </w:pPr>
    </w:p>
    <w:p w14:paraId="676B4097" w14:textId="77777777" w:rsidR="006F58AE" w:rsidRDefault="00BB587A">
      <w:pPr>
        <w:pStyle w:val="BodyText"/>
        <w:ind w:left="119"/>
      </w:pPr>
      <w:r>
        <w:t>Identifying</w:t>
      </w:r>
      <w:r>
        <w:rPr>
          <w:spacing w:val="-2"/>
        </w:rPr>
        <w:t xml:space="preserve"> </w:t>
      </w:r>
      <w:r>
        <w:t>a</w:t>
      </w:r>
      <w:r>
        <w:rPr>
          <w:spacing w:val="-1"/>
        </w:rPr>
        <w:t xml:space="preserve"> </w:t>
      </w:r>
      <w:r>
        <w:t>child</w:t>
      </w:r>
      <w:r>
        <w:rPr>
          <w:spacing w:val="-4"/>
        </w:rPr>
        <w:t xml:space="preserve"> </w:t>
      </w:r>
      <w:r>
        <w:t>at risk</w:t>
      </w:r>
      <w:r>
        <w:rPr>
          <w:spacing w:val="-4"/>
        </w:rPr>
        <w:t xml:space="preserve"> </w:t>
      </w:r>
      <w:r>
        <w:t>of</w:t>
      </w:r>
      <w:r>
        <w:rPr>
          <w:spacing w:val="-1"/>
        </w:rPr>
        <w:t xml:space="preserve"> </w:t>
      </w:r>
      <w:r>
        <w:t>FGM</w:t>
      </w:r>
      <w:r>
        <w:rPr>
          <w:spacing w:val="1"/>
        </w:rPr>
        <w:t xml:space="preserve"> </w:t>
      </w:r>
      <w:r>
        <w:t>-</w:t>
      </w:r>
      <w:r>
        <w:rPr>
          <w:spacing w:val="-4"/>
        </w:rPr>
        <w:t xml:space="preserve"> </w:t>
      </w:r>
      <w:r>
        <w:t>Indications</w:t>
      </w:r>
      <w:r>
        <w:rPr>
          <w:spacing w:val="-2"/>
        </w:rPr>
        <w:t xml:space="preserve"> </w:t>
      </w:r>
      <w:r>
        <w:t>that FGM may be</w:t>
      </w:r>
      <w:r>
        <w:rPr>
          <w:spacing w:val="-2"/>
        </w:rPr>
        <w:t xml:space="preserve"> </w:t>
      </w:r>
      <w:r>
        <w:t>about</w:t>
      </w:r>
      <w:r>
        <w:rPr>
          <w:spacing w:val="-3"/>
        </w:rPr>
        <w:t xml:space="preserve"> </w:t>
      </w:r>
      <w:r>
        <w:t>to</w:t>
      </w:r>
      <w:r>
        <w:rPr>
          <w:spacing w:val="-4"/>
        </w:rPr>
        <w:t xml:space="preserve"> </w:t>
      </w:r>
      <w:r>
        <w:t>take</w:t>
      </w:r>
      <w:r>
        <w:rPr>
          <w:spacing w:val="-1"/>
        </w:rPr>
        <w:t xml:space="preserve"> </w:t>
      </w:r>
      <w:r>
        <w:t>place:</w:t>
      </w:r>
    </w:p>
    <w:p w14:paraId="1899BFF1" w14:textId="77777777" w:rsidR="006F58AE" w:rsidRDefault="006F58AE">
      <w:pPr>
        <w:pStyle w:val="BodyText"/>
        <w:spacing w:before="8"/>
        <w:rPr>
          <w:sz w:val="28"/>
        </w:rPr>
      </w:pPr>
    </w:p>
    <w:p w14:paraId="5D654748" w14:textId="77777777" w:rsidR="006F58AE" w:rsidRDefault="00BB587A">
      <w:pPr>
        <w:pStyle w:val="ListParagraph"/>
        <w:numPr>
          <w:ilvl w:val="0"/>
          <w:numId w:val="6"/>
        </w:numPr>
        <w:tabs>
          <w:tab w:val="left" w:pos="839"/>
          <w:tab w:val="left" w:pos="840"/>
        </w:tabs>
        <w:spacing w:line="273" w:lineRule="auto"/>
        <w:ind w:right="487"/>
      </w:pPr>
      <w:r>
        <w:rPr>
          <w:spacing w:val="-1"/>
        </w:rPr>
        <w:t xml:space="preserve">The family comes from </w:t>
      </w:r>
      <w:r>
        <w:t>a community that is known to practice FGM (it may also be possible that</w:t>
      </w:r>
      <w:r>
        <w:rPr>
          <w:spacing w:val="-66"/>
        </w:rPr>
        <w:t xml:space="preserve"> </w:t>
      </w:r>
      <w:r>
        <w:t>they will practice</w:t>
      </w:r>
      <w:r>
        <w:rPr>
          <w:spacing w:val="-2"/>
        </w:rPr>
        <w:t xml:space="preserve"> </w:t>
      </w:r>
      <w:r>
        <w:t>FGM</w:t>
      </w:r>
      <w:r>
        <w:rPr>
          <w:spacing w:val="-1"/>
        </w:rPr>
        <w:t xml:space="preserve"> </w:t>
      </w:r>
      <w:r>
        <w:t>if</w:t>
      </w:r>
      <w:r>
        <w:rPr>
          <w:spacing w:val="-2"/>
        </w:rPr>
        <w:t xml:space="preserve"> </w:t>
      </w:r>
      <w:r>
        <w:t>a</w:t>
      </w:r>
      <w:r>
        <w:rPr>
          <w:spacing w:val="-1"/>
        </w:rPr>
        <w:t xml:space="preserve"> </w:t>
      </w:r>
      <w:r>
        <w:t>female</w:t>
      </w:r>
      <w:r>
        <w:rPr>
          <w:spacing w:val="-1"/>
        </w:rPr>
        <w:t xml:space="preserve"> </w:t>
      </w:r>
      <w:r>
        <w:t>family</w:t>
      </w:r>
      <w:r>
        <w:rPr>
          <w:spacing w:val="-1"/>
        </w:rPr>
        <w:t xml:space="preserve"> </w:t>
      </w:r>
      <w:r>
        <w:t>elder is</w:t>
      </w:r>
      <w:r>
        <w:rPr>
          <w:spacing w:val="-16"/>
        </w:rPr>
        <w:t xml:space="preserve"> </w:t>
      </w:r>
      <w:r>
        <w:t>around);</w:t>
      </w:r>
    </w:p>
    <w:p w14:paraId="116C80FB" w14:textId="77777777" w:rsidR="006F58AE" w:rsidRDefault="00BB587A">
      <w:pPr>
        <w:pStyle w:val="ListParagraph"/>
        <w:numPr>
          <w:ilvl w:val="0"/>
          <w:numId w:val="6"/>
        </w:numPr>
        <w:tabs>
          <w:tab w:val="left" w:pos="839"/>
          <w:tab w:val="left" w:pos="840"/>
        </w:tabs>
        <w:spacing w:before="2" w:line="273" w:lineRule="auto"/>
        <w:ind w:right="353"/>
      </w:pPr>
      <w:r>
        <w:t>Parents requesting permission for their girls to be taken out of the Academy two weeks before or</w:t>
      </w:r>
      <w:r>
        <w:rPr>
          <w:spacing w:val="-66"/>
        </w:rPr>
        <w:t xml:space="preserve"> </w:t>
      </w:r>
      <w:r>
        <w:rPr>
          <w:spacing w:val="-1"/>
        </w:rPr>
        <w:t>after</w:t>
      </w:r>
      <w:r>
        <w:t xml:space="preserve"> </w:t>
      </w:r>
      <w:r>
        <w:rPr>
          <w:spacing w:val="-1"/>
        </w:rPr>
        <w:t xml:space="preserve">the </w:t>
      </w:r>
      <w:r>
        <w:t>holidays</w:t>
      </w:r>
      <w:r>
        <w:rPr>
          <w:spacing w:val="-2"/>
        </w:rPr>
        <w:t xml:space="preserve"> </w:t>
      </w:r>
      <w:r>
        <w:t>(recovery</w:t>
      </w:r>
      <w:r>
        <w:rPr>
          <w:spacing w:val="1"/>
        </w:rPr>
        <w:t xml:space="preserve"> </w:t>
      </w:r>
      <w:r>
        <w:t>period</w:t>
      </w:r>
      <w:r>
        <w:rPr>
          <w:spacing w:val="1"/>
        </w:rPr>
        <w:t xml:space="preserve"> </w:t>
      </w:r>
      <w:r>
        <w:t>can</w:t>
      </w:r>
      <w:r>
        <w:rPr>
          <w:spacing w:val="-3"/>
        </w:rPr>
        <w:t xml:space="preserve"> </w:t>
      </w:r>
      <w:r>
        <w:t>be up</w:t>
      </w:r>
      <w:r>
        <w:rPr>
          <w:spacing w:val="-2"/>
        </w:rPr>
        <w:t xml:space="preserve"> </w:t>
      </w:r>
      <w:r>
        <w:t>to</w:t>
      </w:r>
      <w:r>
        <w:rPr>
          <w:spacing w:val="-2"/>
        </w:rPr>
        <w:t xml:space="preserve"> </w:t>
      </w:r>
      <w:r>
        <w:t>8-10</w:t>
      </w:r>
      <w:r>
        <w:rPr>
          <w:spacing w:val="-24"/>
        </w:rPr>
        <w:t xml:space="preserve"> </w:t>
      </w:r>
      <w:r>
        <w:t>weeks);</w:t>
      </w:r>
    </w:p>
    <w:p w14:paraId="0A9CDF46" w14:textId="77777777" w:rsidR="006F58AE" w:rsidRDefault="00BB587A">
      <w:pPr>
        <w:pStyle w:val="ListParagraph"/>
        <w:numPr>
          <w:ilvl w:val="0"/>
          <w:numId w:val="6"/>
        </w:numPr>
        <w:tabs>
          <w:tab w:val="left" w:pos="839"/>
          <w:tab w:val="left" w:pos="840"/>
        </w:tabs>
        <w:spacing w:before="2" w:line="271" w:lineRule="auto"/>
        <w:ind w:right="328"/>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2"/>
        </w:rPr>
        <w:t xml:space="preserve"> </w:t>
      </w:r>
      <w:r>
        <w:t>a long</w:t>
      </w:r>
      <w:r>
        <w:rPr>
          <w:spacing w:val="1"/>
        </w:rPr>
        <w:t xml:space="preserve"> </w:t>
      </w:r>
      <w:r>
        <w:t>holiday</w:t>
      </w:r>
      <w:r>
        <w:rPr>
          <w:spacing w:val="-3"/>
        </w:rPr>
        <w:t xml:space="preserve"> </w:t>
      </w:r>
      <w:r>
        <w:t>to</w:t>
      </w:r>
      <w:r>
        <w:rPr>
          <w:spacing w:val="-1"/>
        </w:rPr>
        <w:t xml:space="preserve"> </w:t>
      </w:r>
      <w:r>
        <w:t>her country</w:t>
      </w:r>
      <w:r>
        <w:rPr>
          <w:spacing w:val="-2"/>
        </w:rPr>
        <w:t xml:space="preserve"> </w:t>
      </w:r>
      <w:r>
        <w:t>of origin</w:t>
      </w:r>
      <w:r>
        <w:rPr>
          <w:spacing w:val="-2"/>
        </w:rPr>
        <w:t xml:space="preserve"> </w:t>
      </w:r>
      <w:r>
        <w:t>or</w:t>
      </w:r>
      <w:r>
        <w:rPr>
          <w:spacing w:val="1"/>
        </w:rPr>
        <w:t xml:space="preserve"> </w:t>
      </w:r>
      <w:r>
        <w:t>another country</w:t>
      </w:r>
      <w:r>
        <w:rPr>
          <w:spacing w:val="-29"/>
        </w:rPr>
        <w:t xml:space="preserve"> </w:t>
      </w:r>
      <w:r>
        <w:t>where</w:t>
      </w:r>
      <w:r>
        <w:rPr>
          <w:spacing w:val="-2"/>
        </w:rPr>
        <w:t xml:space="preserve"> </w:t>
      </w:r>
      <w:r>
        <w:t>the practice</w:t>
      </w:r>
      <w:r>
        <w:rPr>
          <w:spacing w:val="-66"/>
        </w:rPr>
        <w:t xml:space="preserve"> </w:t>
      </w:r>
      <w:r>
        <w:t>is</w:t>
      </w:r>
      <w:r>
        <w:rPr>
          <w:spacing w:val="-8"/>
        </w:rPr>
        <w:t xml:space="preserve"> </w:t>
      </w:r>
      <w:r>
        <w:t>prevalent;</w:t>
      </w:r>
    </w:p>
    <w:p w14:paraId="3F2E3BD9" w14:textId="77777777" w:rsidR="006F58AE" w:rsidRDefault="00BB587A">
      <w:pPr>
        <w:pStyle w:val="ListParagraph"/>
        <w:numPr>
          <w:ilvl w:val="0"/>
          <w:numId w:val="6"/>
        </w:numPr>
        <w:tabs>
          <w:tab w:val="left" w:pos="839"/>
          <w:tab w:val="left" w:pos="840"/>
        </w:tabs>
        <w:spacing w:before="8"/>
        <w:ind w:hanging="361"/>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3"/>
        </w:rPr>
        <w:t xml:space="preserve"> </w:t>
      </w:r>
      <w:r>
        <w:t>“becoming</w:t>
      </w:r>
      <w:r>
        <w:rPr>
          <w:spacing w:val="1"/>
        </w:rPr>
        <w:t xml:space="preserve"> </w:t>
      </w:r>
      <w:r>
        <w:t>a woman”</w:t>
      </w:r>
      <w:r>
        <w:rPr>
          <w:spacing w:val="-2"/>
        </w:rPr>
        <w:t xml:space="preserve"> </w:t>
      </w:r>
      <w:r>
        <w:t>or “rites of passage”</w:t>
      </w:r>
      <w:r>
        <w:rPr>
          <w:spacing w:val="-1"/>
        </w:rPr>
        <w:t xml:space="preserve"> </w:t>
      </w:r>
      <w:r>
        <w:t>or a</w:t>
      </w:r>
      <w:r>
        <w:rPr>
          <w:spacing w:val="-27"/>
        </w:rPr>
        <w:t xml:space="preserve"> </w:t>
      </w:r>
      <w:r>
        <w:t>“special ceremony”;</w:t>
      </w:r>
    </w:p>
    <w:p w14:paraId="6BBACF3E" w14:textId="77777777" w:rsidR="006F58AE" w:rsidRDefault="00BB587A">
      <w:pPr>
        <w:pStyle w:val="ListParagraph"/>
        <w:numPr>
          <w:ilvl w:val="0"/>
          <w:numId w:val="6"/>
        </w:numPr>
        <w:tabs>
          <w:tab w:val="left" w:pos="839"/>
          <w:tab w:val="left" w:pos="840"/>
        </w:tabs>
        <w:spacing w:before="35"/>
        <w:ind w:hanging="361"/>
      </w:pPr>
      <w:r>
        <w:t>A</w:t>
      </w:r>
      <w:r>
        <w:rPr>
          <w:spacing w:val="-1"/>
        </w:rPr>
        <w:t xml:space="preserve"> </w:t>
      </w:r>
      <w:r>
        <w:t>pupil</w:t>
      </w:r>
      <w:r>
        <w:rPr>
          <w:spacing w:val="-2"/>
        </w:rPr>
        <w:t xml:space="preserve"> </w:t>
      </w:r>
      <w:r>
        <w:t>talking</w:t>
      </w:r>
      <w:r>
        <w:rPr>
          <w:spacing w:val="-3"/>
        </w:rPr>
        <w:t xml:space="preserve"> </w:t>
      </w:r>
      <w:r>
        <w:t>about</w:t>
      </w:r>
      <w:r>
        <w:rPr>
          <w:spacing w:val="-3"/>
        </w:rPr>
        <w:t xml:space="preserve"> </w:t>
      </w:r>
      <w:r>
        <w:t>new</w:t>
      </w:r>
      <w:r>
        <w:rPr>
          <w:spacing w:val="-1"/>
        </w:rPr>
        <w:t xml:space="preserve"> </w:t>
      </w:r>
      <w:r>
        <w:t>clothing</w:t>
      </w:r>
      <w:r>
        <w:rPr>
          <w:spacing w:val="1"/>
        </w:rPr>
        <w:t xml:space="preserve"> </w:t>
      </w:r>
      <w:r>
        <w:t>or</w:t>
      </w:r>
      <w:r>
        <w:rPr>
          <w:spacing w:val="-3"/>
        </w:rPr>
        <w:t xml:space="preserve"> </w:t>
      </w:r>
      <w:r>
        <w:t>special</w:t>
      </w:r>
      <w:r>
        <w:rPr>
          <w:spacing w:val="-10"/>
        </w:rPr>
        <w:t xml:space="preserve"> </w:t>
      </w:r>
      <w:r>
        <w:t>outfits;</w:t>
      </w:r>
    </w:p>
    <w:p w14:paraId="78AD6E70" w14:textId="77777777" w:rsidR="006F58AE" w:rsidRDefault="00BB587A">
      <w:pPr>
        <w:pStyle w:val="ListParagraph"/>
        <w:numPr>
          <w:ilvl w:val="0"/>
          <w:numId w:val="6"/>
        </w:numPr>
        <w:tabs>
          <w:tab w:val="left" w:pos="839"/>
          <w:tab w:val="left" w:pos="840"/>
        </w:tabs>
        <w:spacing w:before="38"/>
        <w:ind w:hanging="361"/>
      </w:pPr>
      <w:r>
        <w:rPr>
          <w:spacing w:val="-1"/>
        </w:rPr>
        <w:t>A</w:t>
      </w:r>
      <w:r>
        <w:t xml:space="preserve"> </w:t>
      </w:r>
      <w:r>
        <w:rPr>
          <w:spacing w:val="-1"/>
        </w:rPr>
        <w:t>pupil</w:t>
      </w:r>
      <w:r>
        <w:t xml:space="preserve"> </w:t>
      </w:r>
      <w:r>
        <w:rPr>
          <w:spacing w:val="-1"/>
        </w:rPr>
        <w:t>may</w:t>
      </w:r>
      <w:r>
        <w:rPr>
          <w:spacing w:val="1"/>
        </w:rPr>
        <w:t xml:space="preserve"> </w:t>
      </w:r>
      <w:r>
        <w:rPr>
          <w:spacing w:val="-1"/>
        </w:rPr>
        <w:t>confide</w:t>
      </w:r>
      <w:r>
        <w:t xml:space="preserve"> </w:t>
      </w:r>
      <w:r>
        <w:rPr>
          <w:spacing w:val="-1"/>
        </w:rPr>
        <w:t>in a</w:t>
      </w:r>
      <w:r>
        <w:rPr>
          <w:spacing w:val="-5"/>
        </w:rPr>
        <w:t xml:space="preserve"> </w:t>
      </w:r>
      <w:r>
        <w:t>professional that</w:t>
      </w:r>
      <w:r>
        <w:rPr>
          <w:spacing w:val="-2"/>
        </w:rPr>
        <w:t xml:space="preserve"> </w:t>
      </w:r>
      <w:r>
        <w:t>she</w:t>
      </w:r>
      <w:r>
        <w:rPr>
          <w:spacing w:val="-1"/>
        </w:rPr>
        <w:t xml:space="preserve"> </w:t>
      </w:r>
      <w:r>
        <w:t>is</w:t>
      </w:r>
      <w:r>
        <w:rPr>
          <w:spacing w:val="1"/>
        </w:rPr>
        <w:t xml:space="preserve"> </w:t>
      </w:r>
      <w:r>
        <w:t>about to undergo</w:t>
      </w:r>
      <w:r>
        <w:rPr>
          <w:spacing w:val="-2"/>
        </w:rPr>
        <w:t xml:space="preserve"> </w:t>
      </w:r>
      <w:r>
        <w:t>a</w:t>
      </w:r>
      <w:r>
        <w:rPr>
          <w:spacing w:val="-30"/>
        </w:rPr>
        <w:t xml:space="preserve"> </w:t>
      </w:r>
      <w:r>
        <w:t>“special procedure” or attend</w:t>
      </w:r>
      <w:r>
        <w:rPr>
          <w:spacing w:val="1"/>
        </w:rPr>
        <w:t xml:space="preserve"> </w:t>
      </w:r>
      <w:r>
        <w:t>a</w:t>
      </w:r>
    </w:p>
    <w:p w14:paraId="3072B4B3" w14:textId="77777777" w:rsidR="006F58AE" w:rsidRDefault="00BB587A">
      <w:pPr>
        <w:pStyle w:val="BodyText"/>
        <w:spacing w:before="38"/>
        <w:ind w:left="839"/>
      </w:pPr>
      <w:r>
        <w:t>special</w:t>
      </w:r>
      <w:r>
        <w:rPr>
          <w:spacing w:val="-8"/>
        </w:rPr>
        <w:t xml:space="preserve"> </w:t>
      </w:r>
      <w:r>
        <w:t>occasion;</w:t>
      </w:r>
    </w:p>
    <w:p w14:paraId="3B8B142A" w14:textId="77777777" w:rsidR="006F58AE" w:rsidRDefault="00BB587A">
      <w:pPr>
        <w:pStyle w:val="ListParagraph"/>
        <w:numPr>
          <w:ilvl w:val="0"/>
          <w:numId w:val="6"/>
        </w:numPr>
        <w:tabs>
          <w:tab w:val="left" w:pos="839"/>
          <w:tab w:val="left" w:pos="840"/>
        </w:tabs>
        <w:spacing w:before="39"/>
        <w:ind w:hanging="361"/>
      </w:pPr>
      <w:r>
        <w:t>Becoming</w:t>
      </w:r>
      <w:r>
        <w:rPr>
          <w:spacing w:val="-2"/>
        </w:rPr>
        <w:t xml:space="preserve"> </w:t>
      </w:r>
      <w:r>
        <w:t>withdrawn</w:t>
      </w:r>
      <w:r>
        <w:rPr>
          <w:spacing w:val="-4"/>
        </w:rPr>
        <w:t xml:space="preserve"> </w:t>
      </w:r>
      <w:r>
        <w:t>or</w:t>
      </w:r>
      <w:r>
        <w:rPr>
          <w:spacing w:val="-4"/>
        </w:rPr>
        <w:t xml:space="preserve"> </w:t>
      </w:r>
      <w:r>
        <w:t>acting</w:t>
      </w:r>
      <w:r>
        <w:rPr>
          <w:spacing w:val="-2"/>
        </w:rPr>
        <w:t xml:space="preserve"> </w:t>
      </w:r>
      <w:r>
        <w:t>out</w:t>
      </w:r>
      <w:r>
        <w:rPr>
          <w:spacing w:val="-4"/>
        </w:rPr>
        <w:t xml:space="preserve"> </w:t>
      </w:r>
      <w:r>
        <w:t>of</w:t>
      </w:r>
      <w:r>
        <w:rPr>
          <w:spacing w:val="-5"/>
        </w:rPr>
        <w:t xml:space="preserve"> </w:t>
      </w:r>
      <w:r>
        <w:t>character;</w:t>
      </w:r>
    </w:p>
    <w:p w14:paraId="619160A1" w14:textId="77777777" w:rsidR="006F58AE" w:rsidRDefault="00BB587A">
      <w:pPr>
        <w:pStyle w:val="ListParagraph"/>
        <w:numPr>
          <w:ilvl w:val="0"/>
          <w:numId w:val="6"/>
        </w:numPr>
        <w:tabs>
          <w:tab w:val="left" w:pos="839"/>
          <w:tab w:val="left" w:pos="840"/>
        </w:tabs>
        <w:spacing w:before="38" w:line="271" w:lineRule="auto"/>
        <w:ind w:right="641"/>
      </w:pPr>
      <w:r>
        <w:t>There are older girls or women in the family (e.g. older sister/s, mother) who have undergone</w:t>
      </w:r>
      <w:r>
        <w:rPr>
          <w:spacing w:val="-66"/>
        </w:rPr>
        <w:t xml:space="preserve"> </w:t>
      </w:r>
      <w:r>
        <w:t>FGM;</w:t>
      </w:r>
    </w:p>
    <w:p w14:paraId="2134E45F" w14:textId="77777777" w:rsidR="006F58AE" w:rsidRDefault="00BB587A">
      <w:pPr>
        <w:pStyle w:val="ListParagraph"/>
        <w:numPr>
          <w:ilvl w:val="0"/>
          <w:numId w:val="6"/>
        </w:numPr>
        <w:tabs>
          <w:tab w:val="left" w:pos="839"/>
          <w:tab w:val="left" w:pos="840"/>
        </w:tabs>
        <w:spacing w:before="7" w:line="271" w:lineRule="auto"/>
        <w:ind w:right="483"/>
      </w:pPr>
      <w:r>
        <w:t>Any female child born to a woman who has been subjected to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0529C8DD" w14:textId="77777777" w:rsidR="006F58AE" w:rsidRDefault="00BB587A">
      <w:pPr>
        <w:pStyle w:val="ListParagraph"/>
        <w:numPr>
          <w:ilvl w:val="0"/>
          <w:numId w:val="6"/>
        </w:numPr>
        <w:tabs>
          <w:tab w:val="left" w:pos="839"/>
          <w:tab w:val="left" w:pos="840"/>
        </w:tabs>
        <w:spacing w:before="8" w:line="271" w:lineRule="auto"/>
        <w:ind w:right="486"/>
      </w:pPr>
      <w:r>
        <w:t>Any female child who has a sister who has already undergone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2F0B6A2D" w14:textId="77777777" w:rsidR="006F58AE" w:rsidRDefault="006F58AE">
      <w:pPr>
        <w:spacing w:line="271" w:lineRule="auto"/>
        <w:sectPr w:rsidR="006F58AE">
          <w:pgSz w:w="12240" w:h="15840"/>
          <w:pgMar w:top="1420" w:right="800" w:bottom="1280" w:left="800" w:header="0" w:footer="1012" w:gutter="0"/>
          <w:cols w:space="720"/>
        </w:sectPr>
      </w:pPr>
    </w:p>
    <w:p w14:paraId="63F51A69" w14:textId="77777777" w:rsidR="006F58AE" w:rsidRDefault="00BB587A">
      <w:pPr>
        <w:pStyle w:val="BodyText"/>
        <w:spacing w:before="81"/>
        <w:ind w:left="119"/>
      </w:pPr>
      <w:r>
        <w:t>Identifying</w:t>
      </w:r>
      <w:r>
        <w:rPr>
          <w:spacing w:val="-2"/>
        </w:rPr>
        <w:t xml:space="preserve"> </w:t>
      </w:r>
      <w:r>
        <w:t>a</w:t>
      </w:r>
      <w:r>
        <w:rPr>
          <w:spacing w:val="-2"/>
        </w:rPr>
        <w:t xml:space="preserve"> </w:t>
      </w:r>
      <w:r>
        <w:t>child</w:t>
      </w:r>
      <w:r>
        <w:rPr>
          <w:spacing w:val="-3"/>
        </w:rPr>
        <w:t xml:space="preserve"> </w:t>
      </w:r>
      <w:r>
        <w:t>who</w:t>
      </w:r>
      <w:r>
        <w:rPr>
          <w:spacing w:val="-2"/>
        </w:rPr>
        <w:t xml:space="preserve"> </w:t>
      </w:r>
      <w:r>
        <w:t>has</w:t>
      </w:r>
      <w:r>
        <w:rPr>
          <w:spacing w:val="-2"/>
        </w:rPr>
        <w:t xml:space="preserve"> </w:t>
      </w:r>
      <w:r>
        <w:t>been</w:t>
      </w:r>
      <w:r>
        <w:rPr>
          <w:spacing w:val="-2"/>
        </w:rPr>
        <w:t xml:space="preserve"> </w:t>
      </w:r>
      <w:r>
        <w:t>subject</w:t>
      </w:r>
      <w:r>
        <w:rPr>
          <w:spacing w:val="-1"/>
        </w:rPr>
        <w:t xml:space="preserve"> </w:t>
      </w:r>
      <w:r>
        <w:t>to</w:t>
      </w:r>
      <w:r>
        <w:rPr>
          <w:spacing w:val="-2"/>
        </w:rPr>
        <w:t xml:space="preserve"> </w:t>
      </w:r>
      <w:r>
        <w:t>FGM -</w:t>
      </w:r>
      <w:r>
        <w:rPr>
          <w:spacing w:val="-2"/>
        </w:rPr>
        <w:t xml:space="preserve"> </w:t>
      </w:r>
      <w:r>
        <w:t>Indications</w:t>
      </w:r>
      <w:r>
        <w:rPr>
          <w:spacing w:val="-2"/>
        </w:rPr>
        <w:t xml:space="preserve"> </w:t>
      </w:r>
      <w:r>
        <w:t>that</w:t>
      </w:r>
      <w:r>
        <w:rPr>
          <w:spacing w:val="-3"/>
        </w:rPr>
        <w:t xml:space="preserve"> </w:t>
      </w:r>
      <w:r>
        <w:t>FGM</w:t>
      </w:r>
      <w:r>
        <w:rPr>
          <w:spacing w:val="-2"/>
        </w:rPr>
        <w:t xml:space="preserve"> </w:t>
      </w:r>
      <w:r>
        <w:t>may</w:t>
      </w:r>
      <w:r>
        <w:rPr>
          <w:spacing w:val="-1"/>
        </w:rPr>
        <w:t xml:space="preserve"> </w:t>
      </w:r>
      <w:r>
        <w:t>have</w:t>
      </w:r>
      <w:r>
        <w:rPr>
          <w:spacing w:val="-1"/>
        </w:rPr>
        <w:t xml:space="preserve"> </w:t>
      </w:r>
      <w:r>
        <w:t>already</w:t>
      </w:r>
      <w:r>
        <w:rPr>
          <w:spacing w:val="-4"/>
        </w:rPr>
        <w:t xml:space="preserve"> </w:t>
      </w:r>
      <w:r>
        <w:t>taken</w:t>
      </w:r>
      <w:r>
        <w:rPr>
          <w:spacing w:val="-4"/>
        </w:rPr>
        <w:t xml:space="preserve"> </w:t>
      </w:r>
      <w:r>
        <w:t>place:</w:t>
      </w:r>
    </w:p>
    <w:p w14:paraId="4D0314B9" w14:textId="77777777" w:rsidR="006F58AE" w:rsidRDefault="006F58AE">
      <w:pPr>
        <w:pStyle w:val="BodyText"/>
        <w:spacing w:before="5"/>
        <w:rPr>
          <w:sz w:val="28"/>
        </w:rPr>
      </w:pPr>
    </w:p>
    <w:p w14:paraId="0A3ECA3D" w14:textId="77777777" w:rsidR="006F58AE" w:rsidRDefault="00BB587A">
      <w:pPr>
        <w:pStyle w:val="ListParagraph"/>
        <w:numPr>
          <w:ilvl w:val="0"/>
          <w:numId w:val="6"/>
        </w:numPr>
        <w:tabs>
          <w:tab w:val="left" w:pos="839"/>
          <w:tab w:val="left" w:pos="840"/>
        </w:tabs>
        <w:spacing w:line="273" w:lineRule="auto"/>
        <w:ind w:right="458"/>
      </w:pPr>
      <w:r>
        <w:t>A pupil may spend long periods of time away from the classroom during the day with bladder or</w:t>
      </w:r>
      <w:r>
        <w:rPr>
          <w:spacing w:val="-66"/>
        </w:rPr>
        <w:t xml:space="preserve"> </w:t>
      </w:r>
      <w:r>
        <w:t>menstrual</w:t>
      </w:r>
      <w:r>
        <w:rPr>
          <w:spacing w:val="-5"/>
        </w:rPr>
        <w:t xml:space="preserve"> </w:t>
      </w:r>
      <w:r>
        <w:t>problems;</w:t>
      </w:r>
    </w:p>
    <w:p w14:paraId="25E12F26" w14:textId="77777777" w:rsidR="006F58AE" w:rsidRDefault="00BB587A">
      <w:pPr>
        <w:pStyle w:val="ListParagraph"/>
        <w:numPr>
          <w:ilvl w:val="0"/>
          <w:numId w:val="6"/>
        </w:numPr>
        <w:tabs>
          <w:tab w:val="left" w:pos="839"/>
          <w:tab w:val="left" w:pos="840"/>
        </w:tabs>
        <w:spacing w:before="2" w:line="273" w:lineRule="auto"/>
        <w:ind w:right="254"/>
      </w:pPr>
      <w:r>
        <w:rPr>
          <w:spacing w:val="-1"/>
        </w:rPr>
        <w:t>Frequently</w:t>
      </w:r>
      <w:r>
        <w:t xml:space="preserve"> </w:t>
      </w:r>
      <w:r>
        <w:rPr>
          <w:spacing w:val="-1"/>
        </w:rPr>
        <w:t>girls</w:t>
      </w:r>
      <w:r>
        <w:rPr>
          <w:spacing w:val="-3"/>
        </w:rPr>
        <w:t xml:space="preserve"> </w:t>
      </w:r>
      <w:r>
        <w:rPr>
          <w:spacing w:val="-1"/>
        </w:rPr>
        <w:t>who</w:t>
      </w:r>
      <w:r>
        <w:t xml:space="preserve"> have</w:t>
      </w:r>
      <w:r>
        <w:rPr>
          <w:spacing w:val="-1"/>
        </w:rPr>
        <w:t xml:space="preserve"> </w:t>
      </w:r>
      <w:r>
        <w:t>undergone</w:t>
      </w:r>
      <w:r>
        <w:rPr>
          <w:spacing w:val="-1"/>
        </w:rPr>
        <w:t xml:space="preserve"> </w:t>
      </w:r>
      <w:r>
        <w:t>FGM find</w:t>
      </w:r>
      <w:r>
        <w:rPr>
          <w:spacing w:val="-2"/>
        </w:rPr>
        <w:t xml:space="preserve"> </w:t>
      </w:r>
      <w:r>
        <w:t>it</w:t>
      </w:r>
      <w:r>
        <w:rPr>
          <w:spacing w:val="-1"/>
        </w:rPr>
        <w:t xml:space="preserve"> </w:t>
      </w:r>
      <w:r>
        <w:t>harder</w:t>
      </w:r>
      <w:r>
        <w:rPr>
          <w:spacing w:val="1"/>
        </w:rPr>
        <w:t xml:space="preserve"> </w:t>
      </w:r>
      <w:r>
        <w:t>to urinate and</w:t>
      </w:r>
      <w:r>
        <w:rPr>
          <w:spacing w:val="-2"/>
        </w:rPr>
        <w:t xml:space="preserve"> </w:t>
      </w:r>
      <w:r>
        <w:t>it</w:t>
      </w:r>
      <w:r>
        <w:rPr>
          <w:spacing w:val="-37"/>
        </w:rPr>
        <w:t xml:space="preserve"> </w:t>
      </w:r>
      <w:r>
        <w:t>will therefore</w:t>
      </w:r>
      <w:r>
        <w:rPr>
          <w:spacing w:val="-1"/>
        </w:rPr>
        <w:t xml:space="preserve"> </w:t>
      </w:r>
      <w:r>
        <w:t>take longer</w:t>
      </w:r>
      <w:r>
        <w:rPr>
          <w:spacing w:val="-65"/>
        </w:rPr>
        <w:t xml:space="preserve"> </w:t>
      </w:r>
      <w:r>
        <w:t>to</w:t>
      </w:r>
      <w:r>
        <w:rPr>
          <w:spacing w:val="-1"/>
        </w:rPr>
        <w:t xml:space="preserve"> </w:t>
      </w:r>
      <w:r>
        <w:t>pass</w:t>
      </w:r>
      <w:r>
        <w:rPr>
          <w:spacing w:val="-4"/>
        </w:rPr>
        <w:t xml:space="preserve"> </w:t>
      </w:r>
      <w:r>
        <w:t>urine;</w:t>
      </w:r>
    </w:p>
    <w:p w14:paraId="4ADA85FE" w14:textId="77777777" w:rsidR="006F58AE" w:rsidRDefault="00BB587A">
      <w:pPr>
        <w:pStyle w:val="ListParagraph"/>
        <w:numPr>
          <w:ilvl w:val="0"/>
          <w:numId w:val="6"/>
        </w:numPr>
        <w:tabs>
          <w:tab w:val="left" w:pos="839"/>
          <w:tab w:val="left" w:pos="840"/>
        </w:tabs>
        <w:spacing w:before="2"/>
        <w:ind w:hanging="361"/>
      </w:pPr>
      <w:r>
        <w:t>There</w:t>
      </w:r>
      <w:r>
        <w:rPr>
          <w:spacing w:val="-3"/>
        </w:rPr>
        <w:t xml:space="preserve"> </w:t>
      </w:r>
      <w:r>
        <w:t>may be</w:t>
      </w:r>
      <w:r>
        <w:rPr>
          <w:spacing w:val="-1"/>
        </w:rPr>
        <w:t xml:space="preserve"> </w:t>
      </w:r>
      <w:r>
        <w:t>prolonged</w:t>
      </w:r>
      <w:r>
        <w:rPr>
          <w:spacing w:val="-6"/>
        </w:rPr>
        <w:t xml:space="preserve"> </w:t>
      </w:r>
      <w:r>
        <w:t>absences</w:t>
      </w:r>
      <w:r>
        <w:rPr>
          <w:spacing w:val="-1"/>
        </w:rPr>
        <w:t xml:space="preserve"> </w:t>
      </w:r>
      <w:r>
        <w:t>from</w:t>
      </w:r>
      <w:r>
        <w:rPr>
          <w:spacing w:val="-1"/>
        </w:rPr>
        <w:t xml:space="preserve"> </w:t>
      </w:r>
      <w:r>
        <w:t>the</w:t>
      </w:r>
      <w:r>
        <w:rPr>
          <w:spacing w:val="-9"/>
        </w:rPr>
        <w:t xml:space="preserve"> </w:t>
      </w:r>
      <w:r>
        <w:t>Academy;</w:t>
      </w:r>
    </w:p>
    <w:p w14:paraId="3C533C29" w14:textId="77777777" w:rsidR="006F58AE" w:rsidRDefault="00BB587A">
      <w:pPr>
        <w:pStyle w:val="ListParagraph"/>
        <w:numPr>
          <w:ilvl w:val="0"/>
          <w:numId w:val="6"/>
        </w:numPr>
        <w:tabs>
          <w:tab w:val="left" w:pos="839"/>
          <w:tab w:val="left" w:pos="840"/>
        </w:tabs>
        <w:spacing w:before="38"/>
        <w:ind w:hanging="361"/>
      </w:pPr>
      <w:r>
        <w:t>A</w:t>
      </w:r>
      <w:r>
        <w:rPr>
          <w:spacing w:val="-1"/>
        </w:rPr>
        <w:t xml:space="preserve"> </w:t>
      </w:r>
      <w:r>
        <w:t>prolonged</w:t>
      </w:r>
      <w:r>
        <w:rPr>
          <w:spacing w:val="-4"/>
        </w:rPr>
        <w:t xml:space="preserve"> </w:t>
      </w:r>
      <w:r>
        <w:t>absence</w:t>
      </w:r>
      <w:r>
        <w:rPr>
          <w:spacing w:val="-2"/>
        </w:rPr>
        <w:t xml:space="preserve"> </w:t>
      </w:r>
      <w:r>
        <w:t>from</w:t>
      </w:r>
      <w:r>
        <w:rPr>
          <w:spacing w:val="-2"/>
        </w:rPr>
        <w:t xml:space="preserve"> </w:t>
      </w:r>
      <w:r>
        <w:t>the</w:t>
      </w:r>
      <w:r>
        <w:rPr>
          <w:spacing w:val="-2"/>
        </w:rPr>
        <w:t xml:space="preserve"> </w:t>
      </w:r>
      <w:r>
        <w:t>Academy with</w:t>
      </w:r>
      <w:r>
        <w:rPr>
          <w:spacing w:val="-4"/>
        </w:rPr>
        <w:t xml:space="preserve"> </w:t>
      </w:r>
      <w:r>
        <w:t>noticeable</w:t>
      </w:r>
      <w:r>
        <w:rPr>
          <w:spacing w:val="-2"/>
        </w:rPr>
        <w:t xml:space="preserve"> </w:t>
      </w:r>
      <w:r>
        <w:t>behaviour</w:t>
      </w:r>
      <w:r>
        <w:rPr>
          <w:spacing w:val="-2"/>
        </w:rPr>
        <w:t xml:space="preserve"> </w:t>
      </w:r>
      <w:r>
        <w:t>changes</w:t>
      </w:r>
      <w:r>
        <w:rPr>
          <w:spacing w:val="-2"/>
        </w:rPr>
        <w:t xml:space="preserve"> </w:t>
      </w:r>
      <w:r>
        <w:t>on</w:t>
      </w:r>
      <w:r>
        <w:rPr>
          <w:spacing w:val="-1"/>
        </w:rPr>
        <w:t xml:space="preserve"> </w:t>
      </w:r>
      <w:r>
        <w:t>the</w:t>
      </w:r>
      <w:r>
        <w:rPr>
          <w:spacing w:val="-4"/>
        </w:rPr>
        <w:t xml:space="preserve"> </w:t>
      </w:r>
      <w:r>
        <w:t>girl’s</w:t>
      </w:r>
      <w:r>
        <w:rPr>
          <w:spacing w:val="-1"/>
        </w:rPr>
        <w:t xml:space="preserve"> </w:t>
      </w:r>
      <w:r>
        <w:t>return</w:t>
      </w:r>
    </w:p>
    <w:p w14:paraId="6037D765" w14:textId="77777777" w:rsidR="006F58AE" w:rsidRDefault="00BB587A">
      <w:pPr>
        <w:pStyle w:val="BodyText"/>
        <w:spacing w:before="38"/>
        <w:ind w:left="839"/>
      </w:pPr>
      <w:r>
        <w:rPr>
          <w:spacing w:val="-1"/>
        </w:rPr>
        <w:t>could</w:t>
      </w:r>
      <w:r>
        <w:t xml:space="preserve"> </w:t>
      </w:r>
      <w:r>
        <w:rPr>
          <w:spacing w:val="-1"/>
        </w:rPr>
        <w:t>be</w:t>
      </w:r>
      <w:r>
        <w:t xml:space="preserve"> </w:t>
      </w:r>
      <w:r>
        <w:rPr>
          <w:spacing w:val="-1"/>
        </w:rPr>
        <w:t>an</w:t>
      </w:r>
      <w:r>
        <w:t xml:space="preserve"> </w:t>
      </w:r>
      <w:r>
        <w:rPr>
          <w:spacing w:val="-1"/>
        </w:rPr>
        <w:t xml:space="preserve">indication </w:t>
      </w:r>
      <w:r>
        <w:t>that</w:t>
      </w:r>
      <w:r>
        <w:rPr>
          <w:spacing w:val="2"/>
        </w:rPr>
        <w:t xml:space="preserve"> </w:t>
      </w:r>
      <w:r>
        <w:t>the girl</w:t>
      </w:r>
      <w:r>
        <w:rPr>
          <w:spacing w:val="-3"/>
        </w:rPr>
        <w:t xml:space="preserve"> </w:t>
      </w:r>
      <w:r>
        <w:t>has</w:t>
      </w:r>
      <w:r>
        <w:rPr>
          <w:spacing w:val="1"/>
        </w:rPr>
        <w:t xml:space="preserve"> </w:t>
      </w:r>
      <w:r>
        <w:t>recently</w:t>
      </w:r>
      <w:r>
        <w:rPr>
          <w:spacing w:val="1"/>
        </w:rPr>
        <w:t xml:space="preserve"> </w:t>
      </w:r>
      <w:r>
        <w:t>undergone</w:t>
      </w:r>
      <w:r>
        <w:rPr>
          <w:spacing w:val="-23"/>
        </w:rPr>
        <w:t xml:space="preserve"> </w:t>
      </w:r>
      <w:r>
        <w:t>FGM;</w:t>
      </w:r>
    </w:p>
    <w:p w14:paraId="594F2A1D" w14:textId="77777777" w:rsidR="006F58AE" w:rsidRDefault="00BB587A">
      <w:pPr>
        <w:pStyle w:val="ListParagraph"/>
        <w:numPr>
          <w:ilvl w:val="0"/>
          <w:numId w:val="6"/>
        </w:numPr>
        <w:tabs>
          <w:tab w:val="left" w:pos="839"/>
          <w:tab w:val="left" w:pos="840"/>
        </w:tabs>
        <w:spacing w:before="38"/>
        <w:ind w:hanging="361"/>
      </w:pPr>
      <w:r>
        <w:rPr>
          <w:spacing w:val="-1"/>
        </w:rPr>
        <w:t>A</w:t>
      </w:r>
      <w:r>
        <w:t xml:space="preserve"> </w:t>
      </w:r>
      <w:r>
        <w:rPr>
          <w:spacing w:val="-1"/>
        </w:rPr>
        <w:t>pupil</w:t>
      </w:r>
      <w:r>
        <w:t xml:space="preserve"> </w:t>
      </w:r>
      <w:r>
        <w:rPr>
          <w:spacing w:val="-1"/>
        </w:rPr>
        <w:t>requiring</w:t>
      </w:r>
      <w:r>
        <w:rPr>
          <w:spacing w:val="1"/>
        </w:rPr>
        <w:t xml:space="preserve"> </w:t>
      </w:r>
      <w:r>
        <w:rPr>
          <w:spacing w:val="-1"/>
        </w:rPr>
        <w:t>to</w:t>
      </w:r>
      <w:r>
        <w:rPr>
          <w:spacing w:val="-2"/>
        </w:rPr>
        <w:t xml:space="preserve"> </w:t>
      </w:r>
      <w:r>
        <w:rPr>
          <w:spacing w:val="-1"/>
        </w:rPr>
        <w:t>be excused</w:t>
      </w:r>
      <w:r>
        <w:rPr>
          <w:spacing w:val="1"/>
        </w:rPr>
        <w:t xml:space="preserve"> </w:t>
      </w:r>
      <w:r>
        <w:rPr>
          <w:spacing w:val="-1"/>
        </w:rPr>
        <w:t>from</w:t>
      </w:r>
      <w:r>
        <w:t xml:space="preserve"> physical exercise</w:t>
      </w:r>
      <w:r>
        <w:rPr>
          <w:spacing w:val="-1"/>
        </w:rPr>
        <w:t xml:space="preserve"> </w:t>
      </w:r>
      <w:r>
        <w:t>lessons without</w:t>
      </w:r>
      <w:r>
        <w:rPr>
          <w:spacing w:val="-2"/>
        </w:rPr>
        <w:t xml:space="preserve"> </w:t>
      </w:r>
      <w:r>
        <w:t>the</w:t>
      </w:r>
      <w:r>
        <w:rPr>
          <w:spacing w:val="-27"/>
        </w:rPr>
        <w:t xml:space="preserve"> </w:t>
      </w:r>
      <w:r>
        <w:t>support</w:t>
      </w:r>
      <w:r>
        <w:rPr>
          <w:spacing w:val="-2"/>
        </w:rPr>
        <w:t xml:space="preserve"> </w:t>
      </w:r>
      <w:r>
        <w:t>of</w:t>
      </w:r>
      <w:r>
        <w:rPr>
          <w:spacing w:val="1"/>
        </w:rPr>
        <w:t xml:space="preserve"> </w:t>
      </w:r>
      <w:r>
        <w:t>her GP;</w:t>
      </w:r>
    </w:p>
    <w:p w14:paraId="4D0F6E01" w14:textId="77777777" w:rsidR="006F58AE" w:rsidRDefault="00BB587A">
      <w:pPr>
        <w:pStyle w:val="ListParagraph"/>
        <w:numPr>
          <w:ilvl w:val="0"/>
          <w:numId w:val="6"/>
        </w:numPr>
        <w:tabs>
          <w:tab w:val="left" w:pos="839"/>
          <w:tab w:val="left" w:pos="840"/>
        </w:tabs>
        <w:spacing w:before="38" w:line="271" w:lineRule="auto"/>
        <w:ind w:right="423"/>
      </w:pPr>
      <w:r>
        <w:t>A pupil may confide in a professional or ask for help. Professionals encountering a girl or woman</w:t>
      </w:r>
      <w:r>
        <w:rPr>
          <w:spacing w:val="-66"/>
        </w:rPr>
        <w:t xml:space="preserve"> </w:t>
      </w:r>
      <w:r>
        <w:t>who</w:t>
      </w:r>
      <w:r>
        <w:rPr>
          <w:spacing w:val="-1"/>
        </w:rPr>
        <w:t xml:space="preserve"> </w:t>
      </w:r>
      <w:r>
        <w:t>has undergone</w:t>
      </w:r>
      <w:r>
        <w:rPr>
          <w:spacing w:val="-2"/>
        </w:rPr>
        <w:t xml:space="preserve"> </w:t>
      </w:r>
      <w:r>
        <w:t>FGM</w:t>
      </w:r>
      <w:r>
        <w:rPr>
          <w:spacing w:val="-3"/>
        </w:rPr>
        <w:t xml:space="preserve"> </w:t>
      </w:r>
      <w:r>
        <w:t>should also</w:t>
      </w:r>
      <w:r>
        <w:rPr>
          <w:spacing w:val="-4"/>
        </w:rPr>
        <w:t xml:space="preserve"> </w:t>
      </w:r>
      <w:r>
        <w:t>be</w:t>
      </w:r>
      <w:r>
        <w:rPr>
          <w:spacing w:val="-1"/>
        </w:rPr>
        <w:t xml:space="preserve"> </w:t>
      </w:r>
      <w:r>
        <w:t>alert</w:t>
      </w:r>
      <w:r>
        <w:rPr>
          <w:spacing w:val="-2"/>
        </w:rPr>
        <w:t xml:space="preserve"> </w:t>
      </w:r>
      <w:r>
        <w:t>to</w:t>
      </w:r>
      <w:r>
        <w:rPr>
          <w:spacing w:val="-3"/>
        </w:rPr>
        <w:t xml:space="preserve"> </w:t>
      </w:r>
      <w:r>
        <w:t>the</w:t>
      </w:r>
      <w:r>
        <w:rPr>
          <w:spacing w:val="-1"/>
        </w:rPr>
        <w:t xml:space="preserve"> </w:t>
      </w:r>
      <w:r>
        <w:t>risk</w:t>
      </w:r>
      <w:r>
        <w:rPr>
          <w:spacing w:val="-1"/>
        </w:rPr>
        <w:t xml:space="preserve"> </w:t>
      </w:r>
      <w:r>
        <w:t>of FGM in</w:t>
      </w:r>
      <w:r>
        <w:rPr>
          <w:spacing w:val="-1"/>
        </w:rPr>
        <w:t xml:space="preserve"> </w:t>
      </w:r>
      <w:r>
        <w:t>relation</w:t>
      </w:r>
      <w:r>
        <w:rPr>
          <w:spacing w:val="-3"/>
        </w:rPr>
        <w:t xml:space="preserve"> </w:t>
      </w:r>
      <w:r>
        <w:t>to</w:t>
      </w:r>
      <w:r>
        <w:rPr>
          <w:spacing w:val="1"/>
        </w:rPr>
        <w:t xml:space="preserve"> </w:t>
      </w:r>
      <w:r>
        <w:t>her:</w:t>
      </w:r>
    </w:p>
    <w:p w14:paraId="63FC038A" w14:textId="77777777" w:rsidR="006F58AE" w:rsidRDefault="00BB587A">
      <w:pPr>
        <w:pStyle w:val="ListParagraph"/>
        <w:numPr>
          <w:ilvl w:val="0"/>
          <w:numId w:val="6"/>
        </w:numPr>
        <w:tabs>
          <w:tab w:val="left" w:pos="839"/>
          <w:tab w:val="left" w:pos="840"/>
        </w:tabs>
        <w:spacing w:before="8"/>
        <w:ind w:hanging="361"/>
      </w:pPr>
      <w:r>
        <w:t>Younger</w:t>
      </w:r>
      <w:r>
        <w:rPr>
          <w:spacing w:val="-4"/>
        </w:rPr>
        <w:t xml:space="preserve"> </w:t>
      </w:r>
      <w:r>
        <w:t>siblings;</w:t>
      </w:r>
    </w:p>
    <w:p w14:paraId="5620A38B" w14:textId="77777777" w:rsidR="006F58AE" w:rsidRDefault="00BB587A">
      <w:pPr>
        <w:pStyle w:val="ListParagraph"/>
        <w:numPr>
          <w:ilvl w:val="0"/>
          <w:numId w:val="6"/>
        </w:numPr>
        <w:tabs>
          <w:tab w:val="left" w:pos="839"/>
          <w:tab w:val="left" w:pos="840"/>
        </w:tabs>
        <w:spacing w:before="35"/>
        <w:ind w:hanging="361"/>
      </w:pPr>
      <w:r>
        <w:t>Current</w:t>
      </w:r>
      <w:r>
        <w:rPr>
          <w:spacing w:val="-1"/>
        </w:rPr>
        <w:t xml:space="preserve"> </w:t>
      </w:r>
      <w:r>
        <w:t>daughters</w:t>
      </w:r>
      <w:r>
        <w:rPr>
          <w:spacing w:val="-1"/>
        </w:rPr>
        <w:t xml:space="preserve"> </w:t>
      </w:r>
      <w:r>
        <w:t>or</w:t>
      </w:r>
      <w:r>
        <w:rPr>
          <w:spacing w:val="-3"/>
        </w:rPr>
        <w:t xml:space="preserve"> </w:t>
      </w:r>
      <w:r>
        <w:t>daughters</w:t>
      </w:r>
      <w:r>
        <w:rPr>
          <w:spacing w:val="-1"/>
        </w:rPr>
        <w:t xml:space="preserve"> </w:t>
      </w:r>
      <w:r>
        <w:t>she</w:t>
      </w:r>
      <w:r>
        <w:rPr>
          <w:spacing w:val="-2"/>
        </w:rPr>
        <w:t xml:space="preserve"> </w:t>
      </w:r>
      <w:r>
        <w:t>may have</w:t>
      </w:r>
      <w:r>
        <w:rPr>
          <w:spacing w:val="-1"/>
        </w:rPr>
        <w:t xml:space="preserve"> </w:t>
      </w:r>
      <w:r>
        <w:t>in</w:t>
      </w:r>
      <w:r>
        <w:rPr>
          <w:spacing w:val="-4"/>
        </w:rPr>
        <w:t xml:space="preserve"> </w:t>
      </w:r>
      <w:r>
        <w:t>the</w:t>
      </w:r>
      <w:r>
        <w:rPr>
          <w:spacing w:val="-14"/>
        </w:rPr>
        <w:t xml:space="preserve"> </w:t>
      </w:r>
      <w:r>
        <w:t>future;</w:t>
      </w:r>
    </w:p>
    <w:p w14:paraId="3D2EE03E" w14:textId="77777777" w:rsidR="006F58AE" w:rsidRDefault="00BB587A">
      <w:pPr>
        <w:pStyle w:val="ListParagraph"/>
        <w:numPr>
          <w:ilvl w:val="0"/>
          <w:numId w:val="6"/>
        </w:numPr>
        <w:tabs>
          <w:tab w:val="left" w:pos="839"/>
          <w:tab w:val="left" w:pos="840"/>
        </w:tabs>
        <w:spacing w:before="38"/>
        <w:ind w:hanging="361"/>
      </w:pPr>
      <w:r>
        <w:t>Extended</w:t>
      </w:r>
      <w:r>
        <w:rPr>
          <w:spacing w:val="-4"/>
        </w:rPr>
        <w:t xml:space="preserve"> </w:t>
      </w:r>
      <w:r>
        <w:t>family</w:t>
      </w:r>
      <w:r>
        <w:rPr>
          <w:spacing w:val="-10"/>
        </w:rPr>
        <w:t xml:space="preserve"> </w:t>
      </w:r>
      <w:r>
        <w:t>members.</w:t>
      </w:r>
    </w:p>
    <w:p w14:paraId="4A5D6EB5" w14:textId="77777777" w:rsidR="006F58AE" w:rsidRDefault="006F58AE">
      <w:pPr>
        <w:pStyle w:val="BodyText"/>
        <w:spacing w:before="5"/>
        <w:rPr>
          <w:sz w:val="28"/>
        </w:rPr>
      </w:pPr>
    </w:p>
    <w:p w14:paraId="7D6CFAD4" w14:textId="77777777" w:rsidR="006F58AE" w:rsidRDefault="00BB587A">
      <w:pPr>
        <w:pStyle w:val="BodyText"/>
        <w:spacing w:before="1" w:line="276" w:lineRule="auto"/>
        <w:ind w:left="119" w:right="364"/>
      </w:pPr>
      <w:r>
        <w:t xml:space="preserve">Staff </w:t>
      </w:r>
      <w:r>
        <w:rPr>
          <w:b/>
        </w:rPr>
        <w:t xml:space="preserve">must </w:t>
      </w:r>
      <w:r>
        <w:t>report to the police cases where they discover that an act of FGM appears to have been</w:t>
      </w:r>
      <w:r>
        <w:rPr>
          <w:spacing w:val="1"/>
        </w:rPr>
        <w:t xml:space="preserve"> </w:t>
      </w:r>
      <w:r>
        <w:t>carried out, in line with the Female Genital Mutilation Act 2003. Unless the member of staff has a good</w:t>
      </w:r>
      <w:r>
        <w:rPr>
          <w:spacing w:val="1"/>
        </w:rPr>
        <w:t xml:space="preserve"> </w:t>
      </w:r>
      <w:r>
        <w:t>reason not to, they should also still discuss any such case with the DSL and involve children’s social care</w:t>
      </w:r>
      <w:r>
        <w:rPr>
          <w:spacing w:val="-67"/>
        </w:rPr>
        <w:t xml:space="preserve"> </w:t>
      </w:r>
      <w:r>
        <w:t>as appropriate. The duty does not apply in relation to at risk or suspected cases or in cases where the</w:t>
      </w:r>
      <w:r>
        <w:rPr>
          <w:spacing w:val="1"/>
        </w:rPr>
        <w:t xml:space="preserve"> </w:t>
      </w:r>
      <w:r>
        <w:t>woman</w:t>
      </w:r>
      <w:r>
        <w:rPr>
          <w:spacing w:val="-2"/>
        </w:rPr>
        <w:t xml:space="preserve"> </w:t>
      </w:r>
      <w:r>
        <w:t>is 18</w:t>
      </w:r>
      <w:r>
        <w:rPr>
          <w:spacing w:val="-2"/>
        </w:rPr>
        <w:t xml:space="preserve"> </w:t>
      </w:r>
      <w:r>
        <w:t>or</w:t>
      </w:r>
      <w:r>
        <w:rPr>
          <w:spacing w:val="-2"/>
        </w:rPr>
        <w:t xml:space="preserve"> </w:t>
      </w:r>
      <w:r>
        <w:t>over.</w:t>
      </w:r>
      <w:r>
        <w:rPr>
          <w:spacing w:val="-1"/>
        </w:rPr>
        <w:t xml:space="preserve"> </w:t>
      </w:r>
      <w:r>
        <w:t>In</w:t>
      </w:r>
      <w:r>
        <w:rPr>
          <w:spacing w:val="-7"/>
        </w:rPr>
        <w:t xml:space="preserve"> </w:t>
      </w:r>
      <w:r>
        <w:t>these</w:t>
      </w:r>
      <w:r>
        <w:rPr>
          <w:spacing w:val="-1"/>
        </w:rPr>
        <w:t xml:space="preserve"> </w:t>
      </w:r>
      <w:r>
        <w:t>cases,</w:t>
      </w:r>
      <w:r>
        <w:rPr>
          <w:spacing w:val="-1"/>
        </w:rPr>
        <w:t xml:space="preserve"> </w:t>
      </w:r>
      <w:r>
        <w:t>members</w:t>
      </w:r>
      <w:r>
        <w:rPr>
          <w:spacing w:val="-1"/>
        </w:rPr>
        <w:t xml:space="preserve"> </w:t>
      </w:r>
      <w:r>
        <w:t>of</w:t>
      </w:r>
      <w:r>
        <w:rPr>
          <w:spacing w:val="-3"/>
        </w:rPr>
        <w:t xml:space="preserve"> </w:t>
      </w:r>
      <w:r>
        <w:t>staff</w:t>
      </w:r>
      <w:r>
        <w:rPr>
          <w:spacing w:val="-3"/>
        </w:rPr>
        <w:t xml:space="preserve"> </w:t>
      </w:r>
      <w:r>
        <w:t>will</w:t>
      </w:r>
      <w:r>
        <w:rPr>
          <w:spacing w:val="-1"/>
        </w:rPr>
        <w:t xml:space="preserve"> </w:t>
      </w:r>
      <w:r>
        <w:t>follow</w:t>
      </w:r>
      <w:r>
        <w:rPr>
          <w:spacing w:val="-3"/>
        </w:rPr>
        <w:t xml:space="preserve"> </w:t>
      </w:r>
      <w:r>
        <w:t>local</w:t>
      </w:r>
      <w:r>
        <w:rPr>
          <w:spacing w:val="-1"/>
        </w:rPr>
        <w:t xml:space="preserve"> </w:t>
      </w:r>
      <w:r>
        <w:t>safeguarding procedures.</w:t>
      </w:r>
    </w:p>
    <w:p w14:paraId="58DF987E" w14:textId="77777777" w:rsidR="006F58AE" w:rsidRDefault="006F58AE">
      <w:pPr>
        <w:pStyle w:val="BodyText"/>
        <w:spacing w:before="2"/>
        <w:rPr>
          <w:sz w:val="25"/>
        </w:rPr>
      </w:pPr>
    </w:p>
    <w:p w14:paraId="14E9EED2" w14:textId="6FE40D08" w:rsidR="006F58AE" w:rsidRDefault="00BB587A">
      <w:pPr>
        <w:pStyle w:val="BodyText"/>
        <w:spacing w:line="278" w:lineRule="auto"/>
        <w:ind w:left="119" w:right="1052"/>
      </w:pPr>
      <w:r>
        <w:t xml:space="preserve">For further information: </w:t>
      </w:r>
      <w:hyperlink r:id="rId45" w:history="1">
        <w:r w:rsidR="00F7370F">
          <w:rPr>
            <w:rStyle w:val="Hyperlink"/>
          </w:rPr>
          <w:t>Female genital mutilation - GOV.UK (www.gov.uk)</w:t>
        </w:r>
      </w:hyperlink>
    </w:p>
    <w:p w14:paraId="6D7BA7FB" w14:textId="77777777" w:rsidR="006F58AE" w:rsidRDefault="006F58AE">
      <w:pPr>
        <w:pStyle w:val="BodyText"/>
        <w:spacing w:before="7"/>
        <w:rPr>
          <w:sz w:val="16"/>
        </w:rPr>
      </w:pPr>
    </w:p>
    <w:p w14:paraId="586498C3" w14:textId="07D27F6B" w:rsidR="006F58AE" w:rsidRDefault="00BB587A">
      <w:pPr>
        <w:pStyle w:val="BodyText"/>
        <w:rPr>
          <w:sz w:val="17"/>
        </w:rPr>
      </w:pPr>
      <w:r>
        <w:t>Also:</w:t>
      </w:r>
      <w:r>
        <w:rPr>
          <w:spacing w:val="-13"/>
        </w:rPr>
        <w:t xml:space="preserve"> </w:t>
      </w:r>
      <w:hyperlink r:id="rId46" w:history="1">
        <w:r w:rsidR="00AE03E5" w:rsidRPr="00AE03E5">
          <w:rPr>
            <w:rStyle w:val="Hyperlink"/>
            <w:spacing w:val="-13"/>
          </w:rPr>
          <w:t>https://northamptonshirescp.org.uk/working-with-children-professionals/female-genital-mutilation</w:t>
        </w:r>
      </w:hyperlink>
    </w:p>
    <w:p w14:paraId="6EA9AF85" w14:textId="77777777" w:rsidR="005522B4" w:rsidRDefault="005522B4">
      <w:pPr>
        <w:pStyle w:val="BodyText"/>
        <w:spacing w:before="101"/>
        <w:ind w:left="839"/>
        <w:rPr>
          <w:color w:val="008080"/>
        </w:rPr>
      </w:pPr>
    </w:p>
    <w:p w14:paraId="26456521" w14:textId="1B6E39BC" w:rsidR="006F58AE" w:rsidRDefault="00BB587A">
      <w:pPr>
        <w:pStyle w:val="BodyText"/>
        <w:spacing w:before="101"/>
        <w:ind w:left="839"/>
      </w:pPr>
      <w:r>
        <w:rPr>
          <w:color w:val="008080"/>
        </w:rPr>
        <w:t>Forced</w:t>
      </w:r>
      <w:r>
        <w:rPr>
          <w:color w:val="008080"/>
          <w:spacing w:val="-1"/>
        </w:rPr>
        <w:t xml:space="preserve"> </w:t>
      </w:r>
      <w:r>
        <w:rPr>
          <w:color w:val="008080"/>
        </w:rPr>
        <w:t>marriage</w:t>
      </w:r>
    </w:p>
    <w:p w14:paraId="4F45793B" w14:textId="77777777" w:rsidR="006F58AE" w:rsidRDefault="006F58AE">
      <w:pPr>
        <w:pStyle w:val="BodyText"/>
        <w:spacing w:before="3"/>
        <w:rPr>
          <w:sz w:val="25"/>
        </w:rPr>
      </w:pPr>
    </w:p>
    <w:p w14:paraId="3748A8E5" w14:textId="77777777" w:rsidR="006F58AE" w:rsidRDefault="00BB587A">
      <w:pPr>
        <w:pStyle w:val="BodyText"/>
        <w:spacing w:before="1"/>
        <w:ind w:left="119"/>
      </w:pPr>
      <w:r>
        <w:t>Staff</w:t>
      </w:r>
      <w:r>
        <w:rPr>
          <w:spacing w:val="-2"/>
        </w:rPr>
        <w:t xml:space="preserve"> </w:t>
      </w:r>
      <w:r>
        <w:t>are</w:t>
      </w:r>
      <w:r>
        <w:rPr>
          <w:spacing w:val="-3"/>
        </w:rPr>
        <w:t xml:space="preserve"> </w:t>
      </w:r>
      <w:r>
        <w:t>aware</w:t>
      </w:r>
      <w:r>
        <w:rPr>
          <w:spacing w:val="-3"/>
        </w:rPr>
        <w:t xml:space="preserve"> </w:t>
      </w:r>
      <w:r>
        <w:t>that forced marriage</w:t>
      </w:r>
      <w:r>
        <w:rPr>
          <w:spacing w:val="-1"/>
        </w:rPr>
        <w:t xml:space="preserve"> </w:t>
      </w:r>
      <w:r>
        <w:t>can</w:t>
      </w:r>
      <w:r>
        <w:rPr>
          <w:spacing w:val="-2"/>
        </w:rPr>
        <w:t xml:space="preserve"> </w:t>
      </w:r>
      <w:r>
        <w:t>happen</w:t>
      </w:r>
      <w:r>
        <w:rPr>
          <w:spacing w:val="-4"/>
        </w:rPr>
        <w:t xml:space="preserve"> </w:t>
      </w:r>
      <w:r>
        <w:t>to</w:t>
      </w:r>
      <w:r>
        <w:rPr>
          <w:spacing w:val="-1"/>
        </w:rPr>
        <w:t xml:space="preserve"> </w:t>
      </w:r>
      <w:r>
        <w:t>pupils</w:t>
      </w:r>
      <w:r>
        <w:rPr>
          <w:spacing w:val="-1"/>
        </w:rPr>
        <w:t xml:space="preserve"> </w:t>
      </w:r>
      <w:r>
        <w:t>as</w:t>
      </w:r>
      <w:r>
        <w:rPr>
          <w:spacing w:val="-4"/>
        </w:rPr>
        <w:t xml:space="preserve"> </w:t>
      </w:r>
      <w:r>
        <w:t>young as</w:t>
      </w:r>
      <w:r>
        <w:rPr>
          <w:spacing w:val="-4"/>
        </w:rPr>
        <w:t xml:space="preserve"> </w:t>
      </w:r>
      <w:r>
        <w:t>ten</w:t>
      </w:r>
      <w:r>
        <w:rPr>
          <w:spacing w:val="-4"/>
        </w:rPr>
        <w:t xml:space="preserve"> </w:t>
      </w:r>
      <w:r>
        <w:t>years</w:t>
      </w:r>
      <w:r>
        <w:rPr>
          <w:spacing w:val="-1"/>
        </w:rPr>
        <w:t xml:space="preserve"> </w:t>
      </w:r>
      <w:r>
        <w:t>of</w:t>
      </w:r>
      <w:r>
        <w:rPr>
          <w:spacing w:val="-1"/>
        </w:rPr>
        <w:t xml:space="preserve"> </w:t>
      </w:r>
      <w:r>
        <w:t>age.</w:t>
      </w:r>
    </w:p>
    <w:p w14:paraId="79843892" w14:textId="77777777" w:rsidR="006F58AE" w:rsidRDefault="006F58AE">
      <w:pPr>
        <w:pStyle w:val="BodyText"/>
        <w:spacing w:before="5"/>
        <w:rPr>
          <w:sz w:val="28"/>
        </w:rPr>
      </w:pPr>
    </w:p>
    <w:p w14:paraId="607B4202" w14:textId="77777777" w:rsidR="006F58AE" w:rsidRDefault="00BB587A">
      <w:pPr>
        <w:pStyle w:val="BodyText"/>
        <w:spacing w:before="1" w:line="276" w:lineRule="auto"/>
        <w:ind w:left="119" w:right="163"/>
      </w:pPr>
      <w:r>
        <w:t>Forced marriage is where one or both people do not (or in cases of people with learning disabilities,</w:t>
      </w:r>
      <w:r>
        <w:rPr>
          <w:spacing w:val="1"/>
        </w:rPr>
        <w:t xml:space="preserve"> </w:t>
      </w:r>
      <w:r>
        <w:t>cannot) consent to the marriage and pressure or abuse is used. It is an appalling and indefensible practice</w:t>
      </w:r>
      <w:r>
        <w:rPr>
          <w:spacing w:val="-66"/>
        </w:rPr>
        <w:t xml:space="preserve"> </w:t>
      </w:r>
      <w:r>
        <w:t>and is recognised in the UK as a form of violence against women and men, domestic / child abuse and a</w:t>
      </w:r>
      <w:r>
        <w:rPr>
          <w:spacing w:val="1"/>
        </w:rPr>
        <w:t xml:space="preserve"> </w:t>
      </w:r>
      <w:r>
        <w:t>serious abuse of human rights. Forced marriage is not the same as arranged marriage (where both parties</w:t>
      </w:r>
      <w:r>
        <w:rPr>
          <w:spacing w:val="-66"/>
        </w:rPr>
        <w:t xml:space="preserve"> </w:t>
      </w:r>
      <w:r>
        <w:t>consent). Since February 2023 it has been a crime to carry out any conduct whose purpose is to cause a</w:t>
      </w:r>
      <w:r>
        <w:rPr>
          <w:spacing w:val="1"/>
        </w:rPr>
        <w:t xml:space="preserve"> </w:t>
      </w:r>
      <w:r>
        <w:t>child</w:t>
      </w:r>
      <w:r>
        <w:rPr>
          <w:spacing w:val="2"/>
        </w:rPr>
        <w:t xml:space="preserve"> </w:t>
      </w:r>
      <w:r>
        <w:t>to</w:t>
      </w:r>
      <w:r>
        <w:rPr>
          <w:spacing w:val="2"/>
        </w:rPr>
        <w:t xml:space="preserve"> </w:t>
      </w:r>
      <w:r>
        <w:t>marry</w:t>
      </w:r>
      <w:r>
        <w:rPr>
          <w:spacing w:val="-1"/>
        </w:rPr>
        <w:t xml:space="preserve"> </w:t>
      </w:r>
      <w:r>
        <w:t>before</w:t>
      </w:r>
      <w:r>
        <w:rPr>
          <w:spacing w:val="1"/>
        </w:rPr>
        <w:t xml:space="preserve"> </w:t>
      </w:r>
      <w:r>
        <w:t>their</w:t>
      </w:r>
      <w:r>
        <w:rPr>
          <w:spacing w:val="2"/>
        </w:rPr>
        <w:t xml:space="preserve"> </w:t>
      </w:r>
      <w:r>
        <w:t>18</w:t>
      </w:r>
      <w:r>
        <w:rPr>
          <w:position w:val="8"/>
          <w:sz w:val="14"/>
        </w:rPr>
        <w:t>th</w:t>
      </w:r>
      <w:r>
        <w:rPr>
          <w:spacing w:val="27"/>
          <w:position w:val="8"/>
          <w:sz w:val="14"/>
        </w:rPr>
        <w:t xml:space="preserve"> </w:t>
      </w:r>
      <w:r>
        <w:t>birthday,</w:t>
      </w:r>
      <w:r>
        <w:rPr>
          <w:spacing w:val="2"/>
        </w:rPr>
        <w:t xml:space="preserve"> </w:t>
      </w:r>
      <w:r>
        <w:t>even</w:t>
      </w:r>
      <w:r>
        <w:rPr>
          <w:spacing w:val="2"/>
        </w:rPr>
        <w:t xml:space="preserve"> </w:t>
      </w:r>
      <w:r>
        <w:t>if</w:t>
      </w:r>
      <w:r>
        <w:rPr>
          <w:spacing w:val="-1"/>
        </w:rPr>
        <w:t xml:space="preserve"> </w:t>
      </w:r>
      <w:r>
        <w:t>violence,</w:t>
      </w:r>
      <w:r>
        <w:rPr>
          <w:spacing w:val="3"/>
        </w:rPr>
        <w:t xml:space="preserve"> </w:t>
      </w:r>
      <w:r>
        <w:t>threats</w:t>
      </w:r>
      <w:r>
        <w:rPr>
          <w:spacing w:val="3"/>
        </w:rPr>
        <w:t xml:space="preserve"> </w:t>
      </w:r>
      <w:r>
        <w:t>or</w:t>
      </w:r>
      <w:r>
        <w:rPr>
          <w:spacing w:val="2"/>
        </w:rPr>
        <w:t xml:space="preserve"> </w:t>
      </w:r>
      <w:r>
        <w:t>another</w:t>
      </w:r>
      <w:r>
        <w:rPr>
          <w:spacing w:val="2"/>
        </w:rPr>
        <w:t xml:space="preserve"> </w:t>
      </w:r>
      <w:r>
        <w:t>form</w:t>
      </w:r>
      <w:r>
        <w:rPr>
          <w:spacing w:val="1"/>
        </w:rPr>
        <w:t xml:space="preserve"> </w:t>
      </w:r>
      <w:r>
        <w:t>of</w:t>
      </w:r>
      <w:r>
        <w:rPr>
          <w:spacing w:val="2"/>
        </w:rPr>
        <w:t xml:space="preserve"> </w:t>
      </w:r>
      <w:r>
        <w:t>coercion</w:t>
      </w:r>
      <w:r>
        <w:rPr>
          <w:spacing w:val="1"/>
        </w:rPr>
        <w:t xml:space="preserve"> </w:t>
      </w:r>
      <w:r>
        <w:t>are not</w:t>
      </w:r>
      <w:r>
        <w:rPr>
          <w:spacing w:val="1"/>
        </w:rPr>
        <w:t xml:space="preserve"> </w:t>
      </w:r>
      <w:r>
        <w:t>used. This applies</w:t>
      </w:r>
      <w:r>
        <w:rPr>
          <w:spacing w:val="-3"/>
        </w:rPr>
        <w:t xml:space="preserve"> </w:t>
      </w:r>
      <w:r>
        <w:t>to non-binding, unofficial ‘marriages’</w:t>
      </w:r>
      <w:r>
        <w:rPr>
          <w:spacing w:val="-1"/>
        </w:rPr>
        <w:t xml:space="preserve"> </w:t>
      </w:r>
      <w:r>
        <w:t>as</w:t>
      </w:r>
      <w:r>
        <w:rPr>
          <w:spacing w:val="-1"/>
        </w:rPr>
        <w:t xml:space="preserve"> </w:t>
      </w:r>
      <w:r>
        <w:t>well as</w:t>
      </w:r>
      <w:r>
        <w:rPr>
          <w:spacing w:val="-1"/>
        </w:rPr>
        <w:t xml:space="preserve"> </w:t>
      </w:r>
      <w:r>
        <w:t>legal marriages.</w:t>
      </w:r>
    </w:p>
    <w:p w14:paraId="73A02210" w14:textId="77777777" w:rsidR="006F58AE" w:rsidRDefault="006F58AE">
      <w:pPr>
        <w:pStyle w:val="BodyText"/>
        <w:spacing w:before="4"/>
        <w:rPr>
          <w:sz w:val="25"/>
        </w:rPr>
      </w:pPr>
    </w:p>
    <w:p w14:paraId="6147A9C2" w14:textId="77777777" w:rsidR="006F58AE" w:rsidRDefault="00BB587A">
      <w:pPr>
        <w:pStyle w:val="BodyText"/>
        <w:spacing w:line="276" w:lineRule="auto"/>
        <w:ind w:left="119" w:right="220"/>
      </w:pPr>
      <w:r>
        <w:t>The pressure put on people to marry against their will can be physical (including threats, actual physical</w:t>
      </w:r>
      <w:r>
        <w:rPr>
          <w:spacing w:val="1"/>
        </w:rPr>
        <w:t xml:space="preserve"> </w:t>
      </w:r>
      <w:r>
        <w:rPr>
          <w:spacing w:val="-1"/>
        </w:rPr>
        <w:t xml:space="preserve">violence and sexual violence) or </w:t>
      </w:r>
      <w:r>
        <w:t>emotional and psychological (for example, when someone is made to feel</w:t>
      </w:r>
      <w:r>
        <w:rPr>
          <w:spacing w:val="-66"/>
        </w:rPr>
        <w:t xml:space="preserve"> </w:t>
      </w:r>
      <w:r>
        <w:t>like they’re bringing shame on their family). Financial abuse (taking your wages or not giving you any</w:t>
      </w:r>
      <w:r>
        <w:rPr>
          <w:spacing w:val="1"/>
        </w:rPr>
        <w:t xml:space="preserve"> </w:t>
      </w:r>
      <w:r>
        <w:t>money)</w:t>
      </w:r>
      <w:r>
        <w:rPr>
          <w:spacing w:val="-1"/>
        </w:rPr>
        <w:t xml:space="preserve"> </w:t>
      </w:r>
      <w:r>
        <w:t>can</w:t>
      </w:r>
      <w:r>
        <w:rPr>
          <w:spacing w:val="-1"/>
        </w:rPr>
        <w:t xml:space="preserve"> </w:t>
      </w:r>
      <w:r>
        <w:t>also</w:t>
      </w:r>
      <w:r>
        <w:rPr>
          <w:spacing w:val="-1"/>
        </w:rPr>
        <w:t xml:space="preserve"> </w:t>
      </w:r>
      <w:r>
        <w:t>be a</w:t>
      </w:r>
      <w:r>
        <w:rPr>
          <w:spacing w:val="-3"/>
        </w:rPr>
        <w:t xml:space="preserve"> </w:t>
      </w:r>
      <w:r>
        <w:t>factor.</w:t>
      </w:r>
      <w:r>
        <w:rPr>
          <w:spacing w:val="-1"/>
        </w:rPr>
        <w:t xml:space="preserve"> </w:t>
      </w:r>
      <w:r>
        <w:t>Forced</w:t>
      </w:r>
      <w:r>
        <w:rPr>
          <w:spacing w:val="1"/>
        </w:rPr>
        <w:t xml:space="preserve"> </w:t>
      </w:r>
      <w:r>
        <w:t>marriage was</w:t>
      </w:r>
      <w:r>
        <w:rPr>
          <w:spacing w:val="-4"/>
        </w:rPr>
        <w:t xml:space="preserve"> </w:t>
      </w:r>
      <w:r>
        <w:t>made illegal as</w:t>
      </w:r>
      <w:r>
        <w:rPr>
          <w:spacing w:val="-3"/>
        </w:rPr>
        <w:t xml:space="preserve"> </w:t>
      </w:r>
      <w:r>
        <w:t>of 16th June</w:t>
      </w:r>
      <w:r>
        <w:rPr>
          <w:spacing w:val="-4"/>
        </w:rPr>
        <w:t xml:space="preserve"> </w:t>
      </w:r>
      <w:r>
        <w:t>2014.</w:t>
      </w:r>
    </w:p>
    <w:p w14:paraId="154871B0" w14:textId="77777777" w:rsidR="006F58AE" w:rsidRDefault="006F58AE">
      <w:pPr>
        <w:spacing w:line="276" w:lineRule="auto"/>
        <w:sectPr w:rsidR="006F58AE">
          <w:pgSz w:w="12240" w:h="15840"/>
          <w:pgMar w:top="1420" w:right="800" w:bottom="1220" w:left="800" w:header="0" w:footer="1012" w:gutter="0"/>
          <w:cols w:space="720"/>
        </w:sectPr>
      </w:pPr>
    </w:p>
    <w:p w14:paraId="173E2A3B" w14:textId="77777777" w:rsidR="006F58AE" w:rsidRDefault="006F58AE">
      <w:pPr>
        <w:pStyle w:val="BodyText"/>
        <w:spacing w:before="11"/>
        <w:rPr>
          <w:sz w:val="16"/>
        </w:rPr>
      </w:pPr>
    </w:p>
    <w:p w14:paraId="46E6E33D" w14:textId="77777777" w:rsidR="006F58AE" w:rsidRDefault="00BB587A">
      <w:pPr>
        <w:pStyle w:val="BodyText"/>
        <w:spacing w:before="101"/>
        <w:ind w:left="119"/>
      </w:pPr>
      <w:r>
        <w:t>For</w:t>
      </w:r>
      <w:r>
        <w:rPr>
          <w:spacing w:val="-5"/>
        </w:rPr>
        <w:t xml:space="preserve"> </w:t>
      </w:r>
      <w:r>
        <w:t>further</w:t>
      </w:r>
      <w:r>
        <w:rPr>
          <w:spacing w:val="-4"/>
        </w:rPr>
        <w:t xml:space="preserve"> </w:t>
      </w:r>
      <w:r>
        <w:t>information:</w:t>
      </w:r>
    </w:p>
    <w:p w14:paraId="22A871C8" w14:textId="77777777" w:rsidR="006F58AE" w:rsidRDefault="00BB587A">
      <w:pPr>
        <w:pStyle w:val="BodyText"/>
        <w:spacing w:before="40"/>
        <w:ind w:left="119"/>
      </w:pPr>
      <w:r>
        <w:t>“The</w:t>
      </w:r>
      <w:r>
        <w:rPr>
          <w:spacing w:val="-3"/>
        </w:rPr>
        <w:t xml:space="preserve"> </w:t>
      </w:r>
      <w:r>
        <w:t>Right</w:t>
      </w:r>
      <w:r>
        <w:rPr>
          <w:spacing w:val="-4"/>
        </w:rPr>
        <w:t xml:space="preserve"> </w:t>
      </w:r>
      <w:r>
        <w:t>to</w:t>
      </w:r>
      <w:r>
        <w:rPr>
          <w:spacing w:val="-3"/>
        </w:rPr>
        <w:t xml:space="preserve"> </w:t>
      </w:r>
      <w:r>
        <w:t>Choose:</w:t>
      </w:r>
      <w:r>
        <w:rPr>
          <w:spacing w:val="-3"/>
        </w:rPr>
        <w:t xml:space="preserve"> </w:t>
      </w:r>
      <w:r>
        <w:t>Multi-Agency</w:t>
      </w:r>
      <w:r>
        <w:rPr>
          <w:spacing w:val="-1"/>
        </w:rPr>
        <w:t xml:space="preserve"> </w:t>
      </w:r>
      <w:r>
        <w:t>Statutory</w:t>
      </w:r>
      <w:r>
        <w:rPr>
          <w:spacing w:val="-1"/>
        </w:rPr>
        <w:t xml:space="preserve"> </w:t>
      </w:r>
      <w:r>
        <w:t>Guidance</w:t>
      </w:r>
      <w:r>
        <w:rPr>
          <w:spacing w:val="-2"/>
        </w:rPr>
        <w:t xml:space="preserve"> </w:t>
      </w:r>
      <w:r>
        <w:t>for</w:t>
      </w:r>
      <w:r>
        <w:rPr>
          <w:spacing w:val="-2"/>
        </w:rPr>
        <w:t xml:space="preserve"> </w:t>
      </w:r>
      <w:r>
        <w:t>Dealing</w:t>
      </w:r>
      <w:r>
        <w:rPr>
          <w:spacing w:val="-1"/>
        </w:rPr>
        <w:t xml:space="preserve"> </w:t>
      </w:r>
      <w:r>
        <w:t>with</w:t>
      </w:r>
      <w:r>
        <w:rPr>
          <w:spacing w:val="-1"/>
        </w:rPr>
        <w:t xml:space="preserve"> </w:t>
      </w:r>
      <w:r>
        <w:t>Forced</w:t>
      </w:r>
      <w:r>
        <w:rPr>
          <w:spacing w:val="-1"/>
        </w:rPr>
        <w:t xml:space="preserve"> </w:t>
      </w:r>
      <w:r>
        <w:t>Marriage”</w:t>
      </w:r>
      <w:r>
        <w:rPr>
          <w:spacing w:val="-2"/>
        </w:rPr>
        <w:t xml:space="preserve"> </w:t>
      </w:r>
      <w:r>
        <w:t>2014</w:t>
      </w:r>
    </w:p>
    <w:p w14:paraId="3321B83C" w14:textId="77777777" w:rsidR="006F58AE" w:rsidRDefault="00BB587A">
      <w:pPr>
        <w:spacing w:before="41"/>
        <w:ind w:left="119"/>
        <w:rPr>
          <w:b/>
        </w:rPr>
      </w:pPr>
      <w:r>
        <w:t>Forced</w:t>
      </w:r>
      <w:r>
        <w:rPr>
          <w:spacing w:val="-1"/>
        </w:rPr>
        <w:t xml:space="preserve"> </w:t>
      </w:r>
      <w:r>
        <w:t>Marriage</w:t>
      </w:r>
      <w:r>
        <w:rPr>
          <w:spacing w:val="-2"/>
        </w:rPr>
        <w:t xml:space="preserve"> </w:t>
      </w:r>
      <w:r>
        <w:t>Unit</w:t>
      </w:r>
      <w:r>
        <w:rPr>
          <w:spacing w:val="-2"/>
        </w:rPr>
        <w:t xml:space="preserve"> </w:t>
      </w:r>
      <w:r>
        <w:t>–</w:t>
      </w:r>
      <w:r>
        <w:rPr>
          <w:spacing w:val="-2"/>
        </w:rPr>
        <w:t xml:space="preserve"> </w:t>
      </w:r>
      <w:r>
        <w:rPr>
          <w:b/>
        </w:rPr>
        <w:t>020</w:t>
      </w:r>
      <w:r>
        <w:rPr>
          <w:b/>
          <w:spacing w:val="-3"/>
        </w:rPr>
        <w:t xml:space="preserve"> </w:t>
      </w:r>
      <w:r>
        <w:rPr>
          <w:b/>
        </w:rPr>
        <w:t>7008</w:t>
      </w:r>
      <w:r>
        <w:rPr>
          <w:b/>
          <w:spacing w:val="-4"/>
        </w:rPr>
        <w:t xml:space="preserve"> </w:t>
      </w:r>
      <w:r>
        <w:rPr>
          <w:b/>
        </w:rPr>
        <w:t>0151</w:t>
      </w:r>
    </w:p>
    <w:p w14:paraId="2FA5A094" w14:textId="77777777" w:rsidR="006F58AE" w:rsidRDefault="00BB587A">
      <w:pPr>
        <w:pStyle w:val="BodyText"/>
        <w:spacing w:before="40"/>
        <w:ind w:left="119"/>
      </w:pPr>
      <w:hyperlink r:id="rId47">
        <w:r>
          <w:rPr>
            <w:color w:val="0000FF"/>
            <w:u w:val="single" w:color="0000FF"/>
          </w:rPr>
          <w:t>fmu@fco.gov.uk</w:t>
        </w:r>
      </w:hyperlink>
    </w:p>
    <w:p w14:paraId="000E0BE3" w14:textId="77777777" w:rsidR="006F58AE" w:rsidRDefault="006F58AE">
      <w:pPr>
        <w:pStyle w:val="BodyText"/>
        <w:spacing w:before="1"/>
        <w:rPr>
          <w:sz w:val="20"/>
        </w:rPr>
      </w:pPr>
    </w:p>
    <w:p w14:paraId="35EAA6D5" w14:textId="77777777" w:rsidR="006F58AE" w:rsidRDefault="00BB587A">
      <w:pPr>
        <w:pStyle w:val="BodyText"/>
        <w:spacing w:before="101"/>
        <w:ind w:left="839"/>
      </w:pPr>
      <w:r>
        <w:rPr>
          <w:color w:val="008080"/>
        </w:rPr>
        <w:t>Breast</w:t>
      </w:r>
      <w:r>
        <w:rPr>
          <w:color w:val="008080"/>
          <w:spacing w:val="-3"/>
        </w:rPr>
        <w:t xml:space="preserve"> </w:t>
      </w:r>
      <w:r>
        <w:rPr>
          <w:color w:val="008080"/>
        </w:rPr>
        <w:t>flattening</w:t>
      </w:r>
    </w:p>
    <w:p w14:paraId="060F0908" w14:textId="77777777" w:rsidR="006F58AE" w:rsidRDefault="006F58AE">
      <w:pPr>
        <w:pStyle w:val="BodyText"/>
        <w:spacing w:before="4"/>
        <w:rPr>
          <w:sz w:val="25"/>
        </w:rPr>
      </w:pPr>
    </w:p>
    <w:p w14:paraId="09DA3C3F" w14:textId="77777777" w:rsidR="006F58AE" w:rsidRDefault="00BB587A">
      <w:pPr>
        <w:pStyle w:val="BodyText"/>
        <w:spacing w:line="276" w:lineRule="auto"/>
        <w:ind w:left="119" w:right="193"/>
      </w:pPr>
      <w:r>
        <w:t>Breast flattening, also known as breast ironing, is the process during which young pubescent girls’ breasts</w:t>
      </w:r>
      <w:r>
        <w:rPr>
          <w:spacing w:val="-66"/>
        </w:rPr>
        <w:t xml:space="preserve"> </w:t>
      </w:r>
      <w:r>
        <w:t>are ironed, massaged, flattened and / or pounded down over a period of time (ranging from a few weeks</w:t>
      </w:r>
      <w:r>
        <w:rPr>
          <w:spacing w:val="1"/>
        </w:rPr>
        <w:t xml:space="preserve"> </w:t>
      </w:r>
      <w:r>
        <w:t>to years) in order for the breasts to disappear or delay the development of the breasts entirely. In some</w:t>
      </w:r>
      <w:r>
        <w:rPr>
          <w:spacing w:val="1"/>
        </w:rPr>
        <w:t xml:space="preserve"> </w:t>
      </w:r>
      <w:r>
        <w:t>families, large stones, a hammer or spatula that has been heated over hot coals can be used to compress</w:t>
      </w:r>
      <w:r>
        <w:rPr>
          <w:spacing w:val="-66"/>
        </w:rPr>
        <w:t xml:space="preserve"> </w:t>
      </w:r>
      <w:r>
        <w:t>the</w:t>
      </w:r>
      <w:r>
        <w:rPr>
          <w:spacing w:val="-2"/>
        </w:rPr>
        <w:t xml:space="preserve"> </w:t>
      </w:r>
      <w:r>
        <w:t>breast</w:t>
      </w:r>
      <w:r>
        <w:rPr>
          <w:spacing w:val="1"/>
        </w:rPr>
        <w:t xml:space="preserve"> </w:t>
      </w:r>
      <w:r>
        <w:t>tissue.</w:t>
      </w:r>
    </w:p>
    <w:p w14:paraId="1445E32E" w14:textId="77777777" w:rsidR="006F58AE" w:rsidRDefault="006F58AE">
      <w:pPr>
        <w:pStyle w:val="BodyText"/>
        <w:spacing w:before="6"/>
        <w:rPr>
          <w:sz w:val="25"/>
        </w:rPr>
      </w:pPr>
    </w:p>
    <w:p w14:paraId="58290838" w14:textId="77777777" w:rsidR="006F58AE" w:rsidRDefault="00BB587A">
      <w:pPr>
        <w:pStyle w:val="BodyText"/>
        <w:spacing w:line="276" w:lineRule="auto"/>
        <w:ind w:left="119" w:right="115"/>
      </w:pPr>
      <w:r>
        <w:t>Other families may opt to use an elastic belt or binder to press the breasts to prevent them from growing.</w:t>
      </w:r>
      <w:r>
        <w:rPr>
          <w:spacing w:val="-66"/>
        </w:rPr>
        <w:t xml:space="preserve"> </w:t>
      </w:r>
      <w:r>
        <w:t>Breast</w:t>
      </w:r>
      <w:r>
        <w:rPr>
          <w:spacing w:val="-1"/>
        </w:rPr>
        <w:t xml:space="preserve"> </w:t>
      </w:r>
      <w:r>
        <w:t>flattening</w:t>
      </w:r>
      <w:r>
        <w:rPr>
          <w:spacing w:val="-1"/>
        </w:rPr>
        <w:t xml:space="preserve"> </w:t>
      </w:r>
      <w:r>
        <w:t>usually</w:t>
      </w:r>
      <w:r>
        <w:rPr>
          <w:spacing w:val="-6"/>
        </w:rPr>
        <w:t xml:space="preserve"> </w:t>
      </w:r>
      <w:r>
        <w:t>starts</w:t>
      </w:r>
      <w:r>
        <w:rPr>
          <w:spacing w:val="-2"/>
        </w:rPr>
        <w:t xml:space="preserve"> </w:t>
      </w:r>
      <w:r>
        <w:t>with</w:t>
      </w:r>
      <w:r>
        <w:rPr>
          <w:spacing w:val="-5"/>
        </w:rPr>
        <w:t xml:space="preserve"> </w:t>
      </w:r>
      <w:r>
        <w:t>the</w:t>
      </w:r>
      <w:r>
        <w:rPr>
          <w:spacing w:val="-3"/>
        </w:rPr>
        <w:t xml:space="preserve"> </w:t>
      </w:r>
      <w:r>
        <w:t>first</w:t>
      </w:r>
      <w:r>
        <w:rPr>
          <w:spacing w:val="-5"/>
        </w:rPr>
        <w:t xml:space="preserve"> </w:t>
      </w:r>
      <w:r>
        <w:t>signs</w:t>
      </w:r>
      <w:r>
        <w:rPr>
          <w:spacing w:val="-4"/>
        </w:rPr>
        <w:t xml:space="preserve"> </w:t>
      </w:r>
      <w:r>
        <w:t>of</w:t>
      </w:r>
      <w:r>
        <w:rPr>
          <w:spacing w:val="-2"/>
        </w:rPr>
        <w:t xml:space="preserve"> </w:t>
      </w:r>
      <w:r>
        <w:t>puberty</w:t>
      </w:r>
      <w:r>
        <w:rPr>
          <w:spacing w:val="-1"/>
        </w:rPr>
        <w:t xml:space="preserve"> </w:t>
      </w:r>
      <w:r>
        <w:t>and</w:t>
      </w:r>
      <w:r>
        <w:rPr>
          <w:spacing w:val="-3"/>
        </w:rPr>
        <w:t xml:space="preserve"> </w:t>
      </w:r>
      <w:r>
        <w:t>is</w:t>
      </w:r>
      <w:r>
        <w:rPr>
          <w:spacing w:val="-2"/>
        </w:rPr>
        <w:t xml:space="preserve"> </w:t>
      </w:r>
      <w:r>
        <w:t>usually</w:t>
      </w:r>
      <w:r>
        <w:rPr>
          <w:spacing w:val="-4"/>
        </w:rPr>
        <w:t xml:space="preserve"> </w:t>
      </w:r>
      <w:r>
        <w:t>carried</w:t>
      </w:r>
      <w:r>
        <w:rPr>
          <w:spacing w:val="-1"/>
        </w:rPr>
        <w:t xml:space="preserve"> </w:t>
      </w:r>
      <w:r>
        <w:t>out</w:t>
      </w:r>
      <w:r>
        <w:rPr>
          <w:spacing w:val="-1"/>
        </w:rPr>
        <w:t xml:space="preserve"> </w:t>
      </w:r>
      <w:r>
        <w:t>by</w:t>
      </w:r>
      <w:r>
        <w:rPr>
          <w:spacing w:val="-1"/>
        </w:rPr>
        <w:t xml:space="preserve"> </w:t>
      </w:r>
      <w:r>
        <w:t>female</w:t>
      </w:r>
      <w:r>
        <w:rPr>
          <w:spacing w:val="-3"/>
        </w:rPr>
        <w:t xml:space="preserve"> </w:t>
      </w:r>
      <w:r>
        <w:t>relatives.</w:t>
      </w:r>
    </w:p>
    <w:p w14:paraId="392D2223" w14:textId="77777777" w:rsidR="006F58AE" w:rsidRDefault="006F58AE">
      <w:pPr>
        <w:pStyle w:val="BodyText"/>
        <w:spacing w:before="4"/>
        <w:rPr>
          <w:sz w:val="25"/>
        </w:rPr>
      </w:pPr>
    </w:p>
    <w:p w14:paraId="138371BC" w14:textId="77777777" w:rsidR="006F58AE" w:rsidRDefault="00BB587A">
      <w:pPr>
        <w:pStyle w:val="BodyText"/>
        <w:spacing w:line="276" w:lineRule="auto"/>
        <w:ind w:left="119" w:right="139"/>
      </w:pPr>
      <w:r>
        <w:t>It should also be acknowledged that some adolescent girls and boys may choose to bind their breast using</w:t>
      </w:r>
      <w:r>
        <w:rPr>
          <w:spacing w:val="-66"/>
        </w:rPr>
        <w:t xml:space="preserve"> </w:t>
      </w:r>
      <w:r>
        <w:t>constrictive material due to gender transformation or questioning their identity, and this may also cause</w:t>
      </w:r>
      <w:r>
        <w:rPr>
          <w:spacing w:val="1"/>
        </w:rPr>
        <w:t xml:space="preserve"> </w:t>
      </w:r>
      <w:r>
        <w:t>health</w:t>
      </w:r>
      <w:r>
        <w:rPr>
          <w:spacing w:val="-1"/>
        </w:rPr>
        <w:t xml:space="preserve"> </w:t>
      </w:r>
      <w:r>
        <w:t>problems.</w:t>
      </w:r>
    </w:p>
    <w:p w14:paraId="34AEE4AE" w14:textId="77777777" w:rsidR="006F58AE" w:rsidRDefault="006F58AE">
      <w:pPr>
        <w:pStyle w:val="BodyText"/>
        <w:spacing w:before="1"/>
        <w:rPr>
          <w:sz w:val="25"/>
        </w:rPr>
      </w:pPr>
    </w:p>
    <w:p w14:paraId="3487C792" w14:textId="77777777" w:rsidR="006F58AE" w:rsidRDefault="00BB587A">
      <w:pPr>
        <w:pStyle w:val="BodyText"/>
        <w:spacing w:line="278" w:lineRule="auto"/>
        <w:ind w:left="119" w:right="115"/>
      </w:pPr>
      <w:r>
        <w:t>In</w:t>
      </w:r>
      <w:r>
        <w:rPr>
          <w:spacing w:val="-3"/>
        </w:rPr>
        <w:t xml:space="preserve"> </w:t>
      </w:r>
      <w:r>
        <w:t>many cases,</w:t>
      </w:r>
      <w:r>
        <w:rPr>
          <w:spacing w:val="-1"/>
        </w:rPr>
        <w:t xml:space="preserve"> </w:t>
      </w:r>
      <w:r>
        <w:t>the</w:t>
      </w:r>
      <w:r>
        <w:rPr>
          <w:spacing w:val="-2"/>
        </w:rPr>
        <w:t xml:space="preserve"> </w:t>
      </w:r>
      <w:r>
        <w:t>abuser</w:t>
      </w:r>
      <w:r>
        <w:rPr>
          <w:spacing w:val="-1"/>
        </w:rPr>
        <w:t xml:space="preserve"> </w:t>
      </w:r>
      <w:r>
        <w:t>thinks they</w:t>
      </w:r>
      <w:r>
        <w:rPr>
          <w:spacing w:val="-4"/>
        </w:rPr>
        <w:t xml:space="preserve"> </w:t>
      </w:r>
      <w:r>
        <w:t>are</w:t>
      </w:r>
      <w:r>
        <w:rPr>
          <w:spacing w:val="-3"/>
        </w:rPr>
        <w:t xml:space="preserve"> </w:t>
      </w:r>
      <w:r>
        <w:t>doing</w:t>
      </w:r>
      <w:r>
        <w:rPr>
          <w:spacing w:val="-5"/>
        </w:rPr>
        <w:t xml:space="preserve"> </w:t>
      </w:r>
      <w:r>
        <w:t>something good for</w:t>
      </w:r>
      <w:r>
        <w:rPr>
          <w:spacing w:val="-4"/>
        </w:rPr>
        <w:t xml:space="preserve"> </w:t>
      </w:r>
      <w:r>
        <w:t>the</w:t>
      </w:r>
      <w:r>
        <w:rPr>
          <w:spacing w:val="-4"/>
        </w:rPr>
        <w:t xml:space="preserve"> </w:t>
      </w:r>
      <w:r>
        <w:t>girl</w:t>
      </w:r>
      <w:r>
        <w:rPr>
          <w:spacing w:val="-2"/>
        </w:rPr>
        <w:t xml:space="preserve"> </w:t>
      </w:r>
      <w:r>
        <w:t>by</w:t>
      </w:r>
      <w:r>
        <w:rPr>
          <w:spacing w:val="-3"/>
        </w:rPr>
        <w:t xml:space="preserve"> </w:t>
      </w:r>
      <w:r>
        <w:t>delaying</w:t>
      </w:r>
      <w:r>
        <w:rPr>
          <w:spacing w:val="-4"/>
        </w:rPr>
        <w:t xml:space="preserve"> </w:t>
      </w:r>
      <w:r>
        <w:t>the</w:t>
      </w:r>
      <w:r>
        <w:rPr>
          <w:spacing w:val="-2"/>
        </w:rPr>
        <w:t xml:space="preserve"> </w:t>
      </w:r>
      <w:r>
        <w:t>effects of</w:t>
      </w:r>
      <w:r>
        <w:rPr>
          <w:spacing w:val="-66"/>
        </w:rPr>
        <w:t xml:space="preserve"> </w:t>
      </w:r>
      <w:r>
        <w:t>puberty</w:t>
      </w:r>
      <w:r>
        <w:rPr>
          <w:spacing w:val="-1"/>
        </w:rPr>
        <w:t xml:space="preserve"> </w:t>
      </w:r>
      <w:r>
        <w:t>and</w:t>
      </w:r>
      <w:r>
        <w:rPr>
          <w:spacing w:val="-2"/>
        </w:rPr>
        <w:t xml:space="preserve"> </w:t>
      </w:r>
      <w:r>
        <w:t>the</w:t>
      </w:r>
      <w:r>
        <w:rPr>
          <w:spacing w:val="-1"/>
        </w:rPr>
        <w:t xml:space="preserve"> </w:t>
      </w:r>
      <w:r>
        <w:t>practice</w:t>
      </w:r>
      <w:r>
        <w:rPr>
          <w:spacing w:val="-4"/>
        </w:rPr>
        <w:t xml:space="preserve"> </w:t>
      </w:r>
      <w:r>
        <w:t>is designed</w:t>
      </w:r>
      <w:r>
        <w:rPr>
          <w:spacing w:val="-2"/>
        </w:rPr>
        <w:t xml:space="preserve"> </w:t>
      </w:r>
      <w:r>
        <w:t>to:</w:t>
      </w:r>
    </w:p>
    <w:p w14:paraId="57FFF624" w14:textId="77777777" w:rsidR="006F58AE" w:rsidRDefault="006F58AE">
      <w:pPr>
        <w:pStyle w:val="BodyText"/>
        <w:spacing w:before="10"/>
        <w:rPr>
          <w:sz w:val="24"/>
        </w:rPr>
      </w:pPr>
    </w:p>
    <w:p w14:paraId="1192B592" w14:textId="77777777" w:rsidR="006F58AE" w:rsidRDefault="00BB587A">
      <w:pPr>
        <w:pStyle w:val="ListParagraph"/>
        <w:numPr>
          <w:ilvl w:val="0"/>
          <w:numId w:val="6"/>
        </w:numPr>
        <w:tabs>
          <w:tab w:val="left" w:pos="839"/>
          <w:tab w:val="left" w:pos="840"/>
        </w:tabs>
        <w:spacing w:before="1"/>
        <w:ind w:hanging="361"/>
      </w:pPr>
      <w:r>
        <w:t>prevent</w:t>
      </w:r>
      <w:r>
        <w:rPr>
          <w:spacing w:val="-1"/>
        </w:rPr>
        <w:t xml:space="preserve"> </w:t>
      </w:r>
      <w:r>
        <w:t>pregnancy</w:t>
      </w:r>
      <w:r>
        <w:rPr>
          <w:spacing w:val="-1"/>
        </w:rPr>
        <w:t xml:space="preserve"> </w:t>
      </w:r>
      <w:r>
        <w:t>and</w:t>
      </w:r>
      <w:r>
        <w:rPr>
          <w:spacing w:val="-7"/>
        </w:rPr>
        <w:t xml:space="preserve"> </w:t>
      </w:r>
      <w:r>
        <w:t>rape;</w:t>
      </w:r>
    </w:p>
    <w:p w14:paraId="444C6A7F" w14:textId="77777777" w:rsidR="006F58AE" w:rsidRDefault="00BB587A">
      <w:pPr>
        <w:pStyle w:val="ListParagraph"/>
        <w:numPr>
          <w:ilvl w:val="0"/>
          <w:numId w:val="6"/>
        </w:numPr>
        <w:tabs>
          <w:tab w:val="left" w:pos="839"/>
          <w:tab w:val="left" w:pos="840"/>
        </w:tabs>
        <w:spacing w:before="37"/>
        <w:ind w:hanging="361"/>
      </w:pPr>
      <w:r>
        <w:rPr>
          <w:spacing w:val="-1"/>
        </w:rPr>
        <w:t>make</w:t>
      </w:r>
      <w:r>
        <w:t xml:space="preserve"> </w:t>
      </w:r>
      <w:r>
        <w:rPr>
          <w:spacing w:val="-1"/>
        </w:rPr>
        <w:t>teenage</w:t>
      </w:r>
      <w:r>
        <w:rPr>
          <w:spacing w:val="1"/>
        </w:rPr>
        <w:t xml:space="preserve"> </w:t>
      </w:r>
      <w:r>
        <w:rPr>
          <w:spacing w:val="-1"/>
        </w:rPr>
        <w:t>girls</w:t>
      </w:r>
      <w:r>
        <w:t xml:space="preserve"> </w:t>
      </w:r>
      <w:r>
        <w:rPr>
          <w:spacing w:val="-1"/>
        </w:rPr>
        <w:t>look</w:t>
      </w:r>
      <w:r>
        <w:rPr>
          <w:spacing w:val="2"/>
        </w:rPr>
        <w:t xml:space="preserve"> </w:t>
      </w:r>
      <w:r>
        <w:rPr>
          <w:spacing w:val="-1"/>
        </w:rPr>
        <w:t>less</w:t>
      </w:r>
      <w:r>
        <w:rPr>
          <w:spacing w:val="1"/>
        </w:rPr>
        <w:t xml:space="preserve"> </w:t>
      </w:r>
      <w:r>
        <w:rPr>
          <w:spacing w:val="-1"/>
        </w:rPr>
        <w:t>“womanly”</w:t>
      </w:r>
      <w:r>
        <w:rPr>
          <w:spacing w:val="1"/>
        </w:rPr>
        <w:t xml:space="preserve"> </w:t>
      </w:r>
      <w:r>
        <w:t>and</w:t>
      </w:r>
      <w:r>
        <w:rPr>
          <w:spacing w:val="-1"/>
        </w:rPr>
        <w:t xml:space="preserve"> </w:t>
      </w:r>
      <w:r>
        <w:t>no-longer sexually</w:t>
      </w:r>
      <w:r>
        <w:rPr>
          <w:spacing w:val="1"/>
        </w:rPr>
        <w:t xml:space="preserve"> </w:t>
      </w:r>
      <w:r>
        <w:t>attractive</w:t>
      </w:r>
      <w:r>
        <w:rPr>
          <w:spacing w:val="-2"/>
        </w:rPr>
        <w:t xml:space="preserve"> </w:t>
      </w:r>
      <w:r>
        <w:t>to</w:t>
      </w:r>
      <w:r>
        <w:rPr>
          <w:spacing w:val="-18"/>
        </w:rPr>
        <w:t xml:space="preserve"> </w:t>
      </w:r>
      <w:r>
        <w:t>men;</w:t>
      </w:r>
    </w:p>
    <w:p w14:paraId="429E566A" w14:textId="77777777" w:rsidR="006F58AE" w:rsidRDefault="00BB587A">
      <w:pPr>
        <w:pStyle w:val="ListParagraph"/>
        <w:numPr>
          <w:ilvl w:val="0"/>
          <w:numId w:val="6"/>
        </w:numPr>
        <w:tabs>
          <w:tab w:val="left" w:pos="839"/>
          <w:tab w:val="left" w:pos="840"/>
        </w:tabs>
        <w:spacing w:before="38"/>
        <w:ind w:hanging="361"/>
      </w:pPr>
      <w:r>
        <w:t>enable</w:t>
      </w:r>
      <w:r>
        <w:rPr>
          <w:spacing w:val="-4"/>
        </w:rPr>
        <w:t xml:space="preserve"> </w:t>
      </w:r>
      <w:r>
        <w:t>the</w:t>
      </w:r>
      <w:r>
        <w:rPr>
          <w:spacing w:val="-3"/>
        </w:rPr>
        <w:t xml:space="preserve"> </w:t>
      </w:r>
      <w:r>
        <w:t>girl</w:t>
      </w:r>
      <w:r>
        <w:rPr>
          <w:spacing w:val="-2"/>
        </w:rPr>
        <w:t xml:space="preserve"> </w:t>
      </w:r>
      <w:r>
        <w:t>to</w:t>
      </w:r>
      <w:r>
        <w:rPr>
          <w:spacing w:val="-2"/>
        </w:rPr>
        <w:t xml:space="preserve"> </w:t>
      </w:r>
      <w:r>
        <w:t>continue</w:t>
      </w:r>
      <w:r>
        <w:rPr>
          <w:spacing w:val="-3"/>
        </w:rPr>
        <w:t xml:space="preserve"> </w:t>
      </w:r>
      <w:r>
        <w:t>her</w:t>
      </w:r>
      <w:r>
        <w:rPr>
          <w:spacing w:val="-3"/>
        </w:rPr>
        <w:t xml:space="preserve"> </w:t>
      </w:r>
      <w:r>
        <w:t>education;</w:t>
      </w:r>
    </w:p>
    <w:p w14:paraId="4F65F6E6" w14:textId="77777777" w:rsidR="006F58AE" w:rsidRDefault="00BB587A">
      <w:pPr>
        <w:pStyle w:val="ListParagraph"/>
        <w:numPr>
          <w:ilvl w:val="0"/>
          <w:numId w:val="6"/>
        </w:numPr>
        <w:tabs>
          <w:tab w:val="left" w:pos="839"/>
          <w:tab w:val="left" w:pos="840"/>
        </w:tabs>
        <w:spacing w:before="35" w:line="273" w:lineRule="auto"/>
        <w:ind w:right="809"/>
      </w:pPr>
      <w:r>
        <w:rPr>
          <w:spacing w:val="-1"/>
        </w:rPr>
        <w:t>prevent</w:t>
      </w:r>
      <w:r>
        <w:rPr>
          <w:spacing w:val="1"/>
        </w:rPr>
        <w:t xml:space="preserve"> </w:t>
      </w:r>
      <w:r>
        <w:rPr>
          <w:spacing w:val="-1"/>
        </w:rPr>
        <w:t>dishonour</w:t>
      </w:r>
      <w:r>
        <w:rPr>
          <w:spacing w:val="-3"/>
        </w:rPr>
        <w:t xml:space="preserve"> </w:t>
      </w:r>
      <w:r>
        <w:t>being</w:t>
      </w:r>
      <w:r>
        <w:rPr>
          <w:spacing w:val="-1"/>
        </w:rPr>
        <w:t xml:space="preserve"> </w:t>
      </w:r>
      <w:r>
        <w:t>brought upon the family</w:t>
      </w:r>
      <w:r>
        <w:rPr>
          <w:spacing w:val="-4"/>
        </w:rPr>
        <w:t xml:space="preserve"> </w:t>
      </w:r>
      <w:r>
        <w:t>if the</w:t>
      </w:r>
      <w:r>
        <w:rPr>
          <w:spacing w:val="-1"/>
        </w:rPr>
        <w:t xml:space="preserve"> </w:t>
      </w:r>
      <w:r>
        <w:t>girl</w:t>
      </w:r>
      <w:r>
        <w:rPr>
          <w:spacing w:val="-2"/>
        </w:rPr>
        <w:t xml:space="preserve"> </w:t>
      </w:r>
      <w:r>
        <w:t>begins</w:t>
      </w:r>
      <w:r>
        <w:rPr>
          <w:spacing w:val="1"/>
        </w:rPr>
        <w:t xml:space="preserve"> </w:t>
      </w:r>
      <w:r>
        <w:t>sexual</w:t>
      </w:r>
      <w:r>
        <w:rPr>
          <w:spacing w:val="-33"/>
        </w:rPr>
        <w:t xml:space="preserve"> </w:t>
      </w:r>
      <w:r>
        <w:t>relations outside</w:t>
      </w:r>
      <w:r>
        <w:rPr>
          <w:spacing w:val="1"/>
        </w:rPr>
        <w:t xml:space="preserve"> </w:t>
      </w:r>
      <w:r>
        <w:t>of</w:t>
      </w:r>
      <w:r>
        <w:rPr>
          <w:spacing w:val="-66"/>
        </w:rPr>
        <w:t xml:space="preserve"> </w:t>
      </w:r>
      <w:r>
        <w:t>marriage;</w:t>
      </w:r>
    </w:p>
    <w:p w14:paraId="15BDBFF5" w14:textId="77777777" w:rsidR="006F58AE" w:rsidRDefault="00BB587A">
      <w:pPr>
        <w:pStyle w:val="ListParagraph"/>
        <w:numPr>
          <w:ilvl w:val="0"/>
          <w:numId w:val="6"/>
        </w:numPr>
        <w:tabs>
          <w:tab w:val="left" w:pos="839"/>
          <w:tab w:val="left" w:pos="840"/>
        </w:tabs>
        <w:spacing w:before="2"/>
        <w:ind w:hanging="361"/>
      </w:pPr>
      <w:r>
        <w:t>prevent</w:t>
      </w:r>
      <w:r>
        <w:rPr>
          <w:spacing w:val="-2"/>
        </w:rPr>
        <w:t xml:space="preserve"> </w:t>
      </w:r>
      <w:r>
        <w:t>early</w:t>
      </w:r>
      <w:r>
        <w:rPr>
          <w:spacing w:val="-6"/>
        </w:rPr>
        <w:t xml:space="preserve"> </w:t>
      </w:r>
      <w:r>
        <w:t>marriage;</w:t>
      </w:r>
    </w:p>
    <w:p w14:paraId="2B79CAC9" w14:textId="77777777" w:rsidR="006F58AE" w:rsidRDefault="00BB587A">
      <w:pPr>
        <w:pStyle w:val="ListParagraph"/>
        <w:numPr>
          <w:ilvl w:val="0"/>
          <w:numId w:val="6"/>
        </w:numPr>
        <w:tabs>
          <w:tab w:val="left" w:pos="839"/>
          <w:tab w:val="left" w:pos="840"/>
        </w:tabs>
        <w:spacing w:before="38"/>
        <w:ind w:hanging="361"/>
      </w:pPr>
      <w:r>
        <w:t>deter</w:t>
      </w:r>
      <w:r>
        <w:rPr>
          <w:spacing w:val="-3"/>
        </w:rPr>
        <w:t xml:space="preserve"> </w:t>
      </w:r>
      <w:r>
        <w:t>unwanted</w:t>
      </w:r>
      <w:r>
        <w:rPr>
          <w:spacing w:val="-8"/>
        </w:rPr>
        <w:t xml:space="preserve"> </w:t>
      </w:r>
      <w:r>
        <w:t>attention.</w:t>
      </w:r>
    </w:p>
    <w:p w14:paraId="7A653E02" w14:textId="77777777" w:rsidR="006F58AE" w:rsidRDefault="006F58AE">
      <w:pPr>
        <w:pStyle w:val="BodyText"/>
        <w:spacing w:before="5"/>
        <w:rPr>
          <w:sz w:val="28"/>
        </w:rPr>
      </w:pPr>
    </w:p>
    <w:p w14:paraId="1908CD63" w14:textId="77777777" w:rsidR="006F58AE" w:rsidRDefault="00BB587A">
      <w:pPr>
        <w:pStyle w:val="BodyText"/>
        <w:spacing w:before="1" w:line="276" w:lineRule="auto"/>
        <w:ind w:left="119" w:right="440"/>
      </w:pPr>
      <w:r>
        <w:t>There</w:t>
      </w:r>
      <w:r>
        <w:rPr>
          <w:spacing w:val="-4"/>
        </w:rPr>
        <w:t xml:space="preserve"> </w:t>
      </w:r>
      <w:r>
        <w:t>has</w:t>
      </w:r>
      <w:r>
        <w:rPr>
          <w:spacing w:val="-2"/>
        </w:rPr>
        <w:t xml:space="preserve"> </w:t>
      </w:r>
      <w:r>
        <w:t>not</w:t>
      </w:r>
      <w:r>
        <w:rPr>
          <w:spacing w:val="-1"/>
        </w:rPr>
        <w:t xml:space="preserve"> </w:t>
      </w:r>
      <w:r>
        <w:t>been</w:t>
      </w:r>
      <w:r>
        <w:rPr>
          <w:spacing w:val="-3"/>
        </w:rPr>
        <w:t xml:space="preserve"> </w:t>
      </w:r>
      <w:r>
        <w:t>extensive</w:t>
      </w:r>
      <w:r>
        <w:rPr>
          <w:spacing w:val="-3"/>
        </w:rPr>
        <w:t xml:space="preserve"> </w:t>
      </w:r>
      <w:r>
        <w:t>research</w:t>
      </w:r>
      <w:r>
        <w:rPr>
          <w:spacing w:val="-3"/>
        </w:rPr>
        <w:t xml:space="preserve"> </w:t>
      </w:r>
      <w:r>
        <w:t>done</w:t>
      </w:r>
      <w:r>
        <w:rPr>
          <w:spacing w:val="-3"/>
        </w:rPr>
        <w:t xml:space="preserve"> </w:t>
      </w:r>
      <w:r>
        <w:t>on</w:t>
      </w:r>
      <w:r>
        <w:rPr>
          <w:spacing w:val="-2"/>
        </w:rPr>
        <w:t xml:space="preserve"> </w:t>
      </w:r>
      <w:r>
        <w:t>breast</w:t>
      </w:r>
      <w:r>
        <w:rPr>
          <w:spacing w:val="-1"/>
        </w:rPr>
        <w:t xml:space="preserve"> </w:t>
      </w:r>
      <w:r>
        <w:t>flattening</w:t>
      </w:r>
      <w:r>
        <w:rPr>
          <w:spacing w:val="-1"/>
        </w:rPr>
        <w:t xml:space="preserve"> </w:t>
      </w:r>
      <w:r>
        <w:t>and</w:t>
      </w:r>
      <w:r>
        <w:rPr>
          <w:spacing w:val="-4"/>
        </w:rPr>
        <w:t xml:space="preserve"> </w:t>
      </w:r>
      <w:r>
        <w:t>the</w:t>
      </w:r>
      <w:r>
        <w:rPr>
          <w:spacing w:val="-3"/>
        </w:rPr>
        <w:t xml:space="preserve"> </w:t>
      </w:r>
      <w:r>
        <w:t>few</w:t>
      </w:r>
      <w:r>
        <w:rPr>
          <w:spacing w:val="-2"/>
        </w:rPr>
        <w:t xml:space="preserve"> </w:t>
      </w:r>
      <w:r>
        <w:t>studies</w:t>
      </w:r>
      <w:r>
        <w:rPr>
          <w:spacing w:val="-2"/>
        </w:rPr>
        <w:t xml:space="preserve"> </w:t>
      </w:r>
      <w:r>
        <w:t>that</w:t>
      </w:r>
      <w:r>
        <w:rPr>
          <w:spacing w:val="-4"/>
        </w:rPr>
        <w:t xml:space="preserve"> </w:t>
      </w:r>
      <w:r>
        <w:t>have</w:t>
      </w:r>
      <w:r>
        <w:rPr>
          <w:spacing w:val="-2"/>
        </w:rPr>
        <w:t xml:space="preserve"> </w:t>
      </w:r>
      <w:r>
        <w:t>been</w:t>
      </w:r>
      <w:r>
        <w:rPr>
          <w:spacing w:val="-65"/>
        </w:rPr>
        <w:t xml:space="preserve"> </w:t>
      </w:r>
      <w:r>
        <w:t>carried out</w:t>
      </w:r>
      <w:r>
        <w:rPr>
          <w:spacing w:val="1"/>
        </w:rPr>
        <w:t xml:space="preserve"> </w:t>
      </w:r>
      <w:r>
        <w:t>indicate</w:t>
      </w:r>
      <w:r>
        <w:rPr>
          <w:spacing w:val="-1"/>
        </w:rPr>
        <w:t xml:space="preserve"> </w:t>
      </w:r>
      <w:r>
        <w:t>that</w:t>
      </w:r>
      <w:r>
        <w:rPr>
          <w:spacing w:val="-2"/>
        </w:rPr>
        <w:t xml:space="preserve"> </w:t>
      </w:r>
      <w:r>
        <w:t>the</w:t>
      </w:r>
      <w:r>
        <w:rPr>
          <w:spacing w:val="-2"/>
        </w:rPr>
        <w:t xml:space="preserve"> </w:t>
      </w:r>
      <w:r>
        <w:t>practice</w:t>
      </w:r>
      <w:r>
        <w:rPr>
          <w:spacing w:val="-2"/>
        </w:rPr>
        <w:t xml:space="preserve"> </w:t>
      </w:r>
      <w:r>
        <w:t>occurs</w:t>
      </w:r>
      <w:r>
        <w:rPr>
          <w:spacing w:val="-1"/>
        </w:rPr>
        <w:t xml:space="preserve"> </w:t>
      </w:r>
      <w:r>
        <w:t>predominantly in</w:t>
      </w:r>
      <w:r>
        <w:rPr>
          <w:spacing w:val="-1"/>
        </w:rPr>
        <w:t xml:space="preserve"> </w:t>
      </w:r>
      <w:r>
        <w:t>Cameroon.</w:t>
      </w:r>
    </w:p>
    <w:p w14:paraId="01BC0FC8" w14:textId="77777777" w:rsidR="006F58AE" w:rsidRDefault="00BB587A">
      <w:pPr>
        <w:pStyle w:val="BodyText"/>
        <w:spacing w:line="264" w:lineRule="exact"/>
        <w:ind w:left="119"/>
      </w:pPr>
      <w:r>
        <w:t>Others</w:t>
      </w:r>
      <w:r>
        <w:rPr>
          <w:spacing w:val="-3"/>
        </w:rPr>
        <w:t xml:space="preserve"> </w:t>
      </w:r>
      <w:r>
        <w:t>countries</w:t>
      </w:r>
      <w:r>
        <w:rPr>
          <w:spacing w:val="-2"/>
        </w:rPr>
        <w:t xml:space="preserve"> </w:t>
      </w:r>
      <w:r>
        <w:t>include:</w:t>
      </w:r>
      <w:r>
        <w:rPr>
          <w:spacing w:val="-4"/>
        </w:rPr>
        <w:t xml:space="preserve"> </w:t>
      </w:r>
      <w:r>
        <w:t>Togo,</w:t>
      </w:r>
      <w:r>
        <w:rPr>
          <w:spacing w:val="-1"/>
        </w:rPr>
        <w:t xml:space="preserve"> </w:t>
      </w:r>
      <w:r>
        <w:t>Chad,</w:t>
      </w:r>
      <w:r>
        <w:rPr>
          <w:spacing w:val="-4"/>
        </w:rPr>
        <w:t xml:space="preserve"> </w:t>
      </w:r>
      <w:r>
        <w:t>Kenya,</w:t>
      </w:r>
      <w:r>
        <w:rPr>
          <w:spacing w:val="-2"/>
        </w:rPr>
        <w:t xml:space="preserve"> </w:t>
      </w:r>
      <w:r>
        <w:t>Guinea</w:t>
      </w:r>
      <w:r>
        <w:rPr>
          <w:spacing w:val="-3"/>
        </w:rPr>
        <w:t xml:space="preserve"> </w:t>
      </w:r>
      <w:r>
        <w:t>Bissau,</w:t>
      </w:r>
      <w:r>
        <w:rPr>
          <w:spacing w:val="-1"/>
        </w:rPr>
        <w:t xml:space="preserve"> </w:t>
      </w:r>
      <w:r>
        <w:t>South</w:t>
      </w:r>
      <w:r>
        <w:rPr>
          <w:spacing w:val="-2"/>
        </w:rPr>
        <w:t xml:space="preserve"> </w:t>
      </w:r>
      <w:r>
        <w:t>Africa,</w:t>
      </w:r>
      <w:r>
        <w:rPr>
          <w:spacing w:val="-4"/>
        </w:rPr>
        <w:t xml:space="preserve"> </w:t>
      </w:r>
      <w:r>
        <w:t>Cote</w:t>
      </w:r>
      <w:r>
        <w:rPr>
          <w:spacing w:val="-2"/>
        </w:rPr>
        <w:t xml:space="preserve"> </w:t>
      </w:r>
      <w:r>
        <w:t>d’Ivoire,</w:t>
      </w:r>
      <w:r>
        <w:rPr>
          <w:spacing w:val="-4"/>
        </w:rPr>
        <w:t xml:space="preserve"> </w:t>
      </w:r>
      <w:r>
        <w:t>Benin</w:t>
      </w:r>
      <w:r>
        <w:rPr>
          <w:spacing w:val="-3"/>
        </w:rPr>
        <w:t xml:space="preserve"> </w:t>
      </w:r>
      <w:r>
        <w:t>and</w:t>
      </w:r>
    </w:p>
    <w:p w14:paraId="26B623B4" w14:textId="77777777" w:rsidR="006F58AE" w:rsidRDefault="00BB587A">
      <w:pPr>
        <w:pStyle w:val="BodyText"/>
        <w:spacing w:before="42"/>
        <w:ind w:left="119"/>
      </w:pPr>
      <w:r>
        <w:t>Zimbabwe.</w:t>
      </w:r>
    </w:p>
    <w:p w14:paraId="34848523" w14:textId="77777777" w:rsidR="006F58AE" w:rsidRDefault="006F58AE">
      <w:pPr>
        <w:pStyle w:val="BodyText"/>
        <w:spacing w:before="6"/>
        <w:rPr>
          <w:sz w:val="28"/>
        </w:rPr>
      </w:pPr>
    </w:p>
    <w:p w14:paraId="5AF46AE7" w14:textId="77777777" w:rsidR="006F58AE" w:rsidRDefault="00BB587A">
      <w:pPr>
        <w:pStyle w:val="BodyText"/>
        <w:ind w:left="119"/>
      </w:pPr>
      <w:r>
        <w:t>Further</w:t>
      </w:r>
      <w:r>
        <w:rPr>
          <w:spacing w:val="-4"/>
        </w:rPr>
        <w:t xml:space="preserve"> </w:t>
      </w:r>
      <w:r>
        <w:t>information</w:t>
      </w:r>
      <w:r>
        <w:rPr>
          <w:spacing w:val="-4"/>
        </w:rPr>
        <w:t xml:space="preserve"> </w:t>
      </w:r>
      <w:r>
        <w:t>can</w:t>
      </w:r>
      <w:r>
        <w:rPr>
          <w:spacing w:val="-6"/>
        </w:rPr>
        <w:t xml:space="preserve"> </w:t>
      </w:r>
      <w:r>
        <w:t>be</w:t>
      </w:r>
      <w:r>
        <w:rPr>
          <w:spacing w:val="-4"/>
        </w:rPr>
        <w:t xml:space="preserve"> </w:t>
      </w:r>
      <w:r>
        <w:t>found</w:t>
      </w:r>
      <w:r>
        <w:rPr>
          <w:spacing w:val="-3"/>
        </w:rPr>
        <w:t xml:space="preserve"> </w:t>
      </w:r>
      <w:r>
        <w:t>in</w:t>
      </w:r>
      <w:r>
        <w:rPr>
          <w:spacing w:val="-6"/>
        </w:rPr>
        <w:t xml:space="preserve"> </w:t>
      </w:r>
      <w:r>
        <w:t>the</w:t>
      </w:r>
      <w:r>
        <w:rPr>
          <w:spacing w:val="-5"/>
        </w:rPr>
        <w:t xml:space="preserve"> </w:t>
      </w:r>
      <w:r>
        <w:t>DfE</w:t>
      </w:r>
      <w:r>
        <w:rPr>
          <w:spacing w:val="-3"/>
        </w:rPr>
        <w:t xml:space="preserve"> </w:t>
      </w:r>
      <w:r>
        <w:t>leaflet</w:t>
      </w:r>
      <w:r>
        <w:rPr>
          <w:spacing w:val="-2"/>
        </w:rPr>
        <w:t xml:space="preserve"> </w:t>
      </w:r>
      <w:r>
        <w:t>available</w:t>
      </w:r>
      <w:r>
        <w:rPr>
          <w:spacing w:val="-5"/>
        </w:rPr>
        <w:t xml:space="preserve"> </w:t>
      </w:r>
      <w:r>
        <w:t>from:</w:t>
      </w:r>
      <w:r>
        <w:rPr>
          <w:spacing w:val="1"/>
        </w:rPr>
        <w:t xml:space="preserve"> </w:t>
      </w:r>
      <w:hyperlink r:id="rId48">
        <w:r>
          <w:rPr>
            <w:color w:val="0000FF"/>
            <w:u w:val="single" w:color="0000FF"/>
          </w:rPr>
          <w:t>www.nationalfgmcentre.org.uk</w:t>
        </w:r>
      </w:hyperlink>
    </w:p>
    <w:p w14:paraId="3BDB8ECD" w14:textId="77777777" w:rsidR="00372BCB" w:rsidRDefault="00372BCB">
      <w:pPr>
        <w:pStyle w:val="BodyText"/>
        <w:spacing w:before="81"/>
        <w:ind w:left="839"/>
        <w:rPr>
          <w:color w:val="008080"/>
        </w:rPr>
      </w:pPr>
    </w:p>
    <w:p w14:paraId="798EB565" w14:textId="2BAD8BDE" w:rsidR="006F58AE" w:rsidRDefault="00BB587A">
      <w:pPr>
        <w:pStyle w:val="BodyText"/>
        <w:spacing w:before="81"/>
        <w:ind w:left="839"/>
      </w:pPr>
      <w:r>
        <w:rPr>
          <w:color w:val="008080"/>
        </w:rPr>
        <w:t>So</w:t>
      </w:r>
      <w:r>
        <w:rPr>
          <w:color w:val="008080"/>
          <w:spacing w:val="-2"/>
        </w:rPr>
        <w:t xml:space="preserve"> </w:t>
      </w:r>
      <w:r>
        <w:rPr>
          <w:color w:val="008080"/>
        </w:rPr>
        <w:t>called honour-based</w:t>
      </w:r>
      <w:r>
        <w:rPr>
          <w:color w:val="008080"/>
          <w:spacing w:val="-3"/>
        </w:rPr>
        <w:t xml:space="preserve"> </w:t>
      </w:r>
      <w:r>
        <w:rPr>
          <w:color w:val="008080"/>
        </w:rPr>
        <w:t>abuse</w:t>
      </w:r>
    </w:p>
    <w:p w14:paraId="72D1DF18" w14:textId="77777777" w:rsidR="006F58AE" w:rsidRDefault="006F58AE">
      <w:pPr>
        <w:pStyle w:val="BodyText"/>
        <w:spacing w:before="3"/>
        <w:rPr>
          <w:sz w:val="25"/>
        </w:rPr>
      </w:pPr>
    </w:p>
    <w:p w14:paraId="7868A236" w14:textId="77777777" w:rsidR="006F58AE" w:rsidRDefault="00BB587A">
      <w:pPr>
        <w:pStyle w:val="BodyText"/>
        <w:spacing w:before="1" w:line="276" w:lineRule="auto"/>
        <w:ind w:left="119" w:right="208"/>
      </w:pPr>
      <w:r>
        <w:t>So called “honour-based abuse” (HBA) encompasses crimes which have been committed to protect or</w:t>
      </w:r>
      <w:r>
        <w:rPr>
          <w:spacing w:val="1"/>
        </w:rPr>
        <w:t xml:space="preserve"> </w:t>
      </w:r>
      <w:r>
        <w:t>defend the honour of the family and / or community. It includes FGM, Forced Marriage and practices such</w:t>
      </w:r>
      <w:r>
        <w:rPr>
          <w:spacing w:val="-66"/>
        </w:rPr>
        <w:t xml:space="preserve"> </w:t>
      </w:r>
      <w:r>
        <w:t>as</w:t>
      </w:r>
      <w:r>
        <w:rPr>
          <w:spacing w:val="-1"/>
        </w:rPr>
        <w:t xml:space="preserve"> </w:t>
      </w:r>
      <w:r>
        <w:t>breast</w:t>
      </w:r>
      <w:r>
        <w:rPr>
          <w:spacing w:val="1"/>
        </w:rPr>
        <w:t xml:space="preserve"> </w:t>
      </w:r>
      <w:r>
        <w:t>ironing</w:t>
      </w:r>
      <w:r>
        <w:rPr>
          <w:spacing w:val="-2"/>
        </w:rPr>
        <w:t xml:space="preserve"> </w:t>
      </w:r>
      <w:r>
        <w:t>/ flattening.</w:t>
      </w:r>
    </w:p>
    <w:p w14:paraId="6123F39E" w14:textId="77777777" w:rsidR="006F58AE" w:rsidRDefault="006F58AE">
      <w:pPr>
        <w:pStyle w:val="BodyText"/>
        <w:spacing w:before="3"/>
        <w:rPr>
          <w:sz w:val="25"/>
        </w:rPr>
      </w:pPr>
    </w:p>
    <w:p w14:paraId="3B45D3EF" w14:textId="77777777" w:rsidR="006F58AE" w:rsidRDefault="00BB587A">
      <w:pPr>
        <w:pStyle w:val="BodyText"/>
        <w:spacing w:line="276" w:lineRule="auto"/>
        <w:ind w:left="119" w:right="326"/>
      </w:pPr>
      <w:r>
        <w:t>All forms of so-called HBA are abuse (regardless of the motivation) and should be handled and escalated</w:t>
      </w:r>
      <w:r>
        <w:rPr>
          <w:spacing w:val="-66"/>
        </w:rPr>
        <w:t xml:space="preserve"> </w:t>
      </w:r>
      <w:r>
        <w:t>as</w:t>
      </w:r>
      <w:r>
        <w:rPr>
          <w:spacing w:val="-1"/>
        </w:rPr>
        <w:t xml:space="preserve"> </w:t>
      </w:r>
      <w:r>
        <w:t>such.</w:t>
      </w:r>
      <w:r>
        <w:rPr>
          <w:spacing w:val="1"/>
        </w:rPr>
        <w:t xml:space="preserve"> </w:t>
      </w:r>
      <w:r>
        <w:t>If in</w:t>
      </w:r>
      <w:r>
        <w:rPr>
          <w:spacing w:val="-1"/>
        </w:rPr>
        <w:t xml:space="preserve"> </w:t>
      </w:r>
      <w:r>
        <w:t>any</w:t>
      </w:r>
      <w:r>
        <w:rPr>
          <w:spacing w:val="-2"/>
        </w:rPr>
        <w:t xml:space="preserve"> </w:t>
      </w:r>
      <w:r>
        <w:t>doubts,</w:t>
      </w:r>
      <w:r>
        <w:rPr>
          <w:spacing w:val="1"/>
        </w:rPr>
        <w:t xml:space="preserve"> </w:t>
      </w:r>
      <w:r>
        <w:t>staff</w:t>
      </w:r>
      <w:r>
        <w:rPr>
          <w:spacing w:val="-1"/>
        </w:rPr>
        <w:t xml:space="preserve"> </w:t>
      </w:r>
      <w:r>
        <w:t>should</w:t>
      </w:r>
      <w:r>
        <w:rPr>
          <w:spacing w:val="-2"/>
        </w:rPr>
        <w:t xml:space="preserve"> </w:t>
      </w:r>
      <w:r>
        <w:t>speak</w:t>
      </w:r>
      <w:r>
        <w:rPr>
          <w:spacing w:val="-2"/>
        </w:rPr>
        <w:t xml:space="preserve"> </w:t>
      </w:r>
      <w:r>
        <w:t>to</w:t>
      </w:r>
      <w:r>
        <w:rPr>
          <w:spacing w:val="-2"/>
        </w:rPr>
        <w:t xml:space="preserve"> </w:t>
      </w:r>
      <w:r>
        <w:t>the</w:t>
      </w:r>
      <w:r>
        <w:rPr>
          <w:spacing w:val="-1"/>
        </w:rPr>
        <w:t xml:space="preserve"> </w:t>
      </w:r>
      <w:r>
        <w:t>DSL.</w:t>
      </w:r>
    </w:p>
    <w:p w14:paraId="00E04202" w14:textId="77777777" w:rsidR="006F58AE" w:rsidRDefault="006F58AE">
      <w:pPr>
        <w:pStyle w:val="BodyText"/>
        <w:spacing w:before="4"/>
        <w:rPr>
          <w:sz w:val="25"/>
        </w:rPr>
      </w:pPr>
    </w:p>
    <w:p w14:paraId="3650F376" w14:textId="77777777" w:rsidR="006F58AE" w:rsidRDefault="00BB587A">
      <w:pPr>
        <w:pStyle w:val="BodyText"/>
        <w:spacing w:before="1" w:line="276" w:lineRule="auto"/>
        <w:ind w:left="119" w:right="358"/>
      </w:pPr>
      <w:r>
        <w:t>Professionals in all agencies, and individuals and groups in relevant communities, need to be alert to the</w:t>
      </w:r>
      <w:r>
        <w:rPr>
          <w:spacing w:val="-66"/>
        </w:rPr>
        <w:t xml:space="preserve"> </w:t>
      </w:r>
      <w:r>
        <w:t>possibility</w:t>
      </w:r>
      <w:r>
        <w:rPr>
          <w:spacing w:val="-2"/>
        </w:rPr>
        <w:t xml:space="preserve"> </w:t>
      </w:r>
      <w:r>
        <w:t>of</w:t>
      </w:r>
      <w:r>
        <w:rPr>
          <w:spacing w:val="-1"/>
        </w:rPr>
        <w:t xml:space="preserve"> </w:t>
      </w:r>
      <w:r>
        <w:t>a</w:t>
      </w:r>
      <w:r>
        <w:rPr>
          <w:spacing w:val="-2"/>
        </w:rPr>
        <w:t xml:space="preserve"> </w:t>
      </w:r>
      <w:r>
        <w:t>child</w:t>
      </w:r>
      <w:r>
        <w:rPr>
          <w:spacing w:val="-1"/>
        </w:rPr>
        <w:t xml:space="preserve"> </w:t>
      </w:r>
      <w:r>
        <w:t>(or</w:t>
      </w:r>
      <w:r>
        <w:rPr>
          <w:spacing w:val="-4"/>
        </w:rPr>
        <w:t xml:space="preserve"> </w:t>
      </w:r>
      <w:r>
        <w:t>family</w:t>
      </w:r>
      <w:r>
        <w:rPr>
          <w:spacing w:val="-1"/>
        </w:rPr>
        <w:t xml:space="preserve"> </w:t>
      </w:r>
      <w:r>
        <w:t>member) being at</w:t>
      </w:r>
      <w:r>
        <w:rPr>
          <w:spacing w:val="-3"/>
        </w:rPr>
        <w:t xml:space="preserve"> </w:t>
      </w:r>
      <w:r>
        <w:t>risk</w:t>
      </w:r>
      <w:r>
        <w:rPr>
          <w:spacing w:val="-1"/>
        </w:rPr>
        <w:t xml:space="preserve"> </w:t>
      </w:r>
      <w:r>
        <w:t>of</w:t>
      </w:r>
      <w:r>
        <w:rPr>
          <w:spacing w:val="-1"/>
        </w:rPr>
        <w:t xml:space="preserve"> </w:t>
      </w:r>
      <w:r>
        <w:t>HBA, or already having suffered HBA.</w:t>
      </w:r>
    </w:p>
    <w:p w14:paraId="5A98BA34" w14:textId="77777777" w:rsidR="006F58AE" w:rsidRDefault="006F58AE">
      <w:pPr>
        <w:pStyle w:val="BodyText"/>
        <w:spacing w:before="2"/>
        <w:rPr>
          <w:sz w:val="25"/>
        </w:rPr>
      </w:pPr>
    </w:p>
    <w:p w14:paraId="302C3502" w14:textId="77777777" w:rsidR="006F58AE" w:rsidRDefault="00BB587A">
      <w:pPr>
        <w:pStyle w:val="BodyText"/>
        <w:ind w:left="839"/>
      </w:pPr>
      <w:r>
        <w:rPr>
          <w:color w:val="008080"/>
        </w:rPr>
        <w:t>Preventing</w:t>
      </w:r>
      <w:r>
        <w:rPr>
          <w:color w:val="008080"/>
          <w:spacing w:val="-5"/>
        </w:rPr>
        <w:t xml:space="preserve"> </w:t>
      </w:r>
      <w:r>
        <w:rPr>
          <w:color w:val="008080"/>
        </w:rPr>
        <w:t>radicalisation</w:t>
      </w:r>
      <w:r>
        <w:rPr>
          <w:color w:val="008080"/>
          <w:spacing w:val="-7"/>
        </w:rPr>
        <w:t xml:space="preserve"> </w:t>
      </w:r>
      <w:r>
        <w:rPr>
          <w:color w:val="008080"/>
        </w:rPr>
        <w:t>and</w:t>
      </w:r>
      <w:r>
        <w:rPr>
          <w:color w:val="008080"/>
          <w:spacing w:val="-3"/>
        </w:rPr>
        <w:t xml:space="preserve"> </w:t>
      </w:r>
      <w:r>
        <w:rPr>
          <w:color w:val="008080"/>
        </w:rPr>
        <w:t>extremism</w:t>
      </w:r>
    </w:p>
    <w:p w14:paraId="2AFA5895" w14:textId="77777777" w:rsidR="006F58AE" w:rsidRDefault="006F58AE">
      <w:pPr>
        <w:pStyle w:val="BodyText"/>
        <w:spacing w:before="4"/>
        <w:rPr>
          <w:sz w:val="25"/>
        </w:rPr>
      </w:pPr>
    </w:p>
    <w:p w14:paraId="61251136" w14:textId="05E1690B" w:rsidR="006F58AE" w:rsidRDefault="00BB587A">
      <w:pPr>
        <w:pStyle w:val="BodyText"/>
        <w:spacing w:line="276" w:lineRule="auto"/>
        <w:ind w:left="119" w:right="202"/>
        <w:jc w:val="both"/>
      </w:pPr>
      <w:r>
        <w:t xml:space="preserve">The Counter-Terrorism and Security Act 2018 and The Prevent Duty – </w:t>
      </w:r>
      <w:r w:rsidR="00EB7883">
        <w:t>2023</w:t>
      </w:r>
      <w:r>
        <w:t xml:space="preserve"> place a duty on specified</w:t>
      </w:r>
      <w:r>
        <w:rPr>
          <w:spacing w:val="-66"/>
        </w:rPr>
        <w:t xml:space="preserve"> </w:t>
      </w:r>
      <w:r>
        <w:t>authorities, including the local authorities and childcare, education and other children’s services providers,</w:t>
      </w:r>
      <w:r>
        <w:rPr>
          <w:spacing w:val="-66"/>
        </w:rPr>
        <w:t xml:space="preserve"> </w:t>
      </w:r>
      <w:r>
        <w:t>in the exercise of their functions, to have due regard to the need to prevent people from being drawn into</w:t>
      </w:r>
      <w:r>
        <w:rPr>
          <w:spacing w:val="-66"/>
        </w:rPr>
        <w:t xml:space="preserve"> </w:t>
      </w:r>
      <w:r>
        <w:t>terrorism</w:t>
      </w:r>
      <w:r>
        <w:rPr>
          <w:spacing w:val="-2"/>
        </w:rPr>
        <w:t xml:space="preserve"> </w:t>
      </w:r>
      <w:r>
        <w:t>(‘The</w:t>
      </w:r>
      <w:r>
        <w:rPr>
          <w:spacing w:val="-1"/>
        </w:rPr>
        <w:t xml:space="preserve"> </w:t>
      </w:r>
      <w:r>
        <w:t>Prevent</w:t>
      </w:r>
      <w:r>
        <w:rPr>
          <w:spacing w:val="-4"/>
        </w:rPr>
        <w:t xml:space="preserve"> </w:t>
      </w:r>
      <w:r>
        <w:t>Duty’).</w:t>
      </w:r>
    </w:p>
    <w:p w14:paraId="66123096" w14:textId="77777777" w:rsidR="006F58AE" w:rsidRDefault="006F58AE">
      <w:pPr>
        <w:pStyle w:val="BodyText"/>
        <w:spacing w:before="3"/>
        <w:rPr>
          <w:sz w:val="25"/>
        </w:rPr>
      </w:pPr>
    </w:p>
    <w:p w14:paraId="62DEE0E1" w14:textId="77777777" w:rsidR="006F58AE" w:rsidRDefault="00BB587A">
      <w:pPr>
        <w:pStyle w:val="BodyText"/>
        <w:spacing w:line="276" w:lineRule="auto"/>
        <w:ind w:left="119" w:right="147"/>
      </w:pPr>
      <w:r>
        <w:t>The Counter-Terrorism and Security Act 2018 also places a duty on local authorities to ensure Channel</w:t>
      </w:r>
      <w:r>
        <w:rPr>
          <w:spacing w:val="1"/>
        </w:rPr>
        <w:t xml:space="preserve"> </w:t>
      </w:r>
      <w:r>
        <w:t>Panels are in place. The Panel must include the local authority and Chief Officer of the local police. Panels</w:t>
      </w:r>
      <w:r>
        <w:rPr>
          <w:spacing w:val="1"/>
        </w:rPr>
        <w:t xml:space="preserve"> </w:t>
      </w:r>
      <w:r>
        <w:t>will assess the extent to which identified individuals are vulnerable to being drawn into terrorism, following</w:t>
      </w:r>
      <w:r>
        <w:rPr>
          <w:spacing w:val="-67"/>
        </w:rPr>
        <w:t xml:space="preserve"> </w:t>
      </w:r>
      <w:r>
        <w:t>a</w:t>
      </w:r>
      <w:r>
        <w:rPr>
          <w:spacing w:val="-1"/>
        </w:rPr>
        <w:t xml:space="preserve"> </w:t>
      </w:r>
      <w:r>
        <w:t>referral</w:t>
      </w:r>
      <w:r>
        <w:rPr>
          <w:spacing w:val="1"/>
        </w:rPr>
        <w:t xml:space="preserve"> </w:t>
      </w:r>
      <w:r>
        <w:t>from</w:t>
      </w:r>
      <w:r>
        <w:rPr>
          <w:spacing w:val="-1"/>
        </w:rPr>
        <w:t xml:space="preserve"> </w:t>
      </w:r>
      <w:r>
        <w:t>the police and</w:t>
      </w:r>
      <w:r>
        <w:rPr>
          <w:spacing w:val="1"/>
        </w:rPr>
        <w:t xml:space="preserve"> </w:t>
      </w:r>
      <w:r>
        <w:t>where considered</w:t>
      </w:r>
      <w:r>
        <w:rPr>
          <w:spacing w:val="2"/>
        </w:rPr>
        <w:t xml:space="preserve"> </w:t>
      </w:r>
      <w:r>
        <w:t>appropriate</w:t>
      </w:r>
      <w:r>
        <w:rPr>
          <w:spacing w:val="-3"/>
        </w:rPr>
        <w:t xml:space="preserve"> </w:t>
      </w:r>
      <w:r>
        <w:t>and</w:t>
      </w:r>
      <w:r>
        <w:rPr>
          <w:spacing w:val="2"/>
        </w:rPr>
        <w:t xml:space="preserve"> </w:t>
      </w:r>
      <w:r>
        <w:t>necessary</w:t>
      </w:r>
      <w:r>
        <w:rPr>
          <w:spacing w:val="1"/>
        </w:rPr>
        <w:t xml:space="preserve"> </w:t>
      </w:r>
      <w:r>
        <w:t>consent</w:t>
      </w:r>
      <w:r>
        <w:rPr>
          <w:spacing w:val="1"/>
        </w:rPr>
        <w:t xml:space="preserve"> </w:t>
      </w:r>
      <w:r>
        <w:t>is</w:t>
      </w:r>
      <w:r>
        <w:rPr>
          <w:spacing w:val="1"/>
        </w:rPr>
        <w:t xml:space="preserve"> </w:t>
      </w:r>
      <w:r>
        <w:t>obtained,</w:t>
      </w:r>
      <w:r>
        <w:rPr>
          <w:spacing w:val="2"/>
        </w:rPr>
        <w:t xml:space="preserve"> </w:t>
      </w:r>
      <w:r>
        <w:t>arrange</w:t>
      </w:r>
      <w:r>
        <w:rPr>
          <w:spacing w:val="1"/>
        </w:rPr>
        <w:t xml:space="preserve"> </w:t>
      </w:r>
      <w:r>
        <w:t>for support to be provided to those individuals. The Act will require partners of Channel panels to co-</w:t>
      </w:r>
      <w:r>
        <w:rPr>
          <w:spacing w:val="1"/>
        </w:rPr>
        <w:t xml:space="preserve"> </w:t>
      </w:r>
      <w:r>
        <w:t>operate with the panel in the carrying out of its functions and with the police in undertaking the initial</w:t>
      </w:r>
      <w:r>
        <w:rPr>
          <w:spacing w:val="1"/>
        </w:rPr>
        <w:t xml:space="preserve"> </w:t>
      </w:r>
      <w:r>
        <w:t>assessment</w:t>
      </w:r>
      <w:r>
        <w:rPr>
          <w:spacing w:val="-1"/>
        </w:rPr>
        <w:t xml:space="preserve"> </w:t>
      </w:r>
      <w:r>
        <w:t>as</w:t>
      </w:r>
      <w:r>
        <w:rPr>
          <w:spacing w:val="-1"/>
        </w:rPr>
        <w:t xml:space="preserve"> </w:t>
      </w:r>
      <w:r>
        <w:t>to</w:t>
      </w:r>
      <w:r>
        <w:rPr>
          <w:spacing w:val="-4"/>
        </w:rPr>
        <w:t xml:space="preserve"> </w:t>
      </w:r>
      <w:r>
        <w:t>whether</w:t>
      </w:r>
      <w:r>
        <w:rPr>
          <w:spacing w:val="-1"/>
        </w:rPr>
        <w:t xml:space="preserve"> </w:t>
      </w:r>
      <w:r>
        <w:t>a</w:t>
      </w:r>
      <w:r>
        <w:rPr>
          <w:spacing w:val="-2"/>
        </w:rPr>
        <w:t xml:space="preserve"> </w:t>
      </w:r>
      <w:r>
        <w:t>referral</w:t>
      </w:r>
      <w:r>
        <w:rPr>
          <w:spacing w:val="-1"/>
        </w:rPr>
        <w:t xml:space="preserve"> </w:t>
      </w:r>
      <w:r>
        <w:t>is</w:t>
      </w:r>
      <w:r>
        <w:rPr>
          <w:spacing w:val="-2"/>
        </w:rPr>
        <w:t xml:space="preserve"> </w:t>
      </w:r>
      <w:r>
        <w:t>appropriate.</w:t>
      </w:r>
      <w:r>
        <w:rPr>
          <w:spacing w:val="67"/>
        </w:rPr>
        <w:t xml:space="preserve"> </w:t>
      </w:r>
      <w:r>
        <w:t>Academies</w:t>
      </w:r>
      <w:r>
        <w:rPr>
          <w:spacing w:val="-1"/>
        </w:rPr>
        <w:t xml:space="preserve"> </w:t>
      </w:r>
      <w:r>
        <w:t>and</w:t>
      </w:r>
      <w:r>
        <w:rPr>
          <w:spacing w:val="-1"/>
        </w:rPr>
        <w:t xml:space="preserve"> </w:t>
      </w:r>
      <w:r>
        <w:t>colleges</w:t>
      </w:r>
      <w:r>
        <w:rPr>
          <w:spacing w:val="-1"/>
        </w:rPr>
        <w:t xml:space="preserve"> </w:t>
      </w:r>
      <w:r>
        <w:t>who</w:t>
      </w:r>
      <w:r>
        <w:rPr>
          <w:spacing w:val="-2"/>
        </w:rPr>
        <w:t xml:space="preserve"> </w:t>
      </w:r>
      <w:r>
        <w:t>are</w:t>
      </w:r>
      <w:r>
        <w:rPr>
          <w:spacing w:val="-2"/>
        </w:rPr>
        <w:t xml:space="preserve"> </w:t>
      </w:r>
      <w:r>
        <w:t>required</w:t>
      </w:r>
      <w:r>
        <w:rPr>
          <w:spacing w:val="-4"/>
        </w:rPr>
        <w:t xml:space="preserve"> </w:t>
      </w:r>
      <w:r>
        <w:t>to</w:t>
      </w:r>
      <w:r>
        <w:rPr>
          <w:spacing w:val="-1"/>
        </w:rPr>
        <w:t xml:space="preserve"> </w:t>
      </w:r>
      <w:r>
        <w:t>have</w:t>
      </w:r>
    </w:p>
    <w:p w14:paraId="1B65F148" w14:textId="15E5A676" w:rsidR="006F58AE" w:rsidRDefault="00BB587A">
      <w:pPr>
        <w:pStyle w:val="BodyText"/>
        <w:spacing w:before="1"/>
        <w:ind w:left="119"/>
      </w:pPr>
      <w:r>
        <w:t>regard to</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1"/>
        </w:rPr>
        <w:t xml:space="preserve"> </w:t>
      </w:r>
      <w:r w:rsidRPr="00497F26">
        <w:t>202</w:t>
      </w:r>
      <w:r w:rsidR="00A56A56" w:rsidRPr="00497F26">
        <w:t>5</w:t>
      </w:r>
      <w:r w:rsidRPr="00497F26">
        <w:t>”</w:t>
      </w:r>
      <w:r>
        <w:t xml:space="preserve"> are</w:t>
      </w:r>
      <w:r>
        <w:rPr>
          <w:spacing w:val="-3"/>
        </w:rPr>
        <w:t xml:space="preserve"> </w:t>
      </w:r>
      <w:r>
        <w:t>listed in</w:t>
      </w:r>
      <w:r>
        <w:rPr>
          <w:spacing w:val="-4"/>
        </w:rPr>
        <w:t xml:space="preserve"> </w:t>
      </w:r>
      <w:r>
        <w:t>the</w:t>
      </w:r>
      <w:r>
        <w:rPr>
          <w:spacing w:val="-2"/>
        </w:rPr>
        <w:t xml:space="preserve"> </w:t>
      </w:r>
      <w:r>
        <w:t>Act as</w:t>
      </w:r>
      <w:r>
        <w:rPr>
          <w:spacing w:val="-4"/>
        </w:rPr>
        <w:t xml:space="preserve"> </w:t>
      </w:r>
      <w:r>
        <w:t>partners</w:t>
      </w:r>
      <w:r>
        <w:rPr>
          <w:spacing w:val="-1"/>
        </w:rPr>
        <w:t xml:space="preserve"> </w:t>
      </w:r>
      <w:r>
        <w:t>of</w:t>
      </w:r>
      <w:r>
        <w:rPr>
          <w:spacing w:val="-2"/>
        </w:rPr>
        <w:t xml:space="preserve"> </w:t>
      </w:r>
      <w:r>
        <w:t>the</w:t>
      </w:r>
      <w:r>
        <w:rPr>
          <w:spacing w:val="-5"/>
        </w:rPr>
        <w:t xml:space="preserve"> </w:t>
      </w:r>
      <w:r>
        <w:t>panel.</w:t>
      </w:r>
    </w:p>
    <w:p w14:paraId="30E60CF5" w14:textId="77777777" w:rsidR="006F58AE" w:rsidRDefault="006F58AE">
      <w:pPr>
        <w:pStyle w:val="BodyText"/>
        <w:spacing w:before="9"/>
        <w:rPr>
          <w:sz w:val="28"/>
        </w:rPr>
      </w:pPr>
    </w:p>
    <w:p w14:paraId="048BD685" w14:textId="77777777" w:rsidR="006F58AE" w:rsidRDefault="00BB587A">
      <w:pPr>
        <w:pStyle w:val="BodyText"/>
        <w:spacing w:line="276" w:lineRule="auto"/>
        <w:ind w:left="119" w:right="142"/>
      </w:pPr>
      <w:r>
        <w:t>The biggest threat is around terrorist groups seeking to radicalise and recruit people. This threat is greater</w:t>
      </w:r>
      <w:r>
        <w:rPr>
          <w:spacing w:val="-66"/>
        </w:rPr>
        <w:t xml:space="preserve"> </w:t>
      </w:r>
      <w:r>
        <w:rPr>
          <w:spacing w:val="-1"/>
        </w:rPr>
        <w:t xml:space="preserve">amongst young people. Extremism </w:t>
      </w:r>
      <w:r>
        <w:t>is defined as a rejection of a cohesive, integrated, multi-faith society</w:t>
      </w:r>
      <w:r>
        <w:rPr>
          <w:spacing w:val="1"/>
        </w:rPr>
        <w:t xml:space="preserve"> </w:t>
      </w:r>
      <w:r>
        <w:t>and parliamentary democracy. The local agenda supports the Prevent Strategy. Communities and local</w:t>
      </w:r>
      <w:r>
        <w:rPr>
          <w:spacing w:val="1"/>
        </w:rPr>
        <w:t xml:space="preserve"> </w:t>
      </w:r>
      <w:r>
        <w:t>authorities</w:t>
      </w:r>
      <w:r>
        <w:rPr>
          <w:spacing w:val="-1"/>
        </w:rPr>
        <w:t xml:space="preserve"> </w:t>
      </w:r>
      <w:r>
        <w:t>have</w:t>
      </w:r>
      <w:r>
        <w:rPr>
          <w:spacing w:val="-1"/>
        </w:rPr>
        <w:t xml:space="preserve"> </w:t>
      </w:r>
      <w:r>
        <w:t>a</w:t>
      </w:r>
      <w:r>
        <w:rPr>
          <w:spacing w:val="-3"/>
        </w:rPr>
        <w:t xml:space="preserve"> </w:t>
      </w:r>
      <w:r>
        <w:t>key</w:t>
      </w:r>
      <w:r>
        <w:rPr>
          <w:spacing w:val="-1"/>
        </w:rPr>
        <w:t xml:space="preserve"> </w:t>
      </w:r>
      <w:r>
        <w:t>part to</w:t>
      </w:r>
      <w:r>
        <w:rPr>
          <w:spacing w:val="-3"/>
        </w:rPr>
        <w:t xml:space="preserve"> </w:t>
      </w:r>
      <w:r>
        <w:t>play</w:t>
      </w:r>
      <w:r>
        <w:rPr>
          <w:spacing w:val="-3"/>
        </w:rPr>
        <w:t xml:space="preserve"> </w:t>
      </w:r>
      <w:r>
        <w:t>in developing a</w:t>
      </w:r>
      <w:r>
        <w:rPr>
          <w:spacing w:val="-3"/>
        </w:rPr>
        <w:t xml:space="preserve"> </w:t>
      </w:r>
      <w:r>
        <w:t>sense</w:t>
      </w:r>
      <w:r>
        <w:rPr>
          <w:spacing w:val="-2"/>
        </w:rPr>
        <w:t xml:space="preserve"> </w:t>
      </w:r>
      <w:r>
        <w:t>of</w:t>
      </w:r>
      <w:r>
        <w:rPr>
          <w:spacing w:val="-1"/>
        </w:rPr>
        <w:t xml:space="preserve"> </w:t>
      </w:r>
      <w:r>
        <w:t>belonging</w:t>
      </w:r>
      <w:r>
        <w:rPr>
          <w:spacing w:val="-2"/>
        </w:rPr>
        <w:t xml:space="preserve"> </w:t>
      </w:r>
      <w:r>
        <w:t>and</w:t>
      </w:r>
      <w:r>
        <w:rPr>
          <w:spacing w:val="-3"/>
        </w:rPr>
        <w:t xml:space="preserve"> </w:t>
      </w:r>
      <w:r>
        <w:t>will be</w:t>
      </w:r>
      <w:r>
        <w:rPr>
          <w:spacing w:val="-1"/>
        </w:rPr>
        <w:t xml:space="preserve"> </w:t>
      </w:r>
      <w:r>
        <w:t>an</w:t>
      </w:r>
      <w:r>
        <w:rPr>
          <w:spacing w:val="-2"/>
        </w:rPr>
        <w:t xml:space="preserve"> </w:t>
      </w:r>
      <w:r>
        <w:t>important</w:t>
      </w:r>
      <w:r>
        <w:rPr>
          <w:spacing w:val="-2"/>
        </w:rPr>
        <w:t xml:space="preserve"> </w:t>
      </w:r>
      <w:r>
        <w:t>part</w:t>
      </w:r>
      <w:r>
        <w:rPr>
          <w:spacing w:val="-3"/>
        </w:rPr>
        <w:t xml:space="preserve"> </w:t>
      </w:r>
      <w:r>
        <w:t>of</w:t>
      </w:r>
    </w:p>
    <w:p w14:paraId="03B152AF" w14:textId="77777777" w:rsidR="006F58AE" w:rsidRDefault="00BB587A">
      <w:pPr>
        <w:pStyle w:val="BodyText"/>
        <w:spacing w:line="276" w:lineRule="auto"/>
        <w:ind w:left="119" w:right="115"/>
      </w:pPr>
      <w:r>
        <w:t>wider</w:t>
      </w:r>
      <w:r>
        <w:rPr>
          <w:spacing w:val="-4"/>
        </w:rPr>
        <w:t xml:space="preserve"> </w:t>
      </w:r>
      <w:r>
        <w:t>partnership</w:t>
      </w:r>
      <w:r>
        <w:rPr>
          <w:spacing w:val="-2"/>
        </w:rPr>
        <w:t xml:space="preserve"> </w:t>
      </w:r>
      <w:r>
        <w:t>working.</w:t>
      </w:r>
      <w:r>
        <w:rPr>
          <w:spacing w:val="-2"/>
        </w:rPr>
        <w:t xml:space="preserve"> </w:t>
      </w:r>
      <w:r>
        <w:t>The</w:t>
      </w:r>
      <w:r>
        <w:rPr>
          <w:spacing w:val="-5"/>
        </w:rPr>
        <w:t xml:space="preserve"> </w:t>
      </w:r>
      <w:r>
        <w:t>threat</w:t>
      </w:r>
      <w:r>
        <w:rPr>
          <w:spacing w:val="-1"/>
        </w:rPr>
        <w:t xml:space="preserve"> </w:t>
      </w:r>
      <w:r>
        <w:t>is</w:t>
      </w:r>
      <w:r>
        <w:rPr>
          <w:spacing w:val="-3"/>
        </w:rPr>
        <w:t xml:space="preserve"> </w:t>
      </w:r>
      <w:r>
        <w:t>not</w:t>
      </w:r>
      <w:r>
        <w:rPr>
          <w:spacing w:val="-1"/>
        </w:rPr>
        <w:t xml:space="preserve"> </w:t>
      </w:r>
      <w:r>
        <w:t>just</w:t>
      </w:r>
      <w:r>
        <w:rPr>
          <w:spacing w:val="-1"/>
        </w:rPr>
        <w:t xml:space="preserve"> </w:t>
      </w:r>
      <w:r>
        <w:t>from</w:t>
      </w:r>
      <w:r>
        <w:rPr>
          <w:spacing w:val="-4"/>
        </w:rPr>
        <w:t xml:space="preserve"> </w:t>
      </w:r>
      <w:r>
        <w:t>radical</w:t>
      </w:r>
      <w:r>
        <w:rPr>
          <w:spacing w:val="-2"/>
        </w:rPr>
        <w:t xml:space="preserve"> </w:t>
      </w:r>
      <w:r>
        <w:t>religious</w:t>
      </w:r>
      <w:r>
        <w:rPr>
          <w:spacing w:val="-4"/>
        </w:rPr>
        <w:t xml:space="preserve"> </w:t>
      </w:r>
      <w:r>
        <w:t>groups</w:t>
      </w:r>
      <w:r>
        <w:rPr>
          <w:spacing w:val="-3"/>
        </w:rPr>
        <w:t xml:space="preserve"> </w:t>
      </w:r>
      <w:r>
        <w:t>such</w:t>
      </w:r>
      <w:r>
        <w:rPr>
          <w:spacing w:val="-3"/>
        </w:rPr>
        <w:t xml:space="preserve"> </w:t>
      </w:r>
      <w:r>
        <w:t>as</w:t>
      </w:r>
      <w:r>
        <w:rPr>
          <w:spacing w:val="-2"/>
        </w:rPr>
        <w:t xml:space="preserve"> </w:t>
      </w:r>
      <w:r>
        <w:t>‘Islamic</w:t>
      </w:r>
      <w:r>
        <w:rPr>
          <w:spacing w:val="-4"/>
        </w:rPr>
        <w:t xml:space="preserve"> </w:t>
      </w:r>
      <w:r>
        <w:t>State’</w:t>
      </w:r>
      <w:r>
        <w:rPr>
          <w:spacing w:val="-3"/>
        </w:rPr>
        <w:t xml:space="preserve"> </w:t>
      </w:r>
      <w:r>
        <w:t>but</w:t>
      </w:r>
      <w:r>
        <w:rPr>
          <w:spacing w:val="-66"/>
        </w:rPr>
        <w:t xml:space="preserve"> </w:t>
      </w:r>
      <w:r>
        <w:t>also from radical ‘far right’ and other political groups who may attempt to radicalise children and young</w:t>
      </w:r>
      <w:r>
        <w:rPr>
          <w:spacing w:val="1"/>
        </w:rPr>
        <w:t xml:space="preserve"> </w:t>
      </w:r>
      <w:r>
        <w:t>people.</w:t>
      </w:r>
    </w:p>
    <w:p w14:paraId="44BDB70D" w14:textId="77777777" w:rsidR="006F58AE" w:rsidRDefault="006F58AE">
      <w:pPr>
        <w:pStyle w:val="BodyText"/>
        <w:spacing w:before="4"/>
        <w:rPr>
          <w:sz w:val="25"/>
        </w:rPr>
      </w:pPr>
    </w:p>
    <w:p w14:paraId="3D243F65" w14:textId="77777777" w:rsidR="006F58AE" w:rsidRDefault="00BB587A">
      <w:pPr>
        <w:pStyle w:val="BodyText"/>
        <w:spacing w:line="276" w:lineRule="auto"/>
        <w:ind w:left="119" w:right="166"/>
      </w:pPr>
      <w:r>
        <w:t>Northamptonshire County Council has embedded Prevent into its safeguarding procedures. Any contacts</w:t>
      </w:r>
      <w:r>
        <w:rPr>
          <w:spacing w:val="1"/>
        </w:rPr>
        <w:t xml:space="preserve"> </w:t>
      </w:r>
      <w:r>
        <w:t>made with concerns in relation to Prevent will be assessed through the MASH. If there are concerns that a</w:t>
      </w:r>
      <w:r>
        <w:rPr>
          <w:spacing w:val="-66"/>
        </w:rPr>
        <w:t xml:space="preserve"> </w:t>
      </w:r>
      <w:r>
        <w:t>child or young person may be susceptible to violent extremism or radicalisation the DSL within the</w:t>
      </w:r>
      <w:r>
        <w:rPr>
          <w:spacing w:val="1"/>
        </w:rPr>
        <w:t xml:space="preserve"> </w:t>
      </w:r>
      <w:r>
        <w:t>Academy will be informed and, after initial discussions, a multi-agency referral form will be submitted to</w:t>
      </w:r>
      <w:r>
        <w:rPr>
          <w:spacing w:val="1"/>
        </w:rPr>
        <w:t xml:space="preserve"> </w:t>
      </w:r>
      <w:r>
        <w:t>the</w:t>
      </w:r>
      <w:r>
        <w:rPr>
          <w:spacing w:val="-1"/>
        </w:rPr>
        <w:t xml:space="preserve"> </w:t>
      </w:r>
      <w:r>
        <w:t>MASH.</w:t>
      </w:r>
    </w:p>
    <w:p w14:paraId="609AF6DA" w14:textId="77777777" w:rsidR="006F58AE" w:rsidRDefault="006F58AE">
      <w:pPr>
        <w:pStyle w:val="BodyText"/>
        <w:spacing w:before="11"/>
        <w:rPr>
          <w:sz w:val="16"/>
        </w:rPr>
      </w:pPr>
    </w:p>
    <w:p w14:paraId="33FCFB50" w14:textId="77777777" w:rsidR="006F58AE" w:rsidRDefault="00BB587A">
      <w:pPr>
        <w:pStyle w:val="BodyText"/>
        <w:spacing w:before="101"/>
        <w:ind w:left="119"/>
      </w:pPr>
      <w:r>
        <w:t>As</w:t>
      </w:r>
      <w:r>
        <w:rPr>
          <w:spacing w:val="-2"/>
        </w:rPr>
        <w:t xml:space="preserve"> </w:t>
      </w:r>
      <w:r>
        <w:t>part</w:t>
      </w:r>
      <w:r>
        <w:rPr>
          <w:spacing w:val="-4"/>
        </w:rPr>
        <w:t xml:space="preserve"> </w:t>
      </w:r>
      <w:r>
        <w:t>of</w:t>
      </w:r>
      <w:r>
        <w:rPr>
          <w:spacing w:val="-1"/>
        </w:rPr>
        <w:t xml:space="preserve"> </w:t>
      </w:r>
      <w:r>
        <w:t>the</w:t>
      </w:r>
      <w:r>
        <w:rPr>
          <w:spacing w:val="-3"/>
        </w:rPr>
        <w:t xml:space="preserve"> </w:t>
      </w:r>
      <w:r>
        <w:t>“Prevent</w:t>
      </w:r>
      <w:r>
        <w:rPr>
          <w:spacing w:val="-1"/>
        </w:rPr>
        <w:t xml:space="preserve"> </w:t>
      </w:r>
      <w:r>
        <w:t>Duty”,</w:t>
      </w:r>
      <w:r>
        <w:rPr>
          <w:spacing w:val="-1"/>
        </w:rPr>
        <w:t xml:space="preserve"> </w:t>
      </w:r>
      <w:r>
        <w:t>academies</w:t>
      </w:r>
      <w:r>
        <w:rPr>
          <w:spacing w:val="-1"/>
        </w:rPr>
        <w:t xml:space="preserve"> </w:t>
      </w:r>
      <w:r>
        <w:t>must</w:t>
      </w:r>
      <w:r>
        <w:rPr>
          <w:spacing w:val="-4"/>
        </w:rPr>
        <w:t xml:space="preserve"> </w:t>
      </w:r>
      <w:r>
        <w:t>address</w:t>
      </w:r>
      <w:r>
        <w:rPr>
          <w:spacing w:val="-2"/>
        </w:rPr>
        <w:t xml:space="preserve"> </w:t>
      </w:r>
      <w:r>
        <w:t>the</w:t>
      </w:r>
      <w:r>
        <w:rPr>
          <w:spacing w:val="-2"/>
        </w:rPr>
        <w:t xml:space="preserve"> </w:t>
      </w:r>
      <w:r>
        <w:t>four</w:t>
      </w:r>
      <w:r>
        <w:rPr>
          <w:spacing w:val="-2"/>
        </w:rPr>
        <w:t xml:space="preserve"> </w:t>
      </w:r>
      <w:r>
        <w:t>key</w:t>
      </w:r>
      <w:r>
        <w:rPr>
          <w:spacing w:val="-1"/>
        </w:rPr>
        <w:t xml:space="preserve"> </w:t>
      </w:r>
      <w:r>
        <w:t>areas,</w:t>
      </w:r>
      <w:r>
        <w:rPr>
          <w:spacing w:val="-3"/>
        </w:rPr>
        <w:t xml:space="preserve"> </w:t>
      </w:r>
      <w:r>
        <w:t>which</w:t>
      </w:r>
      <w:r>
        <w:rPr>
          <w:spacing w:val="-3"/>
        </w:rPr>
        <w:t xml:space="preserve"> </w:t>
      </w:r>
      <w:r>
        <w:t>are:</w:t>
      </w:r>
    </w:p>
    <w:p w14:paraId="0B41F80B" w14:textId="77777777" w:rsidR="006F58AE" w:rsidRDefault="006F58AE">
      <w:pPr>
        <w:pStyle w:val="BodyText"/>
        <w:spacing w:before="8"/>
        <w:rPr>
          <w:sz w:val="28"/>
        </w:rPr>
      </w:pPr>
    </w:p>
    <w:p w14:paraId="7CD57883" w14:textId="77777777" w:rsidR="006F58AE" w:rsidRDefault="00BB587A">
      <w:pPr>
        <w:pStyle w:val="ListParagraph"/>
        <w:numPr>
          <w:ilvl w:val="0"/>
          <w:numId w:val="6"/>
        </w:numPr>
        <w:tabs>
          <w:tab w:val="left" w:pos="839"/>
          <w:tab w:val="left" w:pos="840"/>
        </w:tabs>
        <w:ind w:hanging="361"/>
      </w:pPr>
      <w:r>
        <w:t>Risk</w:t>
      </w:r>
      <w:r>
        <w:rPr>
          <w:spacing w:val="-4"/>
        </w:rPr>
        <w:t xml:space="preserve"> </w:t>
      </w:r>
      <w:r>
        <w:t>Assessment;</w:t>
      </w:r>
    </w:p>
    <w:p w14:paraId="247D3479" w14:textId="77777777" w:rsidR="006F58AE" w:rsidRDefault="00BB587A">
      <w:pPr>
        <w:pStyle w:val="ListParagraph"/>
        <w:numPr>
          <w:ilvl w:val="0"/>
          <w:numId w:val="6"/>
        </w:numPr>
        <w:tabs>
          <w:tab w:val="left" w:pos="839"/>
          <w:tab w:val="left" w:pos="840"/>
        </w:tabs>
        <w:spacing w:before="35"/>
        <w:ind w:hanging="361"/>
      </w:pPr>
      <w:r>
        <w:t>Working</w:t>
      </w:r>
      <w:r>
        <w:rPr>
          <w:spacing w:val="-4"/>
        </w:rPr>
        <w:t xml:space="preserve"> </w:t>
      </w:r>
      <w:r>
        <w:t>in</w:t>
      </w:r>
      <w:r>
        <w:rPr>
          <w:spacing w:val="-5"/>
        </w:rPr>
        <w:t xml:space="preserve"> </w:t>
      </w:r>
      <w:r>
        <w:t>Partnership;</w:t>
      </w:r>
    </w:p>
    <w:p w14:paraId="7252DB99" w14:textId="77777777" w:rsidR="006F58AE" w:rsidRDefault="00BB587A">
      <w:pPr>
        <w:pStyle w:val="ListParagraph"/>
        <w:numPr>
          <w:ilvl w:val="0"/>
          <w:numId w:val="6"/>
        </w:numPr>
        <w:tabs>
          <w:tab w:val="left" w:pos="839"/>
          <w:tab w:val="left" w:pos="840"/>
        </w:tabs>
        <w:spacing w:before="38"/>
        <w:ind w:hanging="361"/>
      </w:pPr>
      <w:r>
        <w:t>Staff</w:t>
      </w:r>
      <w:r>
        <w:rPr>
          <w:spacing w:val="-3"/>
        </w:rPr>
        <w:t xml:space="preserve"> </w:t>
      </w:r>
      <w:r>
        <w:t>Training;</w:t>
      </w:r>
    </w:p>
    <w:p w14:paraId="6FBF6E05" w14:textId="77777777" w:rsidR="006F58AE" w:rsidRDefault="00BB587A">
      <w:pPr>
        <w:pStyle w:val="ListParagraph"/>
        <w:numPr>
          <w:ilvl w:val="0"/>
          <w:numId w:val="6"/>
        </w:numPr>
        <w:tabs>
          <w:tab w:val="left" w:pos="839"/>
          <w:tab w:val="left" w:pos="840"/>
        </w:tabs>
        <w:spacing w:before="38"/>
        <w:ind w:hanging="361"/>
      </w:pPr>
      <w:r>
        <w:t>IT</w:t>
      </w:r>
      <w:r>
        <w:rPr>
          <w:spacing w:val="-2"/>
        </w:rPr>
        <w:t xml:space="preserve"> </w:t>
      </w:r>
      <w:r>
        <w:t>Policies.</w:t>
      </w:r>
    </w:p>
    <w:p w14:paraId="1DECB652" w14:textId="77777777" w:rsidR="006F58AE" w:rsidRDefault="006F58AE">
      <w:pPr>
        <w:pStyle w:val="BodyText"/>
        <w:rPr>
          <w:sz w:val="25"/>
        </w:rPr>
      </w:pPr>
    </w:p>
    <w:p w14:paraId="1D1B2F0C" w14:textId="77777777" w:rsidR="006F58AE" w:rsidRDefault="00BB587A">
      <w:pPr>
        <w:pStyle w:val="BodyText"/>
        <w:spacing w:before="1"/>
        <w:ind w:left="839"/>
      </w:pPr>
      <w:r>
        <w:rPr>
          <w:color w:val="008080"/>
        </w:rPr>
        <w:t>Risk</w:t>
      </w:r>
      <w:r>
        <w:rPr>
          <w:color w:val="008080"/>
          <w:spacing w:val="-1"/>
        </w:rPr>
        <w:t xml:space="preserve"> </w:t>
      </w:r>
      <w:r>
        <w:rPr>
          <w:color w:val="008080"/>
        </w:rPr>
        <w:t>Assessment</w:t>
      </w:r>
    </w:p>
    <w:p w14:paraId="36E8AF3C" w14:textId="77777777" w:rsidR="006F58AE" w:rsidRDefault="006F58AE">
      <w:pPr>
        <w:pStyle w:val="BodyText"/>
        <w:spacing w:before="3"/>
        <w:rPr>
          <w:sz w:val="25"/>
        </w:rPr>
      </w:pPr>
    </w:p>
    <w:p w14:paraId="17975C67" w14:textId="77777777" w:rsidR="006F58AE" w:rsidRDefault="00BB587A">
      <w:pPr>
        <w:pStyle w:val="BodyText"/>
        <w:spacing w:line="276" w:lineRule="auto"/>
        <w:ind w:left="119" w:right="1397"/>
      </w:pPr>
      <w:r>
        <w:t>Academy staff should know how to make a referral where they have concerns about potential</w:t>
      </w:r>
      <w:r>
        <w:rPr>
          <w:spacing w:val="-66"/>
        </w:rPr>
        <w:t xml:space="preserve"> </w:t>
      </w:r>
      <w:r>
        <w:t>radicalisation.</w:t>
      </w:r>
    </w:p>
    <w:p w14:paraId="24C09976" w14:textId="77777777" w:rsidR="006F58AE" w:rsidRDefault="006F58AE">
      <w:pPr>
        <w:pStyle w:val="BodyText"/>
        <w:spacing w:before="5"/>
        <w:rPr>
          <w:sz w:val="25"/>
        </w:rPr>
      </w:pPr>
    </w:p>
    <w:p w14:paraId="0BCC06A2" w14:textId="77777777" w:rsidR="006F58AE" w:rsidRDefault="00BB587A">
      <w:pPr>
        <w:spacing w:line="276" w:lineRule="auto"/>
        <w:ind w:left="119" w:right="500"/>
        <w:rPr>
          <w:b/>
        </w:rPr>
      </w:pPr>
      <w:r>
        <w:t>Advice</w:t>
      </w:r>
      <w:r>
        <w:rPr>
          <w:spacing w:val="-4"/>
        </w:rPr>
        <w:t xml:space="preserve"> </w:t>
      </w:r>
      <w:r>
        <w:t>and</w:t>
      </w:r>
      <w:r>
        <w:rPr>
          <w:spacing w:val="-1"/>
        </w:rPr>
        <w:t xml:space="preserve"> </w:t>
      </w:r>
      <w:r>
        <w:t>guidance</w:t>
      </w:r>
      <w:r>
        <w:rPr>
          <w:spacing w:val="-4"/>
        </w:rPr>
        <w:t xml:space="preserve"> </w:t>
      </w:r>
      <w:r>
        <w:t>can</w:t>
      </w:r>
      <w:r>
        <w:rPr>
          <w:spacing w:val="-3"/>
        </w:rPr>
        <w:t xml:space="preserve"> </w:t>
      </w:r>
      <w:r>
        <w:t>be</w:t>
      </w:r>
      <w:r>
        <w:rPr>
          <w:spacing w:val="-3"/>
        </w:rPr>
        <w:t xml:space="preserve"> </w:t>
      </w:r>
      <w:r>
        <w:t>sought</w:t>
      </w:r>
      <w:r>
        <w:rPr>
          <w:spacing w:val="-2"/>
        </w:rPr>
        <w:t xml:space="preserve"> </w:t>
      </w:r>
      <w:r>
        <w:t>from</w:t>
      </w:r>
      <w:r>
        <w:rPr>
          <w:spacing w:val="-5"/>
        </w:rPr>
        <w:t xml:space="preserve"> </w:t>
      </w:r>
      <w:r>
        <w:t>the</w:t>
      </w:r>
      <w:r>
        <w:rPr>
          <w:spacing w:val="-3"/>
        </w:rPr>
        <w:t xml:space="preserve"> </w:t>
      </w:r>
      <w:r>
        <w:t>Prevent</w:t>
      </w:r>
      <w:r>
        <w:rPr>
          <w:spacing w:val="-2"/>
        </w:rPr>
        <w:t xml:space="preserve"> </w:t>
      </w:r>
      <w:r>
        <w:t>Engagement</w:t>
      </w:r>
      <w:r>
        <w:rPr>
          <w:spacing w:val="-4"/>
        </w:rPr>
        <w:t xml:space="preserve"> </w:t>
      </w:r>
      <w:r>
        <w:t>Officers</w:t>
      </w:r>
      <w:r>
        <w:rPr>
          <w:spacing w:val="-2"/>
        </w:rPr>
        <w:t xml:space="preserve"> </w:t>
      </w:r>
      <w:r>
        <w:t>at</w:t>
      </w:r>
      <w:r>
        <w:rPr>
          <w:spacing w:val="-3"/>
        </w:rPr>
        <w:t xml:space="preserve"> </w:t>
      </w:r>
      <w:r>
        <w:t>Northamptonshire</w:t>
      </w:r>
      <w:r>
        <w:rPr>
          <w:spacing w:val="-3"/>
        </w:rPr>
        <w:t xml:space="preserve"> </w:t>
      </w:r>
      <w:r>
        <w:t>Police:</w:t>
      </w:r>
      <w:r>
        <w:rPr>
          <w:spacing w:val="-66"/>
        </w:rPr>
        <w:t xml:space="preserve"> </w:t>
      </w:r>
      <w:r>
        <w:t>E-mail:</w:t>
      </w:r>
      <w:r>
        <w:rPr>
          <w:spacing w:val="-3"/>
        </w:rPr>
        <w:t xml:space="preserve"> </w:t>
      </w:r>
      <w:hyperlink r:id="rId49">
        <w:r>
          <w:rPr>
            <w:color w:val="0000FF"/>
            <w:u w:val="single" w:color="0000FF"/>
          </w:rPr>
          <w:t>prevent@northants.pnn.police.uk</w:t>
        </w:r>
        <w:r>
          <w:rPr>
            <w:color w:val="0000FF"/>
            <w:spacing w:val="1"/>
          </w:rPr>
          <w:t xml:space="preserve"> </w:t>
        </w:r>
      </w:hyperlink>
      <w:r>
        <w:t>or</w:t>
      </w:r>
      <w:r>
        <w:rPr>
          <w:spacing w:val="-3"/>
        </w:rPr>
        <w:t xml:space="preserve"> </w:t>
      </w:r>
      <w:r>
        <w:t>phone</w:t>
      </w:r>
      <w:r>
        <w:rPr>
          <w:spacing w:val="-2"/>
        </w:rPr>
        <w:t xml:space="preserve"> </w:t>
      </w:r>
      <w:r>
        <w:rPr>
          <w:b/>
        </w:rPr>
        <w:t>101</w:t>
      </w:r>
      <w:r>
        <w:rPr>
          <w:b/>
          <w:spacing w:val="-1"/>
        </w:rPr>
        <w:t xml:space="preserve"> </w:t>
      </w:r>
      <w:r>
        <w:rPr>
          <w:b/>
        </w:rPr>
        <w:t>(ext.</w:t>
      </w:r>
      <w:r>
        <w:rPr>
          <w:b/>
          <w:spacing w:val="-3"/>
        </w:rPr>
        <w:t xml:space="preserve"> </w:t>
      </w:r>
      <w:r>
        <w:rPr>
          <w:b/>
        </w:rPr>
        <w:t>343931)</w:t>
      </w:r>
      <w:r>
        <w:rPr>
          <w:b/>
          <w:spacing w:val="-3"/>
        </w:rPr>
        <w:t xml:space="preserve"> </w:t>
      </w:r>
      <w:r>
        <w:rPr>
          <w:b/>
        </w:rPr>
        <w:t>or</w:t>
      </w:r>
      <w:r>
        <w:rPr>
          <w:b/>
          <w:spacing w:val="-1"/>
        </w:rPr>
        <w:t xml:space="preserve"> </w:t>
      </w:r>
      <w:r>
        <w:rPr>
          <w:b/>
        </w:rPr>
        <w:t>101</w:t>
      </w:r>
      <w:r>
        <w:rPr>
          <w:b/>
          <w:spacing w:val="-3"/>
        </w:rPr>
        <w:t xml:space="preserve"> </w:t>
      </w:r>
      <w:r>
        <w:rPr>
          <w:b/>
        </w:rPr>
        <w:t>(ext.</w:t>
      </w:r>
      <w:r>
        <w:rPr>
          <w:b/>
          <w:spacing w:val="-3"/>
        </w:rPr>
        <w:t xml:space="preserve"> </w:t>
      </w:r>
      <w:r>
        <w:rPr>
          <w:b/>
        </w:rPr>
        <w:t>345215)</w:t>
      </w:r>
    </w:p>
    <w:p w14:paraId="2D272242" w14:textId="77777777" w:rsidR="006F58AE" w:rsidRDefault="00BB587A">
      <w:pPr>
        <w:spacing w:line="264" w:lineRule="exact"/>
        <w:ind w:left="119"/>
        <w:jc w:val="both"/>
        <w:rPr>
          <w:b/>
        </w:rPr>
      </w:pPr>
      <w:r>
        <w:t>Or</w:t>
      </w:r>
      <w:r>
        <w:rPr>
          <w:spacing w:val="-2"/>
        </w:rPr>
        <w:t xml:space="preserve"> </w:t>
      </w:r>
      <w:r>
        <w:t>from</w:t>
      </w:r>
      <w:r>
        <w:rPr>
          <w:spacing w:val="-2"/>
        </w:rPr>
        <w:t xml:space="preserve"> </w:t>
      </w:r>
      <w:r>
        <w:t>the</w:t>
      </w:r>
      <w:r>
        <w:rPr>
          <w:spacing w:val="-3"/>
        </w:rPr>
        <w:t xml:space="preserve"> </w:t>
      </w:r>
      <w:r>
        <w:t>DFE who</w:t>
      </w:r>
      <w:r>
        <w:rPr>
          <w:spacing w:val="-1"/>
        </w:rPr>
        <w:t xml:space="preserve"> </w:t>
      </w:r>
      <w:r>
        <w:t>also</w:t>
      </w:r>
      <w:r>
        <w:rPr>
          <w:spacing w:val="-2"/>
        </w:rPr>
        <w:t xml:space="preserve"> </w:t>
      </w:r>
      <w:r>
        <w:t>have</w:t>
      </w:r>
      <w:r>
        <w:rPr>
          <w:spacing w:val="-1"/>
        </w:rPr>
        <w:t xml:space="preserve"> </w:t>
      </w:r>
      <w:r>
        <w:t>a</w:t>
      </w:r>
      <w:r>
        <w:rPr>
          <w:spacing w:val="-2"/>
        </w:rPr>
        <w:t xml:space="preserve"> </w:t>
      </w:r>
      <w:r>
        <w:t>dedicated</w:t>
      </w:r>
      <w:r>
        <w:rPr>
          <w:spacing w:val="-5"/>
        </w:rPr>
        <w:t xml:space="preserve"> </w:t>
      </w:r>
      <w:r>
        <w:t>helpline:</w:t>
      </w:r>
      <w:r>
        <w:rPr>
          <w:spacing w:val="2"/>
        </w:rPr>
        <w:t xml:space="preserve"> </w:t>
      </w:r>
      <w:r>
        <w:rPr>
          <w:b/>
        </w:rPr>
        <w:t>020</w:t>
      </w:r>
      <w:r>
        <w:rPr>
          <w:b/>
          <w:spacing w:val="-3"/>
        </w:rPr>
        <w:t xml:space="preserve"> </w:t>
      </w:r>
      <w:r>
        <w:rPr>
          <w:b/>
        </w:rPr>
        <w:t>7340</w:t>
      </w:r>
      <w:r>
        <w:rPr>
          <w:b/>
          <w:spacing w:val="-4"/>
        </w:rPr>
        <w:t xml:space="preserve"> </w:t>
      </w:r>
      <w:r>
        <w:rPr>
          <w:b/>
        </w:rPr>
        <w:t>7264.</w:t>
      </w:r>
    </w:p>
    <w:p w14:paraId="515A1AAA" w14:textId="77777777" w:rsidR="006F58AE" w:rsidRDefault="00BB587A">
      <w:pPr>
        <w:pStyle w:val="BodyText"/>
        <w:spacing w:before="40" w:line="552" w:lineRule="auto"/>
        <w:ind w:left="839" w:right="6768" w:hanging="721"/>
      </w:pPr>
      <w:r>
        <w:t>Actual Referrals must go to the MASH.</w:t>
      </w:r>
      <w:r>
        <w:rPr>
          <w:spacing w:val="-66"/>
        </w:rPr>
        <w:t xml:space="preserve"> </w:t>
      </w:r>
      <w:r>
        <w:rPr>
          <w:color w:val="008080"/>
        </w:rPr>
        <w:t>Working</w:t>
      </w:r>
      <w:r>
        <w:rPr>
          <w:color w:val="008080"/>
          <w:spacing w:val="-3"/>
        </w:rPr>
        <w:t xml:space="preserve"> </w:t>
      </w:r>
      <w:r>
        <w:rPr>
          <w:color w:val="008080"/>
        </w:rPr>
        <w:t>in</w:t>
      </w:r>
      <w:r>
        <w:rPr>
          <w:color w:val="008080"/>
          <w:spacing w:val="-1"/>
        </w:rPr>
        <w:t xml:space="preserve"> </w:t>
      </w:r>
      <w:r>
        <w:rPr>
          <w:color w:val="008080"/>
        </w:rPr>
        <w:t>Partnership</w:t>
      </w:r>
    </w:p>
    <w:p w14:paraId="08BDB9B0" w14:textId="77777777" w:rsidR="006F58AE" w:rsidRDefault="00BB587A">
      <w:pPr>
        <w:pStyle w:val="BodyText"/>
        <w:spacing w:line="227" w:lineRule="exact"/>
        <w:ind w:left="119"/>
        <w:jc w:val="both"/>
      </w:pPr>
      <w:r>
        <w:t>Academies</w:t>
      </w:r>
      <w:r>
        <w:rPr>
          <w:spacing w:val="-3"/>
        </w:rPr>
        <w:t xml:space="preserve"> </w:t>
      </w:r>
      <w:r>
        <w:t>are</w:t>
      </w:r>
      <w:r>
        <w:rPr>
          <w:spacing w:val="-3"/>
        </w:rPr>
        <w:t xml:space="preserve"> </w:t>
      </w:r>
      <w:r>
        <w:t>required</w:t>
      </w:r>
      <w:r>
        <w:rPr>
          <w:spacing w:val="-1"/>
        </w:rPr>
        <w:t xml:space="preserve"> </w:t>
      </w:r>
      <w:r>
        <w:t>to</w:t>
      </w:r>
      <w:r>
        <w:rPr>
          <w:spacing w:val="-3"/>
        </w:rPr>
        <w:t xml:space="preserve"> </w:t>
      </w:r>
      <w:r>
        <w:t>work</w:t>
      </w:r>
      <w:r>
        <w:rPr>
          <w:spacing w:val="-2"/>
        </w:rPr>
        <w:t xml:space="preserve"> </w:t>
      </w:r>
      <w:r>
        <w:t>in</w:t>
      </w:r>
      <w:r>
        <w:rPr>
          <w:spacing w:val="-4"/>
        </w:rPr>
        <w:t xml:space="preserve"> </w:t>
      </w:r>
      <w:r>
        <w:t>partnership</w:t>
      </w:r>
      <w:r>
        <w:rPr>
          <w:spacing w:val="-4"/>
        </w:rPr>
        <w:t xml:space="preserve"> </w:t>
      </w:r>
      <w:r>
        <w:t>with</w:t>
      </w:r>
      <w:r>
        <w:rPr>
          <w:spacing w:val="-3"/>
        </w:rPr>
        <w:t xml:space="preserve"> </w:t>
      </w:r>
      <w:r>
        <w:t>the</w:t>
      </w:r>
      <w:r>
        <w:rPr>
          <w:spacing w:val="-3"/>
        </w:rPr>
        <w:t xml:space="preserve"> </w:t>
      </w:r>
      <w:r>
        <w:t>NSCP,</w:t>
      </w:r>
      <w:r>
        <w:rPr>
          <w:spacing w:val="-4"/>
        </w:rPr>
        <w:t xml:space="preserve"> </w:t>
      </w:r>
      <w:r>
        <w:t>the</w:t>
      </w:r>
      <w:r>
        <w:rPr>
          <w:spacing w:val="-3"/>
        </w:rPr>
        <w:t xml:space="preserve"> </w:t>
      </w:r>
      <w:r>
        <w:t>Home</w:t>
      </w:r>
      <w:r>
        <w:rPr>
          <w:spacing w:val="-4"/>
        </w:rPr>
        <w:t xml:space="preserve"> </w:t>
      </w:r>
      <w:r>
        <w:t>Office</w:t>
      </w:r>
      <w:r>
        <w:rPr>
          <w:spacing w:val="-3"/>
        </w:rPr>
        <w:t xml:space="preserve"> </w:t>
      </w:r>
      <w:r>
        <w:t>trained</w:t>
      </w:r>
      <w:r>
        <w:rPr>
          <w:spacing w:val="-1"/>
        </w:rPr>
        <w:t xml:space="preserve"> </w:t>
      </w:r>
      <w:r>
        <w:t>Prevent</w:t>
      </w:r>
    </w:p>
    <w:p w14:paraId="718944D0" w14:textId="77777777" w:rsidR="006F58AE" w:rsidRDefault="00BB587A">
      <w:pPr>
        <w:pStyle w:val="BodyText"/>
        <w:spacing w:before="39" w:line="276" w:lineRule="auto"/>
        <w:ind w:left="119" w:right="875"/>
        <w:jc w:val="both"/>
      </w:pPr>
      <w:r>
        <w:t>Engagement Officers and other partner agencies to safeguard and promote the welfare of children.</w:t>
      </w:r>
      <w:r>
        <w:rPr>
          <w:spacing w:val="-66"/>
        </w:rPr>
        <w:t xml:space="preserve"> </w:t>
      </w:r>
      <w:r>
        <w:t>Prevent Engagement Officers and other partners will be accessed as relevant to provide advice and</w:t>
      </w:r>
      <w:r>
        <w:rPr>
          <w:spacing w:val="-66"/>
        </w:rPr>
        <w:t xml:space="preserve"> </w:t>
      </w:r>
      <w:r>
        <w:t>support</w:t>
      </w:r>
      <w:r>
        <w:rPr>
          <w:spacing w:val="-3"/>
        </w:rPr>
        <w:t xml:space="preserve"> </w:t>
      </w:r>
      <w:r>
        <w:t>with regard</w:t>
      </w:r>
      <w:r>
        <w:rPr>
          <w:spacing w:val="-2"/>
        </w:rPr>
        <w:t xml:space="preserve"> </w:t>
      </w:r>
      <w:r>
        <w:t>to</w:t>
      </w:r>
      <w:r>
        <w:rPr>
          <w:spacing w:val="-2"/>
        </w:rPr>
        <w:t xml:space="preserve"> </w:t>
      </w:r>
      <w:r>
        <w:t>this duty.</w:t>
      </w:r>
    </w:p>
    <w:p w14:paraId="3A21E263" w14:textId="77777777" w:rsidR="006F58AE" w:rsidRDefault="006F58AE">
      <w:pPr>
        <w:pStyle w:val="BodyText"/>
        <w:spacing w:before="4"/>
        <w:rPr>
          <w:sz w:val="25"/>
        </w:rPr>
      </w:pPr>
    </w:p>
    <w:p w14:paraId="40F6CF80" w14:textId="77777777" w:rsidR="006F58AE" w:rsidRDefault="00BB587A">
      <w:pPr>
        <w:pStyle w:val="BodyText"/>
        <w:spacing w:line="276" w:lineRule="auto"/>
        <w:ind w:left="119" w:right="133"/>
      </w:pPr>
      <w:r>
        <w:t>Effective</w:t>
      </w:r>
      <w:r>
        <w:rPr>
          <w:spacing w:val="1"/>
        </w:rPr>
        <w:t xml:space="preserve"> </w:t>
      </w:r>
      <w:r>
        <w:t>engagement</w:t>
      </w:r>
      <w:r>
        <w:rPr>
          <w:spacing w:val="3"/>
        </w:rPr>
        <w:t xml:space="preserve"> </w:t>
      </w:r>
      <w:r>
        <w:t>with</w:t>
      </w:r>
      <w:r>
        <w:rPr>
          <w:spacing w:val="2"/>
        </w:rPr>
        <w:t xml:space="preserve"> </w:t>
      </w:r>
      <w:r>
        <w:t>parents</w:t>
      </w:r>
      <w:r>
        <w:rPr>
          <w:spacing w:val="6"/>
        </w:rPr>
        <w:t xml:space="preserve"> </w:t>
      </w:r>
      <w:r>
        <w:t>/</w:t>
      </w:r>
      <w:r>
        <w:rPr>
          <w:spacing w:val="2"/>
        </w:rPr>
        <w:t xml:space="preserve"> </w:t>
      </w:r>
      <w:r>
        <w:t>carers</w:t>
      </w:r>
      <w:r>
        <w:rPr>
          <w:spacing w:val="2"/>
        </w:rPr>
        <w:t xml:space="preserve"> </w:t>
      </w:r>
      <w:r>
        <w:t>and</w:t>
      </w:r>
      <w:r>
        <w:rPr>
          <w:spacing w:val="1"/>
        </w:rPr>
        <w:t xml:space="preserve"> </w:t>
      </w:r>
      <w:r>
        <w:t>their</w:t>
      </w:r>
      <w:r>
        <w:rPr>
          <w:spacing w:val="2"/>
        </w:rPr>
        <w:t xml:space="preserve"> </w:t>
      </w:r>
      <w:r>
        <w:t>families</w:t>
      </w:r>
      <w:r>
        <w:rPr>
          <w:spacing w:val="2"/>
        </w:rPr>
        <w:t xml:space="preserve"> </w:t>
      </w:r>
      <w:r>
        <w:t>is</w:t>
      </w:r>
      <w:r>
        <w:rPr>
          <w:spacing w:val="4"/>
        </w:rPr>
        <w:t xml:space="preserve"> </w:t>
      </w:r>
      <w:r>
        <w:t>also</w:t>
      </w:r>
      <w:r>
        <w:rPr>
          <w:spacing w:val="2"/>
        </w:rPr>
        <w:t xml:space="preserve"> </w:t>
      </w:r>
      <w:r>
        <w:t>important</w:t>
      </w:r>
      <w:r>
        <w:rPr>
          <w:spacing w:val="3"/>
        </w:rPr>
        <w:t xml:space="preserve"> </w:t>
      </w:r>
      <w:r>
        <w:t>as</w:t>
      </w:r>
      <w:r>
        <w:rPr>
          <w:spacing w:val="3"/>
        </w:rPr>
        <w:t xml:space="preserve"> </w:t>
      </w:r>
      <w:r>
        <w:t>they are in</w:t>
      </w:r>
      <w:r>
        <w:rPr>
          <w:spacing w:val="3"/>
        </w:rPr>
        <w:t xml:space="preserve"> </w:t>
      </w:r>
      <w:r>
        <w:t>a</w:t>
      </w:r>
      <w:r>
        <w:rPr>
          <w:spacing w:val="-1"/>
        </w:rPr>
        <w:t xml:space="preserve"> </w:t>
      </w:r>
      <w:r>
        <w:t>key</w:t>
      </w:r>
      <w:r>
        <w:rPr>
          <w:spacing w:val="1"/>
        </w:rPr>
        <w:t xml:space="preserve"> </w:t>
      </w:r>
      <w:r>
        <w:t>position</w:t>
      </w:r>
      <w:r>
        <w:rPr>
          <w:spacing w:val="-5"/>
        </w:rPr>
        <w:t xml:space="preserve"> </w:t>
      </w:r>
      <w:r>
        <w:t>to</w:t>
      </w:r>
      <w:r>
        <w:rPr>
          <w:spacing w:val="-3"/>
        </w:rPr>
        <w:t xml:space="preserve"> </w:t>
      </w:r>
      <w:r>
        <w:t>spot</w:t>
      </w:r>
      <w:r>
        <w:rPr>
          <w:spacing w:val="-3"/>
        </w:rPr>
        <w:t xml:space="preserve"> </w:t>
      </w:r>
      <w:r>
        <w:t>signs</w:t>
      </w:r>
      <w:r>
        <w:rPr>
          <w:spacing w:val="-5"/>
        </w:rPr>
        <w:t xml:space="preserve"> </w:t>
      </w:r>
      <w:r>
        <w:t>of</w:t>
      </w:r>
      <w:r>
        <w:rPr>
          <w:spacing w:val="-3"/>
        </w:rPr>
        <w:t xml:space="preserve"> </w:t>
      </w:r>
      <w:r>
        <w:t>radicalisation.</w:t>
      </w:r>
      <w:r>
        <w:rPr>
          <w:spacing w:val="-1"/>
        </w:rPr>
        <w:t xml:space="preserve"> </w:t>
      </w:r>
      <w:r>
        <w:t>The</w:t>
      </w:r>
      <w:r>
        <w:rPr>
          <w:spacing w:val="-3"/>
        </w:rPr>
        <w:t xml:space="preserve"> </w:t>
      </w:r>
      <w:r>
        <w:t>Academy recognises</w:t>
      </w:r>
      <w:r>
        <w:rPr>
          <w:spacing w:val="-1"/>
        </w:rPr>
        <w:t xml:space="preserve"> </w:t>
      </w:r>
      <w:r>
        <w:t>it</w:t>
      </w:r>
      <w:r>
        <w:rPr>
          <w:spacing w:val="-4"/>
        </w:rPr>
        <w:t xml:space="preserve"> </w:t>
      </w:r>
      <w:r>
        <w:t>is important</w:t>
      </w:r>
      <w:r>
        <w:rPr>
          <w:spacing w:val="-1"/>
        </w:rPr>
        <w:t xml:space="preserve"> </w:t>
      </w:r>
      <w:r>
        <w:t>to</w:t>
      </w:r>
      <w:r>
        <w:rPr>
          <w:spacing w:val="-3"/>
        </w:rPr>
        <w:t xml:space="preserve"> </w:t>
      </w:r>
      <w:r>
        <w:t>assist</w:t>
      </w:r>
      <w:r>
        <w:rPr>
          <w:spacing w:val="-4"/>
        </w:rPr>
        <w:t xml:space="preserve"> </w:t>
      </w:r>
      <w:r>
        <w:t>and</w:t>
      </w:r>
      <w:r>
        <w:rPr>
          <w:spacing w:val="-1"/>
        </w:rPr>
        <w:t xml:space="preserve"> </w:t>
      </w:r>
      <w:r>
        <w:t>advise</w:t>
      </w:r>
      <w:r>
        <w:rPr>
          <w:spacing w:val="-4"/>
        </w:rPr>
        <w:t xml:space="preserve"> </w:t>
      </w:r>
      <w:r>
        <w:t>families</w:t>
      </w:r>
      <w:r>
        <w:rPr>
          <w:spacing w:val="-66"/>
        </w:rPr>
        <w:t xml:space="preserve"> </w:t>
      </w:r>
      <w:r>
        <w:t>who</w:t>
      </w:r>
      <w:r>
        <w:rPr>
          <w:spacing w:val="-1"/>
        </w:rPr>
        <w:t xml:space="preserve"> </w:t>
      </w:r>
      <w:r>
        <w:t>raise</w:t>
      </w:r>
      <w:r>
        <w:rPr>
          <w:spacing w:val="-2"/>
        </w:rPr>
        <w:t xml:space="preserve"> </w:t>
      </w:r>
      <w:r>
        <w:t>concerns and direct</w:t>
      </w:r>
      <w:r>
        <w:rPr>
          <w:spacing w:val="1"/>
        </w:rPr>
        <w:t xml:space="preserve"> </w:t>
      </w:r>
      <w:r>
        <w:t>them</w:t>
      </w:r>
      <w:r>
        <w:rPr>
          <w:spacing w:val="-1"/>
        </w:rPr>
        <w:t xml:space="preserve"> </w:t>
      </w:r>
      <w:r>
        <w:t>to</w:t>
      </w:r>
      <w:r>
        <w:rPr>
          <w:spacing w:val="-3"/>
        </w:rPr>
        <w:t xml:space="preserve"> </w:t>
      </w:r>
      <w:r>
        <w:t>support</w:t>
      </w:r>
      <w:r>
        <w:rPr>
          <w:spacing w:val="1"/>
        </w:rPr>
        <w:t xml:space="preserve"> </w:t>
      </w:r>
      <w:r>
        <w:t>mechanisms.</w:t>
      </w:r>
    </w:p>
    <w:p w14:paraId="57832BAE" w14:textId="77777777" w:rsidR="006F58AE" w:rsidRDefault="006F58AE">
      <w:pPr>
        <w:pStyle w:val="BodyText"/>
        <w:spacing w:before="11"/>
        <w:rPr>
          <w:sz w:val="21"/>
        </w:rPr>
      </w:pPr>
    </w:p>
    <w:p w14:paraId="5E2F854E" w14:textId="77777777" w:rsidR="006F58AE" w:rsidRDefault="00BB587A">
      <w:pPr>
        <w:pStyle w:val="BodyText"/>
        <w:ind w:left="839"/>
      </w:pPr>
      <w:r>
        <w:rPr>
          <w:color w:val="008080"/>
        </w:rPr>
        <w:t>Staff</w:t>
      </w:r>
      <w:r>
        <w:rPr>
          <w:color w:val="008080"/>
          <w:spacing w:val="-2"/>
        </w:rPr>
        <w:t xml:space="preserve"> </w:t>
      </w:r>
      <w:r>
        <w:rPr>
          <w:color w:val="008080"/>
        </w:rPr>
        <w:t>Training</w:t>
      </w:r>
    </w:p>
    <w:p w14:paraId="6019EC08" w14:textId="77777777" w:rsidR="006F58AE" w:rsidRDefault="006F58AE">
      <w:pPr>
        <w:pStyle w:val="BodyText"/>
        <w:spacing w:before="4"/>
        <w:rPr>
          <w:sz w:val="25"/>
        </w:rPr>
      </w:pPr>
    </w:p>
    <w:p w14:paraId="5D80E1EB" w14:textId="77777777" w:rsidR="006F58AE" w:rsidRDefault="00BB587A">
      <w:pPr>
        <w:pStyle w:val="BodyText"/>
        <w:spacing w:line="278" w:lineRule="auto"/>
        <w:ind w:left="119" w:right="946"/>
        <w:jc w:val="both"/>
      </w:pPr>
      <w:r>
        <w:t>In line with the Prevent Duty, the Academy is required to assess training needs in the light of their</w:t>
      </w:r>
      <w:r>
        <w:rPr>
          <w:spacing w:val="-66"/>
        </w:rPr>
        <w:t xml:space="preserve"> </w:t>
      </w:r>
      <w:r>
        <w:t>assessment of risk.</w:t>
      </w:r>
    </w:p>
    <w:p w14:paraId="3467ED9B" w14:textId="77777777" w:rsidR="006F58AE" w:rsidRDefault="006F58AE">
      <w:pPr>
        <w:pStyle w:val="BodyText"/>
        <w:spacing w:before="11"/>
        <w:rPr>
          <w:sz w:val="24"/>
        </w:rPr>
      </w:pPr>
    </w:p>
    <w:p w14:paraId="1213291B" w14:textId="77777777" w:rsidR="006F58AE" w:rsidRDefault="00BB587A">
      <w:pPr>
        <w:pStyle w:val="BodyText"/>
        <w:spacing w:line="276" w:lineRule="auto"/>
        <w:ind w:left="119" w:right="463"/>
      </w:pPr>
      <w:r>
        <w:t>The risks for this academy are: Radicalisation from all communities inc: Muslim, Right Wing and African</w:t>
      </w:r>
      <w:r>
        <w:rPr>
          <w:spacing w:val="-66"/>
        </w:rPr>
        <w:t xml:space="preserve"> </w:t>
      </w:r>
      <w:r>
        <w:t>Cultures</w:t>
      </w:r>
    </w:p>
    <w:p w14:paraId="041CA377" w14:textId="77777777" w:rsidR="006F58AE" w:rsidRDefault="006F58AE">
      <w:pPr>
        <w:pStyle w:val="BodyText"/>
        <w:spacing w:before="5"/>
        <w:rPr>
          <w:sz w:val="25"/>
        </w:rPr>
      </w:pPr>
    </w:p>
    <w:p w14:paraId="59B7B79D" w14:textId="4978BBDF" w:rsidR="006F58AE" w:rsidRDefault="00BB587A">
      <w:pPr>
        <w:pStyle w:val="BodyText"/>
        <w:spacing w:line="276" w:lineRule="auto"/>
        <w:ind w:left="119" w:right="539"/>
      </w:pPr>
      <w:r>
        <w:t>The DSL has accessed Prevent training in line with the requirements of “</w:t>
      </w:r>
      <w:r w:rsidRPr="00497F26">
        <w:t>Keeping Children Safe in</w:t>
      </w:r>
      <w:r w:rsidRPr="00497F26">
        <w:rPr>
          <w:spacing w:val="1"/>
        </w:rPr>
        <w:t xml:space="preserve"> </w:t>
      </w:r>
      <w:r w:rsidRPr="00497F26">
        <w:t>Education 202</w:t>
      </w:r>
      <w:r w:rsidR="00A56A56" w:rsidRPr="00497F26">
        <w:t>5</w:t>
      </w:r>
      <w:r>
        <w:t>”</w:t>
      </w:r>
      <w:r w:rsidR="00EB7883">
        <w:t xml:space="preserve"> </w:t>
      </w:r>
      <w:r>
        <w:t>and disseminated appropriate information to other Academy staff. In addition, all staff</w:t>
      </w:r>
      <w:r>
        <w:rPr>
          <w:spacing w:val="-66"/>
        </w:rPr>
        <w:t xml:space="preserve"> </w:t>
      </w:r>
      <w:r>
        <w:rPr>
          <w:spacing w:val="-1"/>
        </w:rPr>
        <w:t>have</w:t>
      </w:r>
      <w:r>
        <w:t xml:space="preserve"> </w:t>
      </w:r>
      <w:r>
        <w:rPr>
          <w:spacing w:val="-1"/>
        </w:rPr>
        <w:t>completed</w:t>
      </w:r>
      <w:r>
        <w:t xml:space="preserve"> </w:t>
      </w:r>
      <w:r>
        <w:rPr>
          <w:spacing w:val="-1"/>
        </w:rPr>
        <w:t>Channel</w:t>
      </w:r>
      <w:r>
        <w:rPr>
          <w:spacing w:val="-2"/>
        </w:rPr>
        <w:t xml:space="preserve"> </w:t>
      </w:r>
      <w:r>
        <w:rPr>
          <w:spacing w:val="-1"/>
        </w:rPr>
        <w:t>online training</w:t>
      </w:r>
      <w:r>
        <w:rPr>
          <w:spacing w:val="1"/>
        </w:rPr>
        <w:t xml:space="preserve"> </w:t>
      </w:r>
      <w:r>
        <w:t>and</w:t>
      </w:r>
      <w:r>
        <w:rPr>
          <w:spacing w:val="1"/>
        </w:rPr>
        <w:t xml:space="preserve"> </w:t>
      </w:r>
      <w:r>
        <w:t>certificates are</w:t>
      </w:r>
      <w:r>
        <w:rPr>
          <w:spacing w:val="-1"/>
        </w:rPr>
        <w:t xml:space="preserve"> </w:t>
      </w:r>
      <w:r>
        <w:t>retained</w:t>
      </w:r>
      <w:r>
        <w:rPr>
          <w:spacing w:val="-30"/>
        </w:rPr>
        <w:t xml:space="preserve"> </w:t>
      </w:r>
      <w:r>
        <w:t>in</w:t>
      </w:r>
      <w:r>
        <w:rPr>
          <w:spacing w:val="-1"/>
        </w:rPr>
        <w:t xml:space="preserve"> </w:t>
      </w:r>
      <w:r>
        <w:t>Personnel Files.</w:t>
      </w:r>
    </w:p>
    <w:p w14:paraId="780BE264" w14:textId="77777777" w:rsidR="006F58AE" w:rsidRDefault="006F58AE">
      <w:pPr>
        <w:pStyle w:val="BodyText"/>
        <w:spacing w:before="3"/>
        <w:rPr>
          <w:sz w:val="25"/>
        </w:rPr>
      </w:pPr>
    </w:p>
    <w:p w14:paraId="7AF906CB" w14:textId="77777777" w:rsidR="006F58AE" w:rsidRDefault="00BB587A">
      <w:pPr>
        <w:spacing w:before="1" w:line="276" w:lineRule="auto"/>
        <w:ind w:left="119" w:right="937"/>
        <w:jc w:val="both"/>
      </w:pPr>
      <w:r>
        <w:t xml:space="preserve">The government website </w:t>
      </w:r>
      <w:hyperlink r:id="rId50">
        <w:r>
          <w:rPr>
            <w:color w:val="0000FF"/>
            <w:sz w:val="20"/>
            <w:u w:val="single" w:color="0000FF"/>
          </w:rPr>
          <w:t>Educate Against Hate</w:t>
        </w:r>
        <w:r>
          <w:rPr>
            <w:color w:val="0000FF"/>
            <w:sz w:val="20"/>
          </w:rPr>
          <w:t xml:space="preserve"> </w:t>
        </w:r>
      </w:hyperlink>
      <w:r>
        <w:t xml:space="preserve">and charity </w:t>
      </w:r>
      <w:hyperlink r:id="rId51">
        <w:r>
          <w:rPr>
            <w:color w:val="0000FF"/>
            <w:sz w:val="20"/>
            <w:u w:val="single" w:color="0000FF"/>
          </w:rPr>
          <w:t>NSPCC</w:t>
        </w:r>
        <w:r>
          <w:rPr>
            <w:color w:val="0000FF"/>
            <w:sz w:val="20"/>
          </w:rPr>
          <w:t xml:space="preserve"> </w:t>
        </w:r>
      </w:hyperlink>
      <w:r>
        <w:t>say that signs that a pupil is being</w:t>
      </w:r>
      <w:r>
        <w:rPr>
          <w:spacing w:val="-66"/>
        </w:rPr>
        <w:t xml:space="preserve"> </w:t>
      </w:r>
      <w:r>
        <w:t>radicalised can</w:t>
      </w:r>
      <w:r>
        <w:rPr>
          <w:spacing w:val="-1"/>
        </w:rPr>
        <w:t xml:space="preserve"> </w:t>
      </w:r>
      <w:r>
        <w:t>include:</w:t>
      </w:r>
    </w:p>
    <w:p w14:paraId="4AC1A890" w14:textId="77777777" w:rsidR="006F58AE" w:rsidRDefault="006F58AE">
      <w:pPr>
        <w:pStyle w:val="BodyText"/>
        <w:spacing w:before="10"/>
        <w:rPr>
          <w:sz w:val="16"/>
        </w:rPr>
      </w:pPr>
    </w:p>
    <w:p w14:paraId="026C6B71" w14:textId="77777777" w:rsidR="006F58AE" w:rsidRDefault="00BB587A">
      <w:pPr>
        <w:pStyle w:val="ListParagraph"/>
        <w:numPr>
          <w:ilvl w:val="0"/>
          <w:numId w:val="6"/>
        </w:numPr>
        <w:tabs>
          <w:tab w:val="left" w:pos="839"/>
          <w:tab w:val="left" w:pos="840"/>
        </w:tabs>
        <w:spacing w:before="101"/>
        <w:ind w:hanging="361"/>
      </w:pPr>
      <w:r>
        <w:t>Refusal</w:t>
      </w:r>
      <w:r>
        <w:rPr>
          <w:spacing w:val="-2"/>
        </w:rPr>
        <w:t xml:space="preserve"> </w:t>
      </w:r>
      <w:r>
        <w:t>to</w:t>
      </w:r>
      <w:r>
        <w:rPr>
          <w:spacing w:val="-2"/>
        </w:rPr>
        <w:t xml:space="preserve"> </w:t>
      </w:r>
      <w:r>
        <w:t>engage</w:t>
      </w:r>
      <w:r>
        <w:rPr>
          <w:spacing w:val="-3"/>
        </w:rPr>
        <w:t xml:space="preserve"> </w:t>
      </w:r>
      <w:r>
        <w:t>with,</w:t>
      </w:r>
      <w:r>
        <w:rPr>
          <w:spacing w:val="-4"/>
        </w:rPr>
        <w:t xml:space="preserve"> </w:t>
      </w:r>
      <w:r>
        <w:t>or</w:t>
      </w:r>
      <w:r>
        <w:rPr>
          <w:spacing w:val="-2"/>
        </w:rPr>
        <w:t xml:space="preserve"> </w:t>
      </w:r>
      <w:r>
        <w:t>becoming abusive</w:t>
      </w:r>
      <w:r>
        <w:rPr>
          <w:spacing w:val="-2"/>
        </w:rPr>
        <w:t xml:space="preserve"> </w:t>
      </w:r>
      <w:r>
        <w:t>to,</w:t>
      </w:r>
      <w:r>
        <w:rPr>
          <w:spacing w:val="-4"/>
        </w:rPr>
        <w:t xml:space="preserve"> </w:t>
      </w:r>
      <w:r>
        <w:t>peers</w:t>
      </w:r>
      <w:r>
        <w:rPr>
          <w:spacing w:val="-2"/>
        </w:rPr>
        <w:t xml:space="preserve"> </w:t>
      </w:r>
      <w:r>
        <w:t>who</w:t>
      </w:r>
      <w:r>
        <w:rPr>
          <w:spacing w:val="-2"/>
        </w:rPr>
        <w:t xml:space="preserve"> </w:t>
      </w:r>
      <w:r>
        <w:t>are</w:t>
      </w:r>
      <w:r>
        <w:rPr>
          <w:spacing w:val="-2"/>
        </w:rPr>
        <w:t xml:space="preserve"> </w:t>
      </w:r>
      <w:r>
        <w:t>different</w:t>
      </w:r>
      <w:r>
        <w:rPr>
          <w:spacing w:val="-1"/>
        </w:rPr>
        <w:t xml:space="preserve"> </w:t>
      </w:r>
      <w:r>
        <w:t>from</w:t>
      </w:r>
      <w:r>
        <w:rPr>
          <w:spacing w:val="-2"/>
        </w:rPr>
        <w:t xml:space="preserve"> </w:t>
      </w:r>
      <w:r>
        <w:t>themselves</w:t>
      </w:r>
    </w:p>
    <w:p w14:paraId="14627A56" w14:textId="77777777" w:rsidR="006F58AE" w:rsidRDefault="00BB587A">
      <w:pPr>
        <w:pStyle w:val="ListParagraph"/>
        <w:numPr>
          <w:ilvl w:val="0"/>
          <w:numId w:val="6"/>
        </w:numPr>
        <w:tabs>
          <w:tab w:val="left" w:pos="839"/>
          <w:tab w:val="left" w:pos="840"/>
        </w:tabs>
        <w:spacing w:before="38"/>
        <w:ind w:hanging="361"/>
      </w:pPr>
      <w:r>
        <w:t>Becoming</w:t>
      </w:r>
      <w:r>
        <w:rPr>
          <w:spacing w:val="-2"/>
        </w:rPr>
        <w:t xml:space="preserve"> </w:t>
      </w:r>
      <w:r>
        <w:t>susceptible</w:t>
      </w:r>
      <w:r>
        <w:rPr>
          <w:spacing w:val="-4"/>
        </w:rPr>
        <w:t xml:space="preserve"> </w:t>
      </w:r>
      <w:r>
        <w:t>to</w:t>
      </w:r>
      <w:r>
        <w:rPr>
          <w:spacing w:val="-4"/>
        </w:rPr>
        <w:t xml:space="preserve"> </w:t>
      </w:r>
      <w:r>
        <w:t>conspiracy</w:t>
      </w:r>
      <w:r>
        <w:rPr>
          <w:spacing w:val="-2"/>
        </w:rPr>
        <w:t xml:space="preserve"> </w:t>
      </w:r>
      <w:r>
        <w:t>theories</w:t>
      </w:r>
      <w:r>
        <w:rPr>
          <w:spacing w:val="-2"/>
        </w:rPr>
        <w:t xml:space="preserve"> </w:t>
      </w:r>
      <w:r>
        <w:t>and</w:t>
      </w:r>
      <w:r>
        <w:rPr>
          <w:spacing w:val="-2"/>
        </w:rPr>
        <w:t xml:space="preserve"> </w:t>
      </w:r>
      <w:r>
        <w:t>feelings</w:t>
      </w:r>
      <w:r>
        <w:rPr>
          <w:spacing w:val="-3"/>
        </w:rPr>
        <w:t xml:space="preserve"> </w:t>
      </w:r>
      <w:r>
        <w:t>of</w:t>
      </w:r>
      <w:r>
        <w:rPr>
          <w:spacing w:val="-2"/>
        </w:rPr>
        <w:t xml:space="preserve"> </w:t>
      </w:r>
      <w:r>
        <w:t>persecution</w:t>
      </w:r>
    </w:p>
    <w:p w14:paraId="20FBF622" w14:textId="77777777" w:rsidR="006F58AE" w:rsidRDefault="00BB587A">
      <w:pPr>
        <w:pStyle w:val="ListParagraph"/>
        <w:numPr>
          <w:ilvl w:val="0"/>
          <w:numId w:val="6"/>
        </w:numPr>
        <w:tabs>
          <w:tab w:val="left" w:pos="839"/>
          <w:tab w:val="left" w:pos="840"/>
        </w:tabs>
        <w:spacing w:before="38"/>
        <w:ind w:hanging="361"/>
      </w:pPr>
      <w:r>
        <w:t>Changes</w:t>
      </w:r>
      <w:r>
        <w:rPr>
          <w:spacing w:val="-3"/>
        </w:rPr>
        <w:t xml:space="preserve"> </w:t>
      </w:r>
      <w:r>
        <w:t>in</w:t>
      </w:r>
      <w:r>
        <w:rPr>
          <w:spacing w:val="-2"/>
        </w:rPr>
        <w:t xml:space="preserve"> </w:t>
      </w:r>
      <w:r>
        <w:t>friendship</w:t>
      </w:r>
      <w:r>
        <w:rPr>
          <w:spacing w:val="-1"/>
        </w:rPr>
        <w:t xml:space="preserve"> </w:t>
      </w:r>
      <w:r>
        <w:t>groups</w:t>
      </w:r>
      <w:r>
        <w:rPr>
          <w:spacing w:val="-2"/>
        </w:rPr>
        <w:t xml:space="preserve"> </w:t>
      </w:r>
      <w:r>
        <w:t>and</w:t>
      </w:r>
      <w:r>
        <w:rPr>
          <w:spacing w:val="-1"/>
        </w:rPr>
        <w:t xml:space="preserve"> </w:t>
      </w:r>
      <w:r>
        <w:t>appearance</w:t>
      </w:r>
    </w:p>
    <w:p w14:paraId="7D1E4C5E" w14:textId="77777777" w:rsidR="006F58AE" w:rsidRDefault="00BB587A">
      <w:pPr>
        <w:pStyle w:val="ListParagraph"/>
        <w:numPr>
          <w:ilvl w:val="0"/>
          <w:numId w:val="6"/>
        </w:numPr>
        <w:tabs>
          <w:tab w:val="left" w:pos="839"/>
          <w:tab w:val="left" w:pos="840"/>
        </w:tabs>
        <w:spacing w:before="35"/>
        <w:ind w:hanging="361"/>
      </w:pPr>
      <w:r>
        <w:t>Rejecting</w:t>
      </w:r>
      <w:r>
        <w:rPr>
          <w:spacing w:val="-3"/>
        </w:rPr>
        <w:t xml:space="preserve"> </w:t>
      </w:r>
      <w:r>
        <w:t>activities</w:t>
      </w:r>
      <w:r>
        <w:rPr>
          <w:spacing w:val="-5"/>
        </w:rPr>
        <w:t xml:space="preserve"> </w:t>
      </w:r>
      <w:r>
        <w:t>they</w:t>
      </w:r>
      <w:r>
        <w:rPr>
          <w:spacing w:val="-4"/>
        </w:rPr>
        <w:t xml:space="preserve"> </w:t>
      </w:r>
      <w:r>
        <w:t>used</w:t>
      </w:r>
      <w:r>
        <w:rPr>
          <w:spacing w:val="-2"/>
        </w:rPr>
        <w:t xml:space="preserve"> </w:t>
      </w:r>
      <w:r>
        <w:t>to</w:t>
      </w:r>
      <w:r>
        <w:rPr>
          <w:spacing w:val="-2"/>
        </w:rPr>
        <w:t xml:space="preserve"> </w:t>
      </w:r>
      <w:r>
        <w:t>enjoy</w:t>
      </w:r>
    </w:p>
    <w:p w14:paraId="0E64A012" w14:textId="77777777" w:rsidR="006F58AE" w:rsidRDefault="00BB587A">
      <w:pPr>
        <w:pStyle w:val="ListParagraph"/>
        <w:numPr>
          <w:ilvl w:val="0"/>
          <w:numId w:val="6"/>
        </w:numPr>
        <w:tabs>
          <w:tab w:val="left" w:pos="839"/>
          <w:tab w:val="left" w:pos="840"/>
        </w:tabs>
        <w:spacing w:before="38"/>
        <w:ind w:hanging="361"/>
      </w:pPr>
      <w:r>
        <w:t>Converting</w:t>
      </w:r>
      <w:r>
        <w:rPr>
          <w:spacing w:val="-2"/>
        </w:rPr>
        <w:t xml:space="preserve"> </w:t>
      </w:r>
      <w:r>
        <w:t>to</w:t>
      </w:r>
      <w:r>
        <w:rPr>
          <w:spacing w:val="-2"/>
        </w:rPr>
        <w:t xml:space="preserve"> </w:t>
      </w:r>
      <w:r>
        <w:t>a</w:t>
      </w:r>
      <w:r>
        <w:rPr>
          <w:spacing w:val="-2"/>
        </w:rPr>
        <w:t xml:space="preserve"> </w:t>
      </w:r>
      <w:r>
        <w:t>new</w:t>
      </w:r>
      <w:r>
        <w:rPr>
          <w:spacing w:val="-2"/>
        </w:rPr>
        <w:t xml:space="preserve"> </w:t>
      </w:r>
      <w:r>
        <w:t>religion</w:t>
      </w:r>
    </w:p>
    <w:p w14:paraId="455D97FF" w14:textId="77777777" w:rsidR="006F58AE" w:rsidRDefault="00BB587A">
      <w:pPr>
        <w:pStyle w:val="ListParagraph"/>
        <w:numPr>
          <w:ilvl w:val="0"/>
          <w:numId w:val="6"/>
        </w:numPr>
        <w:tabs>
          <w:tab w:val="left" w:pos="839"/>
          <w:tab w:val="left" w:pos="840"/>
        </w:tabs>
        <w:spacing w:before="37"/>
        <w:ind w:hanging="361"/>
      </w:pPr>
      <w:r>
        <w:t>Isolating</w:t>
      </w:r>
      <w:r>
        <w:rPr>
          <w:spacing w:val="-3"/>
        </w:rPr>
        <w:t xml:space="preserve"> </w:t>
      </w:r>
      <w:r>
        <w:t>themselves</w:t>
      </w:r>
      <w:r>
        <w:rPr>
          <w:spacing w:val="-2"/>
        </w:rPr>
        <w:t xml:space="preserve"> </w:t>
      </w:r>
      <w:r>
        <w:t>from</w:t>
      </w:r>
      <w:r>
        <w:rPr>
          <w:spacing w:val="-3"/>
        </w:rPr>
        <w:t xml:space="preserve"> </w:t>
      </w:r>
      <w:r>
        <w:t>family</w:t>
      </w:r>
      <w:r>
        <w:rPr>
          <w:spacing w:val="-2"/>
        </w:rPr>
        <w:t xml:space="preserve"> </w:t>
      </w:r>
      <w:r>
        <w:t>and</w:t>
      </w:r>
      <w:r>
        <w:rPr>
          <w:spacing w:val="-2"/>
        </w:rPr>
        <w:t xml:space="preserve"> </w:t>
      </w:r>
      <w:r>
        <w:t>friends</w:t>
      </w:r>
    </w:p>
    <w:p w14:paraId="329CFA17" w14:textId="77777777" w:rsidR="006F58AE" w:rsidRDefault="00BB587A">
      <w:pPr>
        <w:pStyle w:val="ListParagraph"/>
        <w:numPr>
          <w:ilvl w:val="0"/>
          <w:numId w:val="6"/>
        </w:numPr>
        <w:tabs>
          <w:tab w:val="left" w:pos="839"/>
          <w:tab w:val="left" w:pos="840"/>
        </w:tabs>
        <w:spacing w:before="36"/>
        <w:ind w:hanging="361"/>
      </w:pPr>
      <w:r>
        <w:t>Talking as</w:t>
      </w:r>
      <w:r>
        <w:rPr>
          <w:spacing w:val="-4"/>
        </w:rPr>
        <w:t xml:space="preserve"> </w:t>
      </w:r>
      <w:r>
        <w:t>if</w:t>
      </w:r>
      <w:r>
        <w:rPr>
          <w:spacing w:val="-1"/>
        </w:rPr>
        <w:t xml:space="preserve"> </w:t>
      </w:r>
      <w:r>
        <w:t>from</w:t>
      </w:r>
      <w:r>
        <w:rPr>
          <w:spacing w:val="-1"/>
        </w:rPr>
        <w:t xml:space="preserve"> </w:t>
      </w:r>
      <w:r>
        <w:t>a</w:t>
      </w:r>
      <w:r>
        <w:rPr>
          <w:spacing w:val="-4"/>
        </w:rPr>
        <w:t xml:space="preserve"> </w:t>
      </w:r>
      <w:r>
        <w:t>scripted</w:t>
      </w:r>
      <w:r>
        <w:rPr>
          <w:spacing w:val="-1"/>
        </w:rPr>
        <w:t xml:space="preserve"> </w:t>
      </w:r>
      <w:r>
        <w:t>speech</w:t>
      </w:r>
    </w:p>
    <w:p w14:paraId="4B32FFC6" w14:textId="77777777" w:rsidR="006F58AE" w:rsidRDefault="00BB587A">
      <w:pPr>
        <w:pStyle w:val="ListParagraph"/>
        <w:numPr>
          <w:ilvl w:val="0"/>
          <w:numId w:val="6"/>
        </w:numPr>
        <w:tabs>
          <w:tab w:val="left" w:pos="839"/>
          <w:tab w:val="left" w:pos="840"/>
        </w:tabs>
        <w:spacing w:before="37"/>
        <w:ind w:hanging="361"/>
      </w:pPr>
      <w:r>
        <w:t>An</w:t>
      </w:r>
      <w:r>
        <w:rPr>
          <w:spacing w:val="-3"/>
        </w:rPr>
        <w:t xml:space="preserve"> </w:t>
      </w:r>
      <w:r>
        <w:t>unwillingness</w:t>
      </w:r>
      <w:r>
        <w:rPr>
          <w:spacing w:val="-2"/>
        </w:rPr>
        <w:t xml:space="preserve"> </w:t>
      </w:r>
      <w:r>
        <w:t>or</w:t>
      </w:r>
      <w:r>
        <w:rPr>
          <w:spacing w:val="-2"/>
        </w:rPr>
        <w:t xml:space="preserve"> </w:t>
      </w:r>
      <w:r>
        <w:t>inability</w:t>
      </w:r>
      <w:r>
        <w:rPr>
          <w:spacing w:val="-2"/>
        </w:rPr>
        <w:t xml:space="preserve"> </w:t>
      </w:r>
      <w:r>
        <w:t>to</w:t>
      </w:r>
      <w:r>
        <w:rPr>
          <w:spacing w:val="-1"/>
        </w:rPr>
        <w:t xml:space="preserve"> </w:t>
      </w:r>
      <w:r>
        <w:t>discuss</w:t>
      </w:r>
      <w:r>
        <w:rPr>
          <w:spacing w:val="-2"/>
        </w:rPr>
        <w:t xml:space="preserve"> </w:t>
      </w:r>
      <w:r>
        <w:t>their</w:t>
      </w:r>
      <w:r>
        <w:rPr>
          <w:spacing w:val="-2"/>
        </w:rPr>
        <w:t xml:space="preserve"> </w:t>
      </w:r>
      <w:r>
        <w:t>views</w:t>
      </w:r>
    </w:p>
    <w:p w14:paraId="7E8B2A57" w14:textId="77777777" w:rsidR="006F58AE" w:rsidRDefault="00BB587A">
      <w:pPr>
        <w:pStyle w:val="ListParagraph"/>
        <w:numPr>
          <w:ilvl w:val="0"/>
          <w:numId w:val="6"/>
        </w:numPr>
        <w:tabs>
          <w:tab w:val="left" w:pos="839"/>
          <w:tab w:val="left" w:pos="840"/>
        </w:tabs>
        <w:spacing w:before="38"/>
        <w:ind w:hanging="361"/>
      </w:pPr>
      <w:r>
        <w:t>A</w:t>
      </w:r>
      <w:r>
        <w:rPr>
          <w:spacing w:val="-3"/>
        </w:rPr>
        <w:t xml:space="preserve"> </w:t>
      </w:r>
      <w:r>
        <w:t>sudden</w:t>
      </w:r>
      <w:r>
        <w:rPr>
          <w:spacing w:val="-4"/>
        </w:rPr>
        <w:t xml:space="preserve"> </w:t>
      </w:r>
      <w:r>
        <w:t>disrespectful</w:t>
      </w:r>
      <w:r>
        <w:rPr>
          <w:spacing w:val="-2"/>
        </w:rPr>
        <w:t xml:space="preserve"> </w:t>
      </w:r>
      <w:r>
        <w:t>attitude</w:t>
      </w:r>
      <w:r>
        <w:rPr>
          <w:spacing w:val="-3"/>
        </w:rPr>
        <w:t xml:space="preserve"> </w:t>
      </w:r>
      <w:r>
        <w:t>towards</w:t>
      </w:r>
      <w:r>
        <w:rPr>
          <w:spacing w:val="-2"/>
        </w:rPr>
        <w:t xml:space="preserve"> </w:t>
      </w:r>
      <w:r>
        <w:t>others</w:t>
      </w:r>
    </w:p>
    <w:p w14:paraId="3BE43C86" w14:textId="77777777" w:rsidR="006F58AE" w:rsidRDefault="00BB587A">
      <w:pPr>
        <w:pStyle w:val="ListParagraph"/>
        <w:numPr>
          <w:ilvl w:val="0"/>
          <w:numId w:val="6"/>
        </w:numPr>
        <w:tabs>
          <w:tab w:val="left" w:pos="839"/>
          <w:tab w:val="left" w:pos="840"/>
        </w:tabs>
        <w:spacing w:before="35"/>
        <w:ind w:hanging="361"/>
      </w:pPr>
      <w:r>
        <w:t>Increased</w:t>
      </w:r>
      <w:r>
        <w:rPr>
          <w:spacing w:val="-1"/>
        </w:rPr>
        <w:t xml:space="preserve"> </w:t>
      </w:r>
      <w:r>
        <w:t>levels</w:t>
      </w:r>
      <w:r>
        <w:rPr>
          <w:spacing w:val="-2"/>
        </w:rPr>
        <w:t xml:space="preserve"> </w:t>
      </w:r>
      <w:r>
        <w:t>of</w:t>
      </w:r>
      <w:r>
        <w:rPr>
          <w:spacing w:val="-2"/>
        </w:rPr>
        <w:t xml:space="preserve"> </w:t>
      </w:r>
      <w:r>
        <w:t>anger</w:t>
      </w:r>
    </w:p>
    <w:p w14:paraId="3DF2B054" w14:textId="77777777" w:rsidR="006F58AE" w:rsidRDefault="00BB587A">
      <w:pPr>
        <w:pStyle w:val="ListParagraph"/>
        <w:numPr>
          <w:ilvl w:val="0"/>
          <w:numId w:val="6"/>
        </w:numPr>
        <w:tabs>
          <w:tab w:val="left" w:pos="839"/>
          <w:tab w:val="left" w:pos="840"/>
        </w:tabs>
        <w:spacing w:before="38"/>
        <w:ind w:hanging="361"/>
      </w:pPr>
      <w:r>
        <w:t>Increased</w:t>
      </w:r>
      <w:r>
        <w:rPr>
          <w:spacing w:val="-4"/>
        </w:rPr>
        <w:t xml:space="preserve"> </w:t>
      </w:r>
      <w:r>
        <w:t>secretiveness,</w:t>
      </w:r>
      <w:r>
        <w:rPr>
          <w:spacing w:val="-4"/>
        </w:rPr>
        <w:t xml:space="preserve"> </w:t>
      </w:r>
      <w:r>
        <w:t>especially</w:t>
      </w:r>
      <w:r>
        <w:rPr>
          <w:spacing w:val="-4"/>
        </w:rPr>
        <w:t xml:space="preserve"> </w:t>
      </w:r>
      <w:r>
        <w:t>around</w:t>
      </w:r>
      <w:r>
        <w:rPr>
          <w:spacing w:val="-3"/>
        </w:rPr>
        <w:t xml:space="preserve"> </w:t>
      </w:r>
      <w:r>
        <w:t>internet</w:t>
      </w:r>
      <w:r>
        <w:rPr>
          <w:spacing w:val="-4"/>
        </w:rPr>
        <w:t xml:space="preserve"> </w:t>
      </w:r>
      <w:r>
        <w:t>use</w:t>
      </w:r>
    </w:p>
    <w:p w14:paraId="22636394" w14:textId="77777777" w:rsidR="006F58AE" w:rsidRDefault="00BB587A">
      <w:pPr>
        <w:pStyle w:val="ListParagraph"/>
        <w:numPr>
          <w:ilvl w:val="0"/>
          <w:numId w:val="6"/>
        </w:numPr>
        <w:tabs>
          <w:tab w:val="left" w:pos="839"/>
          <w:tab w:val="left" w:pos="840"/>
        </w:tabs>
        <w:spacing w:before="38"/>
        <w:ind w:hanging="361"/>
      </w:pPr>
      <w:r>
        <w:t>Expressions</w:t>
      </w:r>
      <w:r>
        <w:rPr>
          <w:spacing w:val="-3"/>
        </w:rPr>
        <w:t xml:space="preserve"> </w:t>
      </w:r>
      <w:r>
        <w:t>of</w:t>
      </w:r>
      <w:r>
        <w:rPr>
          <w:spacing w:val="-3"/>
        </w:rPr>
        <w:t xml:space="preserve"> </w:t>
      </w:r>
      <w:r>
        <w:t>sympathy</w:t>
      </w:r>
      <w:r>
        <w:rPr>
          <w:spacing w:val="-5"/>
        </w:rPr>
        <w:t xml:space="preserve"> </w:t>
      </w:r>
      <w:r>
        <w:t>for</w:t>
      </w:r>
      <w:r>
        <w:rPr>
          <w:spacing w:val="-2"/>
        </w:rPr>
        <w:t xml:space="preserve"> </w:t>
      </w:r>
      <w:r>
        <w:t>extremist</w:t>
      </w:r>
      <w:r>
        <w:rPr>
          <w:spacing w:val="-2"/>
        </w:rPr>
        <w:t xml:space="preserve"> </w:t>
      </w:r>
      <w:r>
        <w:t>ideologies</w:t>
      </w:r>
      <w:r>
        <w:rPr>
          <w:spacing w:val="-5"/>
        </w:rPr>
        <w:t xml:space="preserve"> </w:t>
      </w:r>
      <w:r>
        <w:t>and</w:t>
      </w:r>
      <w:r>
        <w:rPr>
          <w:spacing w:val="-2"/>
        </w:rPr>
        <w:t xml:space="preserve"> </w:t>
      </w:r>
      <w:r>
        <w:t>groups,</w:t>
      </w:r>
      <w:r>
        <w:rPr>
          <w:spacing w:val="-1"/>
        </w:rPr>
        <w:t xml:space="preserve"> </w:t>
      </w:r>
      <w:r>
        <w:t>or</w:t>
      </w:r>
      <w:r>
        <w:rPr>
          <w:spacing w:val="-5"/>
        </w:rPr>
        <w:t xml:space="preserve"> </w:t>
      </w:r>
      <w:r>
        <w:t>justification</w:t>
      </w:r>
      <w:r>
        <w:rPr>
          <w:spacing w:val="-4"/>
        </w:rPr>
        <w:t xml:space="preserve"> </w:t>
      </w:r>
      <w:r>
        <w:t>of</w:t>
      </w:r>
      <w:r>
        <w:rPr>
          <w:spacing w:val="-2"/>
        </w:rPr>
        <w:t xml:space="preserve"> </w:t>
      </w:r>
      <w:r>
        <w:t>their</w:t>
      </w:r>
      <w:r>
        <w:rPr>
          <w:spacing w:val="-3"/>
        </w:rPr>
        <w:t xml:space="preserve"> </w:t>
      </w:r>
      <w:r>
        <w:t>actions</w:t>
      </w:r>
    </w:p>
    <w:p w14:paraId="59EFEF2B" w14:textId="77777777" w:rsidR="006F58AE" w:rsidRDefault="00BB587A">
      <w:pPr>
        <w:pStyle w:val="ListParagraph"/>
        <w:numPr>
          <w:ilvl w:val="0"/>
          <w:numId w:val="6"/>
        </w:numPr>
        <w:tabs>
          <w:tab w:val="left" w:pos="839"/>
          <w:tab w:val="left" w:pos="840"/>
        </w:tabs>
        <w:spacing w:before="38"/>
        <w:ind w:hanging="361"/>
      </w:pPr>
      <w:r>
        <w:t>Accessing</w:t>
      </w:r>
      <w:r>
        <w:rPr>
          <w:spacing w:val="-2"/>
        </w:rPr>
        <w:t xml:space="preserve"> </w:t>
      </w:r>
      <w:r>
        <w:t>extremist</w:t>
      </w:r>
      <w:r>
        <w:rPr>
          <w:spacing w:val="-1"/>
        </w:rPr>
        <w:t xml:space="preserve"> </w:t>
      </w:r>
      <w:r>
        <w:t>material</w:t>
      </w:r>
      <w:r>
        <w:rPr>
          <w:spacing w:val="-2"/>
        </w:rPr>
        <w:t xml:space="preserve"> </w:t>
      </w:r>
      <w:r>
        <w:t>online,</w:t>
      </w:r>
      <w:r>
        <w:rPr>
          <w:spacing w:val="-2"/>
        </w:rPr>
        <w:t xml:space="preserve"> </w:t>
      </w:r>
      <w:r>
        <w:t>including</w:t>
      </w:r>
      <w:r>
        <w:rPr>
          <w:spacing w:val="-1"/>
        </w:rPr>
        <w:t xml:space="preserve"> </w:t>
      </w:r>
      <w:r>
        <w:t>on</w:t>
      </w:r>
      <w:r>
        <w:rPr>
          <w:spacing w:val="-5"/>
        </w:rPr>
        <w:t xml:space="preserve"> </w:t>
      </w:r>
      <w:r>
        <w:t>Facebook</w:t>
      </w:r>
      <w:r>
        <w:rPr>
          <w:spacing w:val="-1"/>
        </w:rPr>
        <w:t xml:space="preserve"> </w:t>
      </w:r>
      <w:r>
        <w:t>or</w:t>
      </w:r>
      <w:r>
        <w:rPr>
          <w:spacing w:val="-5"/>
        </w:rPr>
        <w:t xml:space="preserve"> </w:t>
      </w:r>
      <w:r>
        <w:t>Twitter</w:t>
      </w:r>
    </w:p>
    <w:p w14:paraId="64B72C9F" w14:textId="77777777" w:rsidR="006F58AE" w:rsidRDefault="00BB587A">
      <w:pPr>
        <w:pStyle w:val="ListParagraph"/>
        <w:numPr>
          <w:ilvl w:val="0"/>
          <w:numId w:val="6"/>
        </w:numPr>
        <w:tabs>
          <w:tab w:val="left" w:pos="839"/>
          <w:tab w:val="left" w:pos="840"/>
        </w:tabs>
        <w:spacing w:before="35"/>
        <w:ind w:hanging="361"/>
      </w:pPr>
      <w:r>
        <w:t>Possessing</w:t>
      </w:r>
      <w:r>
        <w:rPr>
          <w:spacing w:val="-4"/>
        </w:rPr>
        <w:t xml:space="preserve"> </w:t>
      </w:r>
      <w:r>
        <w:t>extremist</w:t>
      </w:r>
      <w:r>
        <w:rPr>
          <w:spacing w:val="-6"/>
        </w:rPr>
        <w:t xml:space="preserve"> </w:t>
      </w:r>
      <w:r>
        <w:t>literature</w:t>
      </w:r>
    </w:p>
    <w:p w14:paraId="6237AE18" w14:textId="77777777" w:rsidR="006F58AE" w:rsidRDefault="00BB587A">
      <w:pPr>
        <w:pStyle w:val="ListParagraph"/>
        <w:numPr>
          <w:ilvl w:val="0"/>
          <w:numId w:val="6"/>
        </w:numPr>
        <w:tabs>
          <w:tab w:val="left" w:pos="839"/>
          <w:tab w:val="left" w:pos="840"/>
        </w:tabs>
        <w:spacing w:before="38"/>
        <w:ind w:hanging="361"/>
      </w:pPr>
      <w:r>
        <w:t>Being</w:t>
      </w:r>
      <w:r>
        <w:rPr>
          <w:spacing w:val="-2"/>
        </w:rPr>
        <w:t xml:space="preserve"> </w:t>
      </w:r>
      <w:r>
        <w:t>in</w:t>
      </w:r>
      <w:r>
        <w:rPr>
          <w:spacing w:val="-3"/>
        </w:rPr>
        <w:t xml:space="preserve"> </w:t>
      </w:r>
      <w:r>
        <w:t>contact</w:t>
      </w:r>
      <w:r>
        <w:rPr>
          <w:spacing w:val="-2"/>
        </w:rPr>
        <w:t xml:space="preserve"> </w:t>
      </w:r>
      <w:r>
        <w:t>with</w:t>
      </w:r>
      <w:r>
        <w:rPr>
          <w:spacing w:val="-5"/>
        </w:rPr>
        <w:t xml:space="preserve"> </w:t>
      </w:r>
      <w:r>
        <w:t>extremist</w:t>
      </w:r>
      <w:r>
        <w:rPr>
          <w:spacing w:val="-1"/>
        </w:rPr>
        <w:t xml:space="preserve"> </w:t>
      </w:r>
      <w:r>
        <w:t>recruiters</w:t>
      </w:r>
      <w:r>
        <w:rPr>
          <w:spacing w:val="-3"/>
        </w:rPr>
        <w:t xml:space="preserve"> </w:t>
      </w:r>
      <w:r>
        <w:t>and</w:t>
      </w:r>
      <w:r>
        <w:rPr>
          <w:spacing w:val="-1"/>
        </w:rPr>
        <w:t xml:space="preserve"> </w:t>
      </w:r>
      <w:r>
        <w:t>joining,</w:t>
      </w:r>
      <w:r>
        <w:rPr>
          <w:spacing w:val="-1"/>
        </w:rPr>
        <w:t xml:space="preserve"> </w:t>
      </w:r>
      <w:r>
        <w:t>or</w:t>
      </w:r>
      <w:r>
        <w:rPr>
          <w:spacing w:val="-3"/>
        </w:rPr>
        <w:t xml:space="preserve"> </w:t>
      </w:r>
      <w:r>
        <w:t>seeking</w:t>
      </w:r>
      <w:r>
        <w:rPr>
          <w:spacing w:val="-1"/>
        </w:rPr>
        <w:t xml:space="preserve"> </w:t>
      </w:r>
      <w:r>
        <w:t>to</w:t>
      </w:r>
      <w:r>
        <w:rPr>
          <w:spacing w:val="-5"/>
        </w:rPr>
        <w:t xml:space="preserve"> </w:t>
      </w:r>
      <w:r>
        <w:t>join,</w:t>
      </w:r>
      <w:r>
        <w:rPr>
          <w:spacing w:val="-4"/>
        </w:rPr>
        <w:t xml:space="preserve"> </w:t>
      </w:r>
      <w:r>
        <w:t>extremist</w:t>
      </w:r>
      <w:r>
        <w:rPr>
          <w:spacing w:val="-3"/>
        </w:rPr>
        <w:t xml:space="preserve"> </w:t>
      </w:r>
      <w:r>
        <w:t>organisations</w:t>
      </w:r>
    </w:p>
    <w:p w14:paraId="0D1EC2DC" w14:textId="77777777" w:rsidR="006F58AE" w:rsidRDefault="00BB587A">
      <w:pPr>
        <w:pStyle w:val="ListParagraph"/>
        <w:numPr>
          <w:ilvl w:val="0"/>
          <w:numId w:val="6"/>
        </w:numPr>
        <w:tabs>
          <w:tab w:val="left" w:pos="839"/>
          <w:tab w:val="left" w:pos="840"/>
        </w:tabs>
        <w:spacing w:before="38" w:line="276" w:lineRule="auto"/>
        <w:ind w:right="572"/>
      </w:pPr>
      <w:r>
        <w:t>Children who are at risk of radicalisation may have low self-esteem, or be victims of bullying or</w:t>
      </w:r>
      <w:r>
        <w:rPr>
          <w:spacing w:val="-66"/>
        </w:rPr>
        <w:t xml:space="preserve"> </w:t>
      </w:r>
      <w:r>
        <w:t>discrimination. It is important to note that these signs can also be part of normal teenage</w:t>
      </w:r>
      <w:r>
        <w:rPr>
          <w:spacing w:val="1"/>
        </w:rPr>
        <w:t xml:space="preserve"> </w:t>
      </w:r>
      <w:r>
        <w:t>behaviour – staff should have confidence in their instincts and seek advice if something feels</w:t>
      </w:r>
      <w:r>
        <w:rPr>
          <w:spacing w:val="1"/>
        </w:rPr>
        <w:t xml:space="preserve"> </w:t>
      </w:r>
      <w:r>
        <w:t>wrong.</w:t>
      </w:r>
    </w:p>
    <w:p w14:paraId="70263A3A" w14:textId="77777777" w:rsidR="006F58AE" w:rsidRDefault="006F58AE">
      <w:pPr>
        <w:pStyle w:val="BodyText"/>
        <w:spacing w:before="11"/>
        <w:rPr>
          <w:sz w:val="24"/>
        </w:rPr>
      </w:pPr>
    </w:p>
    <w:p w14:paraId="0594A7C7" w14:textId="77777777" w:rsidR="006F58AE" w:rsidRDefault="00BB587A">
      <w:pPr>
        <w:pStyle w:val="BodyText"/>
        <w:ind w:left="839"/>
      </w:pPr>
      <w:r>
        <w:rPr>
          <w:color w:val="008080"/>
        </w:rPr>
        <w:t>IT Policies</w:t>
      </w:r>
    </w:p>
    <w:p w14:paraId="32F53591" w14:textId="77777777" w:rsidR="006F58AE" w:rsidRDefault="006F58AE">
      <w:pPr>
        <w:pStyle w:val="BodyText"/>
        <w:spacing w:before="4"/>
        <w:rPr>
          <w:sz w:val="25"/>
        </w:rPr>
      </w:pPr>
    </w:p>
    <w:p w14:paraId="0414BEF7" w14:textId="77777777" w:rsidR="006F58AE" w:rsidRDefault="00BB587A">
      <w:pPr>
        <w:pStyle w:val="BodyText"/>
        <w:spacing w:line="276" w:lineRule="auto"/>
        <w:ind w:left="119" w:right="411"/>
        <w:jc w:val="both"/>
      </w:pPr>
      <w:r>
        <w:t>Measures are in place at the Academy, which include filtering and monitoring of online access. Learning</w:t>
      </w:r>
      <w:r>
        <w:rPr>
          <w:spacing w:val="-66"/>
        </w:rPr>
        <w:t xml:space="preserve"> </w:t>
      </w:r>
      <w:r>
        <w:t>experiences are in place, evaluated and regularly reviewed, which help the pupils to understand ways in</w:t>
      </w:r>
      <w:r>
        <w:rPr>
          <w:spacing w:val="-67"/>
        </w:rPr>
        <w:t xml:space="preserve"> </w:t>
      </w:r>
      <w:r>
        <w:t>which</w:t>
      </w:r>
      <w:r>
        <w:rPr>
          <w:spacing w:val="-2"/>
        </w:rPr>
        <w:t xml:space="preserve"> </w:t>
      </w:r>
      <w:r>
        <w:t>to stay</w:t>
      </w:r>
      <w:r>
        <w:rPr>
          <w:spacing w:val="-2"/>
        </w:rPr>
        <w:t xml:space="preserve"> </w:t>
      </w:r>
      <w:r>
        <w:t>safe</w:t>
      </w:r>
      <w:r>
        <w:rPr>
          <w:spacing w:val="-1"/>
        </w:rPr>
        <w:t xml:space="preserve"> </w:t>
      </w:r>
      <w:r>
        <w:t>online.</w:t>
      </w:r>
    </w:p>
    <w:p w14:paraId="2AEEC18E" w14:textId="77777777" w:rsidR="006F58AE" w:rsidRDefault="006F58AE">
      <w:pPr>
        <w:pStyle w:val="BodyText"/>
        <w:spacing w:before="4"/>
        <w:rPr>
          <w:sz w:val="25"/>
        </w:rPr>
      </w:pPr>
    </w:p>
    <w:p w14:paraId="2484246D" w14:textId="77777777" w:rsidR="006F58AE" w:rsidRDefault="00BB587A">
      <w:pPr>
        <w:pStyle w:val="BodyText"/>
        <w:spacing w:line="276" w:lineRule="auto"/>
        <w:ind w:left="119" w:right="262"/>
      </w:pPr>
      <w:r>
        <w:t>At our Academy the DSL maintains documentation to support the monitoring process and actions as</w:t>
      </w:r>
      <w:r>
        <w:rPr>
          <w:spacing w:val="1"/>
        </w:rPr>
        <w:t xml:space="preserve"> </w:t>
      </w:r>
      <w:r>
        <w:t>required on My Concern. Staff have been made aware during in- house training of the dangers of online</w:t>
      </w:r>
      <w:r>
        <w:rPr>
          <w:spacing w:val="1"/>
        </w:rPr>
        <w:t xml:space="preserve"> </w:t>
      </w:r>
      <w:r>
        <w:t>activity by terrorist and extremist groups and know how to report any concerns to the Online Safety Lead</w:t>
      </w:r>
      <w:r>
        <w:rPr>
          <w:spacing w:val="-67"/>
        </w:rPr>
        <w:t xml:space="preserve"> </w:t>
      </w:r>
      <w:r>
        <w:t>and</w:t>
      </w:r>
      <w:r>
        <w:rPr>
          <w:spacing w:val="1"/>
        </w:rPr>
        <w:t xml:space="preserve"> </w:t>
      </w:r>
      <w:r>
        <w:t>DSL.</w:t>
      </w:r>
    </w:p>
    <w:p w14:paraId="7C763A24" w14:textId="77777777" w:rsidR="006F58AE" w:rsidRDefault="006F58AE">
      <w:pPr>
        <w:pStyle w:val="BodyText"/>
        <w:spacing w:before="3"/>
        <w:rPr>
          <w:sz w:val="25"/>
        </w:rPr>
      </w:pPr>
    </w:p>
    <w:p w14:paraId="5EA18165" w14:textId="77777777" w:rsidR="006F58AE" w:rsidRDefault="00BB587A">
      <w:pPr>
        <w:pStyle w:val="BodyText"/>
        <w:ind w:left="119"/>
        <w:jc w:val="both"/>
      </w:pPr>
      <w:r>
        <w:t>Suspected</w:t>
      </w:r>
      <w:r>
        <w:rPr>
          <w:spacing w:val="-5"/>
        </w:rPr>
        <w:t xml:space="preserve"> </w:t>
      </w:r>
      <w:r>
        <w:t>on-line</w:t>
      </w:r>
      <w:r>
        <w:rPr>
          <w:spacing w:val="-5"/>
        </w:rPr>
        <w:t xml:space="preserve"> </w:t>
      </w:r>
      <w:r>
        <w:t>terrorist</w:t>
      </w:r>
      <w:r>
        <w:rPr>
          <w:spacing w:val="-3"/>
        </w:rPr>
        <w:t xml:space="preserve"> </w:t>
      </w:r>
      <w:r>
        <w:t>content</w:t>
      </w:r>
      <w:r>
        <w:rPr>
          <w:spacing w:val="-3"/>
        </w:rPr>
        <w:t xml:space="preserve"> </w:t>
      </w:r>
      <w:r>
        <w:t>can</w:t>
      </w:r>
      <w:r>
        <w:rPr>
          <w:spacing w:val="-5"/>
        </w:rPr>
        <w:t xml:space="preserve"> </w:t>
      </w:r>
      <w:r>
        <w:t>be</w:t>
      </w:r>
      <w:r>
        <w:rPr>
          <w:spacing w:val="-6"/>
        </w:rPr>
        <w:t xml:space="preserve"> </w:t>
      </w:r>
      <w:r>
        <w:t>reported</w:t>
      </w:r>
      <w:r>
        <w:rPr>
          <w:spacing w:val="-3"/>
        </w:rPr>
        <w:t xml:space="preserve"> </w:t>
      </w:r>
      <w:r>
        <w:t>to</w:t>
      </w:r>
      <w:r>
        <w:rPr>
          <w:spacing w:val="-4"/>
        </w:rPr>
        <w:t xml:space="preserve"> </w:t>
      </w:r>
      <w:r>
        <w:t>HM</w:t>
      </w:r>
      <w:r>
        <w:rPr>
          <w:spacing w:val="-4"/>
        </w:rPr>
        <w:t xml:space="preserve"> </w:t>
      </w:r>
      <w:r>
        <w:t>Government:</w:t>
      </w:r>
      <w:r>
        <w:rPr>
          <w:spacing w:val="-1"/>
        </w:rPr>
        <w:t xml:space="preserve"> </w:t>
      </w:r>
      <w:hyperlink r:id="rId52">
        <w:r>
          <w:rPr>
            <w:color w:val="0000FF"/>
            <w:u w:val="single" w:color="0000FF"/>
          </w:rPr>
          <w:t>www.gov.uk/report-terrorism</w:t>
        </w:r>
      </w:hyperlink>
    </w:p>
    <w:p w14:paraId="74EDE584" w14:textId="77777777" w:rsidR="006F58AE" w:rsidRDefault="006F58AE">
      <w:pPr>
        <w:pStyle w:val="BodyText"/>
        <w:rPr>
          <w:sz w:val="17"/>
        </w:rPr>
      </w:pPr>
    </w:p>
    <w:p w14:paraId="658AF362" w14:textId="77777777" w:rsidR="006F58AE" w:rsidRDefault="00BB587A">
      <w:pPr>
        <w:pStyle w:val="BodyText"/>
        <w:spacing w:before="101"/>
        <w:ind w:left="839"/>
      </w:pPr>
      <w:r>
        <w:rPr>
          <w:color w:val="008080"/>
        </w:rPr>
        <w:t>Further</w:t>
      </w:r>
      <w:r>
        <w:rPr>
          <w:color w:val="008080"/>
          <w:spacing w:val="-7"/>
        </w:rPr>
        <w:t xml:space="preserve"> </w:t>
      </w:r>
      <w:r>
        <w:rPr>
          <w:color w:val="008080"/>
        </w:rPr>
        <w:t>Information:</w:t>
      </w:r>
    </w:p>
    <w:p w14:paraId="1EA7EF50" w14:textId="77777777" w:rsidR="006F58AE" w:rsidRDefault="006F58AE">
      <w:pPr>
        <w:pStyle w:val="BodyText"/>
        <w:spacing w:before="4"/>
        <w:rPr>
          <w:sz w:val="25"/>
        </w:rPr>
      </w:pPr>
    </w:p>
    <w:p w14:paraId="2B949B71" w14:textId="77777777" w:rsidR="006F58AE" w:rsidRDefault="00BB587A">
      <w:pPr>
        <w:pStyle w:val="BodyText"/>
        <w:ind w:left="119"/>
      </w:pPr>
      <w:r>
        <w:t>PREVENT</w:t>
      </w:r>
      <w:r>
        <w:rPr>
          <w:spacing w:val="-3"/>
        </w:rPr>
        <w:t xml:space="preserve"> </w:t>
      </w:r>
      <w:r>
        <w:t>(see</w:t>
      </w:r>
      <w:r>
        <w:rPr>
          <w:spacing w:val="-1"/>
        </w:rPr>
        <w:t xml:space="preserve"> </w:t>
      </w:r>
      <w:r>
        <w:t>GOV.UK</w:t>
      </w:r>
      <w:r>
        <w:rPr>
          <w:spacing w:val="-4"/>
        </w:rPr>
        <w:t xml:space="preserve"> </w:t>
      </w:r>
      <w:r>
        <w:t>website).</w:t>
      </w:r>
    </w:p>
    <w:p w14:paraId="603B281B" w14:textId="77777777" w:rsidR="006D03AE" w:rsidRDefault="006D03AE" w:rsidP="006D03AE">
      <w:pPr>
        <w:spacing w:before="101" w:line="276" w:lineRule="auto"/>
        <w:ind w:left="119" w:right="766"/>
      </w:pPr>
      <w:r>
        <w:t xml:space="preserve">Community Safety Team </w:t>
      </w:r>
    </w:p>
    <w:p w14:paraId="587E76DD" w14:textId="77777777" w:rsidR="006D03AE" w:rsidRDefault="006D03AE" w:rsidP="006D03AE">
      <w:pPr>
        <w:spacing w:before="101" w:line="276" w:lineRule="auto"/>
        <w:ind w:left="119" w:right="766"/>
      </w:pPr>
      <w:hyperlink r:id="rId53" w:history="1">
        <w:r w:rsidRPr="00DD416A">
          <w:rPr>
            <w:rStyle w:val="Hyperlink"/>
          </w:rPr>
          <w:t>North Northamptonshire</w:t>
        </w:r>
      </w:hyperlink>
    </w:p>
    <w:p w14:paraId="06A2DB13" w14:textId="77777777" w:rsidR="006D03AE" w:rsidRDefault="006D03AE" w:rsidP="006D03AE">
      <w:pPr>
        <w:spacing w:before="101" w:line="276" w:lineRule="auto"/>
        <w:ind w:left="119" w:right="766"/>
        <w:rPr>
          <w:sz w:val="20"/>
        </w:rPr>
      </w:pPr>
      <w:hyperlink r:id="rId54" w:history="1">
        <w:r w:rsidRPr="00895598">
          <w:rPr>
            <w:rStyle w:val="Hyperlink"/>
          </w:rPr>
          <w:t>West Northamptonshire</w:t>
        </w:r>
      </w:hyperlink>
      <w:r>
        <w:t xml:space="preserve"> </w:t>
      </w:r>
    </w:p>
    <w:p w14:paraId="35442F88" w14:textId="77777777" w:rsidR="00CD7068" w:rsidRDefault="00BB587A" w:rsidP="005D4341">
      <w:pPr>
        <w:pStyle w:val="BodyText"/>
        <w:spacing w:line="276" w:lineRule="auto"/>
        <w:ind w:left="119" w:right="859"/>
      </w:pPr>
      <w:r>
        <w:t xml:space="preserve">Prevent Officers </w:t>
      </w:r>
      <w:r w:rsidR="003B52C1">
        <w:t>– PC Ash Sparks</w:t>
      </w:r>
      <w:r w:rsidR="005F3CBA">
        <w:t xml:space="preserve"> – 07557 778423 and C</w:t>
      </w:r>
      <w:r w:rsidR="00CD7068">
        <w:t>ase Officer Abbie Toal – 07973 881384</w:t>
      </w:r>
    </w:p>
    <w:p w14:paraId="7240A958" w14:textId="5AD3F531" w:rsidR="006F58AE" w:rsidRPr="00EA5B85" w:rsidRDefault="005D4341" w:rsidP="005D4341">
      <w:pPr>
        <w:pStyle w:val="BodyText"/>
        <w:spacing w:line="276" w:lineRule="auto"/>
        <w:ind w:left="119" w:right="292"/>
        <w:rPr>
          <w:lang w:val="fr-FR"/>
        </w:rPr>
      </w:pPr>
      <w:hyperlink r:id="rId55" w:history="1">
        <w:r w:rsidRPr="00EA5B85">
          <w:rPr>
            <w:rStyle w:val="Hyperlink"/>
            <w:lang w:val="fr-FR"/>
          </w:rPr>
          <w:t>Prevent@northants.pnn.police.uk</w:t>
        </w:r>
      </w:hyperlink>
    </w:p>
    <w:p w14:paraId="35AD8DFB" w14:textId="77777777" w:rsidR="006F58AE" w:rsidRPr="00EA5B85" w:rsidRDefault="006F58AE">
      <w:pPr>
        <w:spacing w:line="276" w:lineRule="auto"/>
        <w:rPr>
          <w:lang w:val="fr-FR"/>
        </w:rPr>
        <w:sectPr w:rsidR="006F58AE" w:rsidRPr="00EA5B85">
          <w:pgSz w:w="12240" w:h="15840"/>
          <w:pgMar w:top="1500" w:right="800" w:bottom="1280" w:left="800" w:header="0" w:footer="1012" w:gutter="0"/>
          <w:cols w:space="720"/>
        </w:sectPr>
      </w:pPr>
    </w:p>
    <w:p w14:paraId="5E2C9725" w14:textId="77777777" w:rsidR="006F58AE" w:rsidRPr="00EA5B85" w:rsidRDefault="00BB587A">
      <w:pPr>
        <w:pStyle w:val="BodyText"/>
        <w:spacing w:before="81"/>
        <w:ind w:left="839"/>
        <w:rPr>
          <w:lang w:val="fr-FR"/>
        </w:rPr>
      </w:pPr>
      <w:r w:rsidRPr="00EA5B85">
        <w:rPr>
          <w:color w:val="008080"/>
          <w:lang w:val="fr-FR"/>
        </w:rPr>
        <w:t>Serious</w:t>
      </w:r>
      <w:r w:rsidRPr="00EA5B85">
        <w:rPr>
          <w:color w:val="008080"/>
          <w:spacing w:val="-3"/>
          <w:lang w:val="fr-FR"/>
        </w:rPr>
        <w:t xml:space="preserve"> </w:t>
      </w:r>
      <w:r w:rsidRPr="00EA5B85">
        <w:rPr>
          <w:color w:val="008080"/>
          <w:lang w:val="fr-FR"/>
        </w:rPr>
        <w:t>violence</w:t>
      </w:r>
    </w:p>
    <w:p w14:paraId="6FAF52C9" w14:textId="77777777" w:rsidR="006F58AE" w:rsidRPr="00EA5B85" w:rsidRDefault="006F58AE">
      <w:pPr>
        <w:pStyle w:val="BodyText"/>
        <w:spacing w:before="3"/>
        <w:rPr>
          <w:sz w:val="25"/>
          <w:lang w:val="fr-FR"/>
        </w:rPr>
      </w:pPr>
    </w:p>
    <w:p w14:paraId="3407DBE3" w14:textId="77777777" w:rsidR="006F58AE" w:rsidRDefault="00BB587A">
      <w:pPr>
        <w:pStyle w:val="BodyText"/>
        <w:spacing w:before="1" w:line="276" w:lineRule="auto"/>
        <w:ind w:left="119" w:right="324"/>
      </w:pPr>
      <w:r>
        <w:t>All staff must be aware of indicators which may signal children are at risk from, or involved with, serious</w:t>
      </w:r>
      <w:r>
        <w:rPr>
          <w:spacing w:val="-66"/>
        </w:rPr>
        <w:t xml:space="preserve"> </w:t>
      </w:r>
      <w:r>
        <w:t>violent crime. These may include increased absence from school, a change in friendships or relationships</w:t>
      </w:r>
      <w:r>
        <w:rPr>
          <w:spacing w:val="-66"/>
        </w:rPr>
        <w:t xml:space="preserve"> </w:t>
      </w:r>
      <w:r>
        <w:t>with older individuals or groups, a significant decline in performance, signs of self-harm or a significant</w:t>
      </w:r>
      <w:r>
        <w:rPr>
          <w:spacing w:val="1"/>
        </w:rPr>
        <w:t xml:space="preserve"> </w:t>
      </w:r>
      <w:r>
        <w:t>change in wellbeing, or signs of assault or unexplained injuries. Unexplained gifts or new possessions</w:t>
      </w:r>
      <w:r>
        <w:rPr>
          <w:spacing w:val="1"/>
        </w:rPr>
        <w:t xml:space="preserve"> </w:t>
      </w:r>
      <w:r>
        <w:t>could also indicate that children have been approached by, or are involved with, individuals associated</w:t>
      </w:r>
      <w:r>
        <w:rPr>
          <w:spacing w:val="1"/>
        </w:rPr>
        <w:t xml:space="preserve"> </w:t>
      </w:r>
      <w:r>
        <w:t>with</w:t>
      </w:r>
      <w:r>
        <w:rPr>
          <w:spacing w:val="-1"/>
        </w:rPr>
        <w:t xml:space="preserve"> </w:t>
      </w:r>
      <w:r>
        <w:t>criminal networks</w:t>
      </w:r>
      <w:r>
        <w:rPr>
          <w:spacing w:val="-2"/>
        </w:rPr>
        <w:t xml:space="preserve"> </w:t>
      </w:r>
      <w:r>
        <w:t>or</w:t>
      </w:r>
      <w:r>
        <w:rPr>
          <w:spacing w:val="-3"/>
        </w:rPr>
        <w:t xml:space="preserve"> </w:t>
      </w:r>
      <w:r>
        <w:t>gangs.</w:t>
      </w:r>
    </w:p>
    <w:p w14:paraId="2C8B587A" w14:textId="77777777" w:rsidR="006F58AE" w:rsidRDefault="006F58AE">
      <w:pPr>
        <w:pStyle w:val="BodyText"/>
        <w:spacing w:before="4"/>
        <w:rPr>
          <w:sz w:val="25"/>
        </w:rPr>
      </w:pPr>
    </w:p>
    <w:p w14:paraId="78CDFEF5" w14:textId="77777777" w:rsidR="006F58AE" w:rsidRDefault="00BB587A">
      <w:pPr>
        <w:pStyle w:val="BodyText"/>
        <w:spacing w:line="276" w:lineRule="auto"/>
        <w:ind w:left="119" w:right="485"/>
      </w:pPr>
      <w:r>
        <w:t>All staff must be aware of the associated risks and understand the measures in place to manage these.</w:t>
      </w:r>
      <w:r>
        <w:rPr>
          <w:spacing w:val="-66"/>
        </w:rPr>
        <w:t xml:space="preserve"> </w:t>
      </w:r>
      <w:r>
        <w:t>Further</w:t>
      </w:r>
      <w:r>
        <w:rPr>
          <w:spacing w:val="-1"/>
        </w:rPr>
        <w:t xml:space="preserve"> </w:t>
      </w:r>
      <w:r>
        <w:t>guidance</w:t>
      </w:r>
      <w:r>
        <w:rPr>
          <w:spacing w:val="-1"/>
        </w:rPr>
        <w:t xml:space="preserve"> </w:t>
      </w:r>
      <w:r>
        <w:t>is provided in</w:t>
      </w:r>
      <w:r>
        <w:rPr>
          <w:spacing w:val="-2"/>
        </w:rPr>
        <w:t xml:space="preserve"> </w:t>
      </w:r>
      <w:r>
        <w:t>these</w:t>
      </w:r>
      <w:r>
        <w:rPr>
          <w:spacing w:val="-1"/>
        </w:rPr>
        <w:t xml:space="preserve"> </w:t>
      </w:r>
      <w:r>
        <w:t>Home</w:t>
      </w:r>
      <w:r>
        <w:rPr>
          <w:spacing w:val="-3"/>
        </w:rPr>
        <w:t xml:space="preserve"> </w:t>
      </w:r>
      <w:r>
        <w:t>Office</w:t>
      </w:r>
      <w:r>
        <w:rPr>
          <w:spacing w:val="-1"/>
        </w:rPr>
        <w:t xml:space="preserve"> </w:t>
      </w:r>
      <w:r>
        <w:t>documents which</w:t>
      </w:r>
      <w:r>
        <w:rPr>
          <w:spacing w:val="-1"/>
        </w:rPr>
        <w:t xml:space="preserve"> </w:t>
      </w:r>
      <w:r>
        <w:t>staff</w:t>
      </w:r>
      <w:r>
        <w:rPr>
          <w:spacing w:val="-5"/>
        </w:rPr>
        <w:t xml:space="preserve"> </w:t>
      </w:r>
      <w:r>
        <w:t>need</w:t>
      </w:r>
      <w:r>
        <w:rPr>
          <w:spacing w:val="1"/>
        </w:rPr>
        <w:t xml:space="preserve"> </w:t>
      </w:r>
      <w:r>
        <w:t>to</w:t>
      </w:r>
      <w:r>
        <w:rPr>
          <w:spacing w:val="-1"/>
        </w:rPr>
        <w:t xml:space="preserve"> </w:t>
      </w:r>
      <w:r>
        <w:t>read:</w:t>
      </w:r>
    </w:p>
    <w:p w14:paraId="11BAF784" w14:textId="77777777" w:rsidR="006F58AE" w:rsidRDefault="006F58AE">
      <w:pPr>
        <w:pStyle w:val="BodyText"/>
        <w:spacing w:before="2"/>
        <w:rPr>
          <w:sz w:val="25"/>
        </w:rPr>
      </w:pPr>
    </w:p>
    <w:p w14:paraId="4CB635D4" w14:textId="77777777" w:rsidR="006F58AE" w:rsidRDefault="00BB587A">
      <w:pPr>
        <w:pStyle w:val="BodyText"/>
        <w:spacing w:before="1"/>
        <w:ind w:left="119"/>
      </w:pPr>
      <w:r>
        <w:t>“Preventing</w:t>
      </w:r>
      <w:r>
        <w:rPr>
          <w:spacing w:val="-4"/>
        </w:rPr>
        <w:t xml:space="preserve"> </w:t>
      </w:r>
      <w:r>
        <w:t>Youth</w:t>
      </w:r>
      <w:r>
        <w:rPr>
          <w:spacing w:val="-4"/>
        </w:rPr>
        <w:t xml:space="preserve"> </w:t>
      </w:r>
      <w:r>
        <w:t>Violence</w:t>
      </w:r>
      <w:r>
        <w:rPr>
          <w:spacing w:val="-4"/>
        </w:rPr>
        <w:t xml:space="preserve"> </w:t>
      </w:r>
      <w:r>
        <w:t>and</w:t>
      </w:r>
      <w:r>
        <w:rPr>
          <w:spacing w:val="-3"/>
        </w:rPr>
        <w:t xml:space="preserve"> </w:t>
      </w:r>
      <w:r>
        <w:t>Gang</w:t>
      </w:r>
      <w:r>
        <w:rPr>
          <w:spacing w:val="-2"/>
        </w:rPr>
        <w:t xml:space="preserve"> </w:t>
      </w:r>
      <w:r>
        <w:t>Involvement”;</w:t>
      </w:r>
    </w:p>
    <w:p w14:paraId="053BECAC" w14:textId="77777777" w:rsidR="006F58AE" w:rsidRDefault="00BB587A">
      <w:pPr>
        <w:pStyle w:val="BodyText"/>
        <w:spacing w:before="41"/>
        <w:ind w:left="119"/>
      </w:pPr>
      <w:r>
        <w:t>“Criminal</w:t>
      </w:r>
      <w:r>
        <w:rPr>
          <w:spacing w:val="-2"/>
        </w:rPr>
        <w:t xml:space="preserve"> </w:t>
      </w:r>
      <w:r>
        <w:t>Exploitation</w:t>
      </w:r>
      <w:r>
        <w:rPr>
          <w:spacing w:val="-5"/>
        </w:rPr>
        <w:t xml:space="preserve"> </w:t>
      </w:r>
      <w:r>
        <w:t>of</w:t>
      </w:r>
      <w:r>
        <w:rPr>
          <w:spacing w:val="-5"/>
        </w:rPr>
        <w:t xml:space="preserve"> </w:t>
      </w:r>
      <w:r>
        <w:t>Children</w:t>
      </w:r>
      <w:r>
        <w:rPr>
          <w:spacing w:val="-3"/>
        </w:rPr>
        <w:t xml:space="preserve"> </w:t>
      </w:r>
      <w:r>
        <w:t>and</w:t>
      </w:r>
      <w:r>
        <w:rPr>
          <w:spacing w:val="-1"/>
        </w:rPr>
        <w:t xml:space="preserve"> </w:t>
      </w:r>
      <w:r>
        <w:t>Vulnerable</w:t>
      </w:r>
      <w:r>
        <w:rPr>
          <w:spacing w:val="-5"/>
        </w:rPr>
        <w:t xml:space="preserve"> </w:t>
      </w:r>
      <w:r>
        <w:t>Adults:</w:t>
      </w:r>
      <w:r>
        <w:rPr>
          <w:spacing w:val="-3"/>
        </w:rPr>
        <w:t xml:space="preserve"> </w:t>
      </w:r>
      <w:r>
        <w:t>County</w:t>
      </w:r>
      <w:r>
        <w:rPr>
          <w:spacing w:val="-4"/>
        </w:rPr>
        <w:t xml:space="preserve"> </w:t>
      </w:r>
      <w:r>
        <w:t>Lines</w:t>
      </w:r>
      <w:r>
        <w:rPr>
          <w:spacing w:val="-2"/>
        </w:rPr>
        <w:t xml:space="preserve"> </w:t>
      </w:r>
      <w:r>
        <w:t>Guidance”.</w:t>
      </w:r>
    </w:p>
    <w:p w14:paraId="66F3301D" w14:textId="77777777" w:rsidR="006F58AE" w:rsidRDefault="006F58AE">
      <w:pPr>
        <w:pStyle w:val="BodyText"/>
        <w:spacing w:before="6"/>
        <w:rPr>
          <w:sz w:val="28"/>
        </w:rPr>
      </w:pPr>
    </w:p>
    <w:p w14:paraId="1A89BA21" w14:textId="77777777" w:rsidR="006F58AE" w:rsidRDefault="00BB587A">
      <w:pPr>
        <w:pStyle w:val="BodyText"/>
        <w:ind w:left="839"/>
      </w:pPr>
      <w:r>
        <w:rPr>
          <w:color w:val="008080"/>
        </w:rPr>
        <w:t>Domestic</w:t>
      </w:r>
      <w:r>
        <w:rPr>
          <w:color w:val="008080"/>
          <w:spacing w:val="-3"/>
        </w:rPr>
        <w:t xml:space="preserve"> </w:t>
      </w:r>
      <w:r>
        <w:rPr>
          <w:color w:val="008080"/>
        </w:rPr>
        <w:t>violence</w:t>
      </w:r>
      <w:r>
        <w:rPr>
          <w:color w:val="008080"/>
          <w:spacing w:val="-3"/>
        </w:rPr>
        <w:t xml:space="preserve"> </w:t>
      </w:r>
      <w:r>
        <w:rPr>
          <w:color w:val="008080"/>
        </w:rPr>
        <w:t>and</w:t>
      </w:r>
      <w:r>
        <w:rPr>
          <w:color w:val="008080"/>
          <w:spacing w:val="-1"/>
        </w:rPr>
        <w:t xml:space="preserve"> </w:t>
      </w:r>
      <w:r>
        <w:rPr>
          <w:color w:val="008080"/>
        </w:rPr>
        <w:t>abuse</w:t>
      </w:r>
    </w:p>
    <w:p w14:paraId="30B6458D" w14:textId="77777777" w:rsidR="006F58AE" w:rsidRDefault="006F58AE">
      <w:pPr>
        <w:pStyle w:val="BodyText"/>
        <w:spacing w:before="4"/>
        <w:rPr>
          <w:sz w:val="25"/>
        </w:rPr>
      </w:pPr>
    </w:p>
    <w:p w14:paraId="5B970996" w14:textId="77777777" w:rsidR="006F58AE" w:rsidRDefault="00BB587A">
      <w:pPr>
        <w:pStyle w:val="BodyText"/>
        <w:ind w:left="119"/>
      </w:pPr>
      <w:r>
        <w:t>The</w:t>
      </w:r>
      <w:r>
        <w:rPr>
          <w:spacing w:val="-1"/>
        </w:rPr>
        <w:t xml:space="preserve"> </w:t>
      </w:r>
      <w:r>
        <w:t>Government definition</w:t>
      </w:r>
      <w:r>
        <w:rPr>
          <w:spacing w:val="-2"/>
        </w:rPr>
        <w:t xml:space="preserve"> </w:t>
      </w:r>
      <w:r>
        <w:t>of</w:t>
      </w:r>
      <w:r>
        <w:rPr>
          <w:spacing w:val="-1"/>
        </w:rPr>
        <w:t xml:space="preserve"> </w:t>
      </w:r>
      <w:r>
        <w:t>Domestic</w:t>
      </w:r>
      <w:r>
        <w:rPr>
          <w:spacing w:val="-1"/>
        </w:rPr>
        <w:t xml:space="preserve"> </w:t>
      </w:r>
      <w:r>
        <w:t>Abuse</w:t>
      </w:r>
      <w:r>
        <w:rPr>
          <w:spacing w:val="-3"/>
        </w:rPr>
        <w:t xml:space="preserve"> </w:t>
      </w:r>
      <w:r>
        <w:t>is:</w:t>
      </w:r>
    </w:p>
    <w:p w14:paraId="4C57B7C0" w14:textId="77777777" w:rsidR="006F58AE" w:rsidRDefault="006F58AE">
      <w:pPr>
        <w:pStyle w:val="BodyText"/>
        <w:spacing w:before="6"/>
        <w:rPr>
          <w:sz w:val="28"/>
        </w:rPr>
      </w:pPr>
    </w:p>
    <w:p w14:paraId="5C312F0B" w14:textId="77777777" w:rsidR="006F58AE" w:rsidRDefault="00BB587A">
      <w:pPr>
        <w:pStyle w:val="BodyText"/>
        <w:spacing w:line="276" w:lineRule="auto"/>
        <w:ind w:left="119" w:right="189"/>
      </w:pPr>
      <w:r>
        <w:t>“Behaviour of a person A towards another person B is “domestic abuse” if A and B are each aged 16 or</w:t>
      </w:r>
      <w:r>
        <w:rPr>
          <w:spacing w:val="1"/>
        </w:rPr>
        <w:t xml:space="preserve"> </w:t>
      </w:r>
      <w:r>
        <w:t>over and are personally connected to each other, and the behaviour is abusive. Behaviour is “abusive” if it</w:t>
      </w:r>
      <w:r>
        <w:rPr>
          <w:spacing w:val="-66"/>
        </w:rPr>
        <w:t xml:space="preserve"> </w:t>
      </w:r>
      <w:r>
        <w:t>consists</w:t>
      </w:r>
      <w:r>
        <w:rPr>
          <w:spacing w:val="-1"/>
        </w:rPr>
        <w:t xml:space="preserve"> </w:t>
      </w:r>
      <w:r>
        <w:t>of any</w:t>
      </w:r>
      <w:r>
        <w:rPr>
          <w:spacing w:val="-2"/>
        </w:rPr>
        <w:t xml:space="preserve"> </w:t>
      </w:r>
      <w:r>
        <w:t>of the</w:t>
      </w:r>
      <w:r>
        <w:rPr>
          <w:spacing w:val="-1"/>
        </w:rPr>
        <w:t xml:space="preserve"> </w:t>
      </w:r>
      <w:r>
        <w:t>following—</w:t>
      </w:r>
    </w:p>
    <w:p w14:paraId="65E6A138" w14:textId="77777777" w:rsidR="006F58AE" w:rsidRDefault="00BB587A">
      <w:pPr>
        <w:pStyle w:val="BodyText"/>
        <w:spacing w:before="1"/>
        <w:ind w:left="119"/>
      </w:pPr>
      <w:r>
        <w:t>physical</w:t>
      </w:r>
      <w:r>
        <w:rPr>
          <w:spacing w:val="-2"/>
        </w:rPr>
        <w:t xml:space="preserve"> </w:t>
      </w:r>
      <w:r>
        <w:t>or</w:t>
      </w:r>
      <w:r>
        <w:rPr>
          <w:spacing w:val="-1"/>
        </w:rPr>
        <w:t xml:space="preserve"> </w:t>
      </w:r>
      <w:r>
        <w:t>sexual</w:t>
      </w:r>
      <w:r>
        <w:rPr>
          <w:spacing w:val="-1"/>
        </w:rPr>
        <w:t xml:space="preserve"> </w:t>
      </w:r>
      <w:r>
        <w:t>abuse;</w:t>
      </w:r>
    </w:p>
    <w:p w14:paraId="5BC3D495" w14:textId="77777777" w:rsidR="006F58AE" w:rsidRDefault="00BB587A">
      <w:pPr>
        <w:pStyle w:val="BodyText"/>
        <w:spacing w:before="39" w:line="276" w:lineRule="auto"/>
        <w:ind w:left="119" w:right="7273"/>
        <w:jc w:val="both"/>
      </w:pPr>
      <w:r>
        <w:t>violent or threatening behaviour;</w:t>
      </w:r>
      <w:r>
        <w:rPr>
          <w:spacing w:val="-66"/>
        </w:rPr>
        <w:t xml:space="preserve"> </w:t>
      </w:r>
      <w:r>
        <w:t>controlling or coercive behaviour;</w:t>
      </w:r>
      <w:r>
        <w:rPr>
          <w:spacing w:val="-66"/>
        </w:rPr>
        <w:t xml:space="preserve"> </w:t>
      </w:r>
      <w:r>
        <w:t>economic</w:t>
      </w:r>
      <w:r>
        <w:rPr>
          <w:spacing w:val="-2"/>
        </w:rPr>
        <w:t xml:space="preserve"> </w:t>
      </w:r>
      <w:r>
        <w:t>abuse;</w:t>
      </w:r>
    </w:p>
    <w:p w14:paraId="02BF3FE9" w14:textId="77777777" w:rsidR="006F58AE" w:rsidRDefault="00BB587A">
      <w:pPr>
        <w:pStyle w:val="BodyText"/>
        <w:spacing w:before="1"/>
        <w:ind w:left="119"/>
        <w:jc w:val="both"/>
      </w:pPr>
      <w:r>
        <w:t>psychological,</w:t>
      </w:r>
      <w:r>
        <w:rPr>
          <w:spacing w:val="-2"/>
        </w:rPr>
        <w:t xml:space="preserve"> </w:t>
      </w:r>
      <w:r>
        <w:t>emotional</w:t>
      </w:r>
      <w:r>
        <w:rPr>
          <w:spacing w:val="-4"/>
        </w:rPr>
        <w:t xml:space="preserve"> </w:t>
      </w:r>
      <w:r>
        <w:t>or</w:t>
      </w:r>
      <w:r>
        <w:rPr>
          <w:spacing w:val="-2"/>
        </w:rPr>
        <w:t xml:space="preserve"> </w:t>
      </w:r>
      <w:r>
        <w:t>other</w:t>
      </w:r>
      <w:r>
        <w:rPr>
          <w:spacing w:val="-2"/>
        </w:rPr>
        <w:t xml:space="preserve"> </w:t>
      </w:r>
      <w:r>
        <w:t>abuse;</w:t>
      </w:r>
    </w:p>
    <w:p w14:paraId="7E0370B5" w14:textId="77777777" w:rsidR="006F58AE" w:rsidRDefault="00BB587A">
      <w:pPr>
        <w:pStyle w:val="BodyText"/>
        <w:spacing w:before="39"/>
        <w:ind w:left="119"/>
        <w:jc w:val="both"/>
      </w:pPr>
      <w:r>
        <w:t>and</w:t>
      </w:r>
      <w:r>
        <w:rPr>
          <w:spacing w:val="-1"/>
        </w:rPr>
        <w:t xml:space="preserve"> </w:t>
      </w:r>
      <w:r>
        <w:t>it</w:t>
      </w:r>
      <w:r>
        <w:rPr>
          <w:spacing w:val="-2"/>
        </w:rPr>
        <w:t xml:space="preserve"> </w:t>
      </w:r>
      <w:r>
        <w:t>does</w:t>
      </w:r>
      <w:r>
        <w:rPr>
          <w:spacing w:val="-1"/>
        </w:rPr>
        <w:t xml:space="preserve"> </w:t>
      </w:r>
      <w:r>
        <w:t>not</w:t>
      </w:r>
      <w:r>
        <w:rPr>
          <w:spacing w:val="-3"/>
        </w:rPr>
        <w:t xml:space="preserve"> </w:t>
      </w:r>
      <w:r>
        <w:t>matter</w:t>
      </w:r>
      <w:r>
        <w:rPr>
          <w:spacing w:val="-1"/>
        </w:rPr>
        <w:t xml:space="preserve"> </w:t>
      </w:r>
      <w:r>
        <w:t>whether</w:t>
      </w:r>
      <w:r>
        <w:rPr>
          <w:spacing w:val="-2"/>
        </w:rPr>
        <w:t xml:space="preserve"> </w:t>
      </w:r>
      <w:r>
        <w:t>the</w:t>
      </w:r>
      <w:r>
        <w:rPr>
          <w:spacing w:val="-2"/>
        </w:rPr>
        <w:t xml:space="preserve"> </w:t>
      </w:r>
      <w:r>
        <w:t>behaviour</w:t>
      </w:r>
      <w:r>
        <w:rPr>
          <w:spacing w:val="-2"/>
        </w:rPr>
        <w:t xml:space="preserve"> </w:t>
      </w:r>
      <w:r>
        <w:t>consists</w:t>
      </w:r>
      <w:r>
        <w:rPr>
          <w:spacing w:val="-1"/>
        </w:rPr>
        <w:t xml:space="preserve"> </w:t>
      </w:r>
      <w:r>
        <w:t>of</w:t>
      </w:r>
      <w:r>
        <w:rPr>
          <w:spacing w:val="-1"/>
        </w:rPr>
        <w:t xml:space="preserve"> </w:t>
      </w:r>
      <w:r>
        <w:t>a</w:t>
      </w:r>
      <w:r>
        <w:rPr>
          <w:spacing w:val="-5"/>
        </w:rPr>
        <w:t xml:space="preserve"> </w:t>
      </w:r>
      <w:r>
        <w:t>single</w:t>
      </w:r>
      <w:r>
        <w:rPr>
          <w:spacing w:val="-3"/>
        </w:rPr>
        <w:t xml:space="preserve"> </w:t>
      </w:r>
      <w:r>
        <w:t>incident</w:t>
      </w:r>
      <w:r>
        <w:rPr>
          <w:spacing w:val="-3"/>
        </w:rPr>
        <w:t xml:space="preserve"> </w:t>
      </w:r>
      <w:r>
        <w:t>or</w:t>
      </w:r>
      <w:r>
        <w:rPr>
          <w:spacing w:val="-1"/>
        </w:rPr>
        <w:t xml:space="preserve"> </w:t>
      </w:r>
      <w:r>
        <w:t>a</w:t>
      </w:r>
      <w:r>
        <w:rPr>
          <w:spacing w:val="-1"/>
        </w:rPr>
        <w:t xml:space="preserve"> </w:t>
      </w:r>
      <w:r>
        <w:t>course</w:t>
      </w:r>
      <w:r>
        <w:rPr>
          <w:spacing w:val="-3"/>
        </w:rPr>
        <w:t xml:space="preserve"> </w:t>
      </w:r>
      <w:r>
        <w:t>of</w:t>
      </w:r>
      <w:r>
        <w:rPr>
          <w:spacing w:val="-2"/>
        </w:rPr>
        <w:t xml:space="preserve"> </w:t>
      </w:r>
      <w:r>
        <w:t>conduct.”</w:t>
      </w:r>
    </w:p>
    <w:p w14:paraId="6507D042" w14:textId="77777777" w:rsidR="006F58AE" w:rsidRDefault="006F58AE">
      <w:pPr>
        <w:pStyle w:val="BodyText"/>
        <w:spacing w:before="9"/>
        <w:rPr>
          <w:sz w:val="28"/>
        </w:rPr>
      </w:pPr>
    </w:p>
    <w:p w14:paraId="77CD5229" w14:textId="77777777" w:rsidR="006F58AE" w:rsidRDefault="00BB587A">
      <w:pPr>
        <w:pStyle w:val="BodyText"/>
        <w:ind w:left="119"/>
        <w:jc w:val="both"/>
      </w:pPr>
      <w:r>
        <w:t>Further</w:t>
      </w:r>
      <w:r>
        <w:rPr>
          <w:spacing w:val="-6"/>
        </w:rPr>
        <w:t xml:space="preserve"> </w:t>
      </w:r>
      <w:r>
        <w:t>information:</w:t>
      </w:r>
    </w:p>
    <w:p w14:paraId="1AD5D519" w14:textId="77777777" w:rsidR="006F58AE" w:rsidRDefault="00BB587A">
      <w:pPr>
        <w:spacing w:before="40"/>
        <w:ind w:left="188"/>
        <w:jc w:val="both"/>
        <w:rPr>
          <w:sz w:val="20"/>
        </w:rPr>
      </w:pPr>
      <w:hyperlink r:id="rId56">
        <w:r>
          <w:rPr>
            <w:color w:val="0000FF"/>
            <w:sz w:val="20"/>
            <w:u w:val="single" w:color="0000FF"/>
          </w:rPr>
          <w:t>Domestic</w:t>
        </w:r>
        <w:r>
          <w:rPr>
            <w:color w:val="0000FF"/>
            <w:spacing w:val="-4"/>
            <w:sz w:val="20"/>
            <w:u w:val="single" w:color="0000FF"/>
          </w:rPr>
          <w:t xml:space="preserve"> </w:t>
        </w:r>
        <w:r>
          <w:rPr>
            <w:color w:val="0000FF"/>
            <w:sz w:val="20"/>
            <w:u w:val="single" w:color="0000FF"/>
          </w:rPr>
          <w:t>Abuse</w:t>
        </w:r>
        <w:r>
          <w:rPr>
            <w:color w:val="0000FF"/>
            <w:spacing w:val="-3"/>
            <w:sz w:val="20"/>
            <w:u w:val="single" w:color="0000FF"/>
          </w:rPr>
          <w:t xml:space="preserve"> </w:t>
        </w:r>
        <w:r>
          <w:rPr>
            <w:color w:val="0000FF"/>
            <w:sz w:val="20"/>
            <w:u w:val="single" w:color="0000FF"/>
          </w:rPr>
          <w:t>Act</w:t>
        </w:r>
        <w:r>
          <w:rPr>
            <w:color w:val="0000FF"/>
            <w:spacing w:val="-2"/>
            <w:sz w:val="20"/>
            <w:u w:val="single" w:color="0000FF"/>
          </w:rPr>
          <w:t xml:space="preserve"> </w:t>
        </w:r>
        <w:r>
          <w:rPr>
            <w:color w:val="0000FF"/>
            <w:sz w:val="20"/>
            <w:u w:val="single" w:color="0000FF"/>
          </w:rPr>
          <w:t>2021</w:t>
        </w:r>
        <w:r>
          <w:rPr>
            <w:color w:val="0000FF"/>
            <w:spacing w:val="-2"/>
            <w:sz w:val="20"/>
            <w:u w:val="single" w:color="0000FF"/>
          </w:rPr>
          <w:t xml:space="preserve"> </w:t>
        </w:r>
        <w:r>
          <w:rPr>
            <w:color w:val="0000FF"/>
            <w:sz w:val="20"/>
            <w:u w:val="single" w:color="0000FF"/>
          </w:rPr>
          <w:t>(legislation.gov.uk)</w:t>
        </w:r>
      </w:hyperlink>
    </w:p>
    <w:p w14:paraId="185CF0A2" w14:textId="77777777" w:rsidR="006F58AE" w:rsidRDefault="006F58AE">
      <w:pPr>
        <w:pStyle w:val="BodyText"/>
        <w:spacing w:before="11"/>
        <w:rPr>
          <w:sz w:val="19"/>
        </w:rPr>
      </w:pPr>
    </w:p>
    <w:p w14:paraId="40883471" w14:textId="77777777" w:rsidR="006F58AE" w:rsidRDefault="00BB587A">
      <w:pPr>
        <w:pStyle w:val="BodyText"/>
        <w:spacing w:before="101" w:line="276" w:lineRule="auto"/>
        <w:ind w:left="119" w:right="207"/>
      </w:pPr>
      <w:r>
        <w:rPr>
          <w:b/>
        </w:rPr>
        <w:t xml:space="preserve">Controlling behaviour </w:t>
      </w:r>
      <w:r>
        <w:t>is a range of acts designed to make a person subordinate and / or dependent by</w:t>
      </w:r>
      <w:r>
        <w:rPr>
          <w:spacing w:val="-66"/>
        </w:rPr>
        <w:t xml:space="preserve"> </w:t>
      </w:r>
      <w:r>
        <w:t>isolating them from sources of support, exploiting their resources and capacities for personal gain,</w:t>
      </w:r>
      <w:r>
        <w:rPr>
          <w:spacing w:val="1"/>
        </w:rPr>
        <w:t xml:space="preserve"> </w:t>
      </w:r>
      <w:r>
        <w:t>depriving them of the means needed for independence, resistance and escape and regulating their</w:t>
      </w:r>
      <w:r>
        <w:rPr>
          <w:spacing w:val="1"/>
        </w:rPr>
        <w:t xml:space="preserve"> </w:t>
      </w:r>
      <w:r>
        <w:t>everyday behaviour.</w:t>
      </w:r>
    </w:p>
    <w:p w14:paraId="4450B8BB" w14:textId="77777777" w:rsidR="006F58AE" w:rsidRDefault="006F58AE">
      <w:pPr>
        <w:pStyle w:val="BodyText"/>
        <w:spacing w:before="3"/>
        <w:rPr>
          <w:sz w:val="25"/>
        </w:rPr>
      </w:pPr>
    </w:p>
    <w:p w14:paraId="67CBA410" w14:textId="77777777" w:rsidR="006F58AE" w:rsidRDefault="00BB587A">
      <w:pPr>
        <w:pStyle w:val="BodyText"/>
        <w:spacing w:line="276" w:lineRule="auto"/>
        <w:ind w:left="119" w:right="650"/>
      </w:pPr>
      <w:r>
        <w:rPr>
          <w:b/>
        </w:rPr>
        <w:t xml:space="preserve">Coercive behaviour </w:t>
      </w:r>
      <w:r>
        <w:t>is an act or a pattern of acts of assault, threats, humiliation and intimidation or</w:t>
      </w:r>
      <w:r>
        <w:rPr>
          <w:spacing w:val="-66"/>
        </w:rPr>
        <w:t xml:space="preserve"> </w:t>
      </w:r>
      <w:r>
        <w:t>other</w:t>
      </w:r>
      <w:r>
        <w:rPr>
          <w:spacing w:val="-1"/>
        </w:rPr>
        <w:t xml:space="preserve"> </w:t>
      </w:r>
      <w:r>
        <w:t>abuse</w:t>
      </w:r>
      <w:r>
        <w:rPr>
          <w:spacing w:val="-1"/>
        </w:rPr>
        <w:t xml:space="preserve"> </w:t>
      </w:r>
      <w:r>
        <w:t>that</w:t>
      </w:r>
      <w:r>
        <w:rPr>
          <w:spacing w:val="-2"/>
        </w:rPr>
        <w:t xml:space="preserve"> </w:t>
      </w:r>
      <w:r>
        <w:t>is</w:t>
      </w:r>
      <w:r>
        <w:rPr>
          <w:spacing w:val="1"/>
        </w:rPr>
        <w:t xml:space="preserve"> </w:t>
      </w:r>
      <w:r>
        <w:t>used</w:t>
      </w:r>
      <w:r>
        <w:rPr>
          <w:spacing w:val="-3"/>
        </w:rPr>
        <w:t xml:space="preserve"> </w:t>
      </w:r>
      <w:r>
        <w:t>to harm,</w:t>
      </w:r>
      <w:r>
        <w:rPr>
          <w:spacing w:val="-2"/>
        </w:rPr>
        <w:t xml:space="preserve"> </w:t>
      </w:r>
      <w:r>
        <w:t>punish</w:t>
      </w:r>
      <w:r>
        <w:rPr>
          <w:spacing w:val="-1"/>
        </w:rPr>
        <w:t xml:space="preserve"> </w:t>
      </w:r>
      <w:r>
        <w:t>or frighten</w:t>
      </w:r>
      <w:r>
        <w:rPr>
          <w:spacing w:val="-1"/>
        </w:rPr>
        <w:t xml:space="preserve"> </w:t>
      </w:r>
      <w:r>
        <w:t>their victim.</w:t>
      </w:r>
    </w:p>
    <w:p w14:paraId="0A61FA9E" w14:textId="77777777" w:rsidR="006F58AE" w:rsidRDefault="006F58AE">
      <w:pPr>
        <w:pStyle w:val="BodyText"/>
        <w:spacing w:before="5"/>
        <w:rPr>
          <w:sz w:val="25"/>
        </w:rPr>
      </w:pPr>
    </w:p>
    <w:p w14:paraId="6BD83C17" w14:textId="77777777" w:rsidR="006F58AE" w:rsidRDefault="00BB587A">
      <w:pPr>
        <w:pStyle w:val="BodyText"/>
        <w:ind w:left="839"/>
      </w:pPr>
      <w:r>
        <w:rPr>
          <w:color w:val="008080"/>
        </w:rPr>
        <w:t>Domestic</w:t>
      </w:r>
      <w:r>
        <w:rPr>
          <w:color w:val="008080"/>
          <w:spacing w:val="-2"/>
        </w:rPr>
        <w:t xml:space="preserve"> </w:t>
      </w:r>
      <w:r>
        <w:rPr>
          <w:color w:val="008080"/>
        </w:rPr>
        <w:t>Violence</w:t>
      </w:r>
      <w:r>
        <w:rPr>
          <w:color w:val="008080"/>
          <w:spacing w:val="-2"/>
        </w:rPr>
        <w:t xml:space="preserve"> </w:t>
      </w:r>
      <w:r>
        <w:rPr>
          <w:color w:val="008080"/>
        </w:rPr>
        <w:t>indicators</w:t>
      </w:r>
      <w:r>
        <w:rPr>
          <w:color w:val="008080"/>
          <w:spacing w:val="-2"/>
        </w:rPr>
        <w:t xml:space="preserve"> </w:t>
      </w:r>
      <w:r>
        <w:rPr>
          <w:color w:val="008080"/>
        </w:rPr>
        <w:t>in</w:t>
      </w:r>
      <w:r>
        <w:rPr>
          <w:color w:val="008080"/>
          <w:spacing w:val="-2"/>
        </w:rPr>
        <w:t xml:space="preserve"> </w:t>
      </w:r>
      <w:r>
        <w:rPr>
          <w:color w:val="008080"/>
        </w:rPr>
        <w:t>children</w:t>
      </w:r>
    </w:p>
    <w:p w14:paraId="61861D23" w14:textId="77777777" w:rsidR="006F58AE" w:rsidRDefault="006F58AE">
      <w:pPr>
        <w:pStyle w:val="BodyText"/>
        <w:spacing w:before="11"/>
        <w:rPr>
          <w:sz w:val="21"/>
        </w:rPr>
      </w:pPr>
    </w:p>
    <w:p w14:paraId="7118BF5F" w14:textId="77777777" w:rsidR="006F58AE" w:rsidRDefault="00BB587A">
      <w:pPr>
        <w:pStyle w:val="BodyText"/>
        <w:ind w:left="119"/>
      </w:pPr>
      <w:r>
        <w:rPr>
          <w:b/>
        </w:rPr>
        <w:t xml:space="preserve">Domestic abuse </w:t>
      </w:r>
      <w:r>
        <w:t>can</w:t>
      </w:r>
      <w:r>
        <w:rPr>
          <w:spacing w:val="-2"/>
        </w:rPr>
        <w:t xml:space="preserve"> </w:t>
      </w:r>
      <w:r>
        <w:t>encompass</w:t>
      </w:r>
      <w:r>
        <w:rPr>
          <w:spacing w:val="-1"/>
        </w:rPr>
        <w:t xml:space="preserve"> </w:t>
      </w:r>
      <w:r>
        <w:t>a</w:t>
      </w:r>
      <w:r>
        <w:rPr>
          <w:spacing w:val="-1"/>
        </w:rPr>
        <w:t xml:space="preserve"> </w:t>
      </w:r>
      <w:r>
        <w:t>wide</w:t>
      </w:r>
      <w:r>
        <w:rPr>
          <w:spacing w:val="-1"/>
        </w:rPr>
        <w:t xml:space="preserve"> </w:t>
      </w:r>
      <w:r>
        <w:t>range</w:t>
      </w:r>
      <w:r>
        <w:rPr>
          <w:spacing w:val="-4"/>
        </w:rPr>
        <w:t xml:space="preserve"> </w:t>
      </w:r>
      <w:r>
        <w:t>of</w:t>
      </w:r>
      <w:r>
        <w:rPr>
          <w:spacing w:val="-1"/>
        </w:rPr>
        <w:t xml:space="preserve"> </w:t>
      </w:r>
      <w:r>
        <w:t>behaviours and</w:t>
      </w:r>
      <w:r>
        <w:rPr>
          <w:spacing w:val="-3"/>
        </w:rPr>
        <w:t xml:space="preserve"> </w:t>
      </w:r>
      <w:r>
        <w:t>may be</w:t>
      </w:r>
      <w:r>
        <w:rPr>
          <w:spacing w:val="-2"/>
        </w:rPr>
        <w:t xml:space="preserve"> </w:t>
      </w:r>
      <w:r>
        <w:t>a</w:t>
      </w:r>
      <w:r>
        <w:rPr>
          <w:spacing w:val="-1"/>
        </w:rPr>
        <w:t xml:space="preserve"> </w:t>
      </w:r>
      <w:r>
        <w:t>single</w:t>
      </w:r>
      <w:r>
        <w:rPr>
          <w:spacing w:val="-2"/>
        </w:rPr>
        <w:t xml:space="preserve"> </w:t>
      </w:r>
      <w:r>
        <w:t>incident or</w:t>
      </w:r>
      <w:r>
        <w:rPr>
          <w:spacing w:val="-4"/>
        </w:rPr>
        <w:t xml:space="preserve"> </w:t>
      </w:r>
      <w:r>
        <w:t>a pattern</w:t>
      </w:r>
      <w:r>
        <w:rPr>
          <w:spacing w:val="-2"/>
        </w:rPr>
        <w:t xml:space="preserve"> </w:t>
      </w:r>
      <w:r>
        <w:t>of</w:t>
      </w:r>
    </w:p>
    <w:p w14:paraId="5D72A2C9" w14:textId="77777777" w:rsidR="006F58AE" w:rsidRDefault="006F58AE">
      <w:pPr>
        <w:sectPr w:rsidR="006F58AE">
          <w:pgSz w:w="12240" w:h="15840"/>
          <w:pgMar w:top="1420" w:right="800" w:bottom="1280" w:left="800" w:header="0" w:footer="1012" w:gutter="0"/>
          <w:cols w:space="720"/>
        </w:sectPr>
      </w:pPr>
    </w:p>
    <w:p w14:paraId="11DBDBDA" w14:textId="77777777" w:rsidR="006F58AE" w:rsidRDefault="00BB587A">
      <w:pPr>
        <w:pStyle w:val="BodyText"/>
        <w:spacing w:before="81"/>
        <w:ind w:left="119" w:right="203"/>
      </w:pPr>
      <w:r>
        <w:t>incidents. That abuse can be, but is not limited to, psychological, physical, sexual, financial or emotional.</w:t>
      </w:r>
      <w:r>
        <w:rPr>
          <w:spacing w:val="1"/>
        </w:rPr>
        <w:t xml:space="preserve"> </w:t>
      </w:r>
      <w:r>
        <w:t>Children can be victims of domestic abuse. They may see, hear, or experience the effects of abuse at</w:t>
      </w:r>
      <w:r>
        <w:rPr>
          <w:spacing w:val="1"/>
        </w:rPr>
        <w:t xml:space="preserve"> </w:t>
      </w:r>
      <w:r>
        <w:t>home and/or suffer domestic abuse in their own intimate relationships (teenage relationship abuse). All of</w:t>
      </w:r>
      <w:r>
        <w:rPr>
          <w:spacing w:val="-66"/>
        </w:rPr>
        <w:t xml:space="preserve"> </w:t>
      </w:r>
      <w:r>
        <w:t>which can have a detrimental and long-term impact on their health, well-being, development, and ability</w:t>
      </w:r>
      <w:r>
        <w:rPr>
          <w:spacing w:val="1"/>
        </w:rPr>
        <w:t xml:space="preserve"> </w:t>
      </w:r>
      <w:r>
        <w:t>to</w:t>
      </w:r>
      <w:r>
        <w:rPr>
          <w:spacing w:val="-1"/>
        </w:rPr>
        <w:t xml:space="preserve"> </w:t>
      </w:r>
      <w:r>
        <w:t>learn.</w:t>
      </w:r>
    </w:p>
    <w:p w14:paraId="3A8E0413" w14:textId="77777777" w:rsidR="006F58AE" w:rsidRDefault="006F58AE">
      <w:pPr>
        <w:pStyle w:val="BodyText"/>
        <w:spacing w:before="2"/>
        <w:rPr>
          <w:sz w:val="25"/>
        </w:rPr>
      </w:pPr>
    </w:p>
    <w:p w14:paraId="753F2A7C" w14:textId="77777777" w:rsidR="006F58AE" w:rsidRDefault="00BB587A">
      <w:pPr>
        <w:pStyle w:val="BodyText"/>
        <w:spacing w:line="276" w:lineRule="auto"/>
        <w:ind w:left="119" w:right="115"/>
      </w:pPr>
      <w:r>
        <w:t>We are aware that the majority of referrals to the MASH and a large number of Serious Case Reviews</w:t>
      </w:r>
      <w:r>
        <w:rPr>
          <w:spacing w:val="1"/>
        </w:rPr>
        <w:t xml:space="preserve"> </w:t>
      </w:r>
      <w:r>
        <w:t>involve</w:t>
      </w:r>
      <w:r>
        <w:rPr>
          <w:spacing w:val="-3"/>
        </w:rPr>
        <w:t xml:space="preserve"> </w:t>
      </w:r>
      <w:r>
        <w:t>domestic</w:t>
      </w:r>
      <w:r>
        <w:rPr>
          <w:spacing w:val="-2"/>
        </w:rPr>
        <w:t xml:space="preserve"> </w:t>
      </w:r>
      <w:r>
        <w:t>violence.</w:t>
      </w:r>
      <w:r>
        <w:rPr>
          <w:spacing w:val="-1"/>
        </w:rPr>
        <w:t xml:space="preserve"> </w:t>
      </w:r>
      <w:r>
        <w:t>We</w:t>
      </w:r>
      <w:r>
        <w:rPr>
          <w:spacing w:val="-3"/>
        </w:rPr>
        <w:t xml:space="preserve"> </w:t>
      </w:r>
      <w:r>
        <w:t>will</w:t>
      </w:r>
      <w:r>
        <w:rPr>
          <w:spacing w:val="-5"/>
        </w:rPr>
        <w:t xml:space="preserve"> </w:t>
      </w:r>
      <w:r>
        <w:t>therefore</w:t>
      </w:r>
      <w:r>
        <w:rPr>
          <w:spacing w:val="-3"/>
        </w:rPr>
        <w:t xml:space="preserve"> </w:t>
      </w:r>
      <w:r>
        <w:t>ensure</w:t>
      </w:r>
      <w:r>
        <w:rPr>
          <w:spacing w:val="-4"/>
        </w:rPr>
        <w:t xml:space="preserve"> </w:t>
      </w:r>
      <w:r>
        <w:t>that</w:t>
      </w:r>
      <w:r>
        <w:rPr>
          <w:spacing w:val="-1"/>
        </w:rPr>
        <w:t xml:space="preserve"> </w:t>
      </w:r>
      <w:r>
        <w:t>we</w:t>
      </w:r>
      <w:r>
        <w:rPr>
          <w:spacing w:val="-4"/>
        </w:rPr>
        <w:t xml:space="preserve"> </w:t>
      </w:r>
      <w:r>
        <w:t>look</w:t>
      </w:r>
      <w:r>
        <w:rPr>
          <w:spacing w:val="-1"/>
        </w:rPr>
        <w:t xml:space="preserve"> </w:t>
      </w:r>
      <w:r>
        <w:t>out</w:t>
      </w:r>
      <w:r>
        <w:rPr>
          <w:spacing w:val="-1"/>
        </w:rPr>
        <w:t xml:space="preserve"> </w:t>
      </w:r>
      <w:r>
        <w:t>for</w:t>
      </w:r>
      <w:r>
        <w:rPr>
          <w:spacing w:val="-4"/>
        </w:rPr>
        <w:t xml:space="preserve"> </w:t>
      </w:r>
      <w:r>
        <w:t>possible</w:t>
      </w:r>
      <w:r>
        <w:rPr>
          <w:spacing w:val="-3"/>
        </w:rPr>
        <w:t xml:space="preserve"> </w:t>
      </w:r>
      <w:r>
        <w:t>indicators</w:t>
      </w:r>
      <w:r>
        <w:rPr>
          <w:spacing w:val="-5"/>
        </w:rPr>
        <w:t xml:space="preserve"> </w:t>
      </w:r>
      <w:r>
        <w:t>and</w:t>
      </w:r>
      <w:r>
        <w:rPr>
          <w:spacing w:val="-4"/>
        </w:rPr>
        <w:t xml:space="preserve"> </w:t>
      </w:r>
      <w:r>
        <w:t>talk</w:t>
      </w:r>
      <w:r>
        <w:rPr>
          <w:spacing w:val="-2"/>
        </w:rPr>
        <w:t xml:space="preserve"> </w:t>
      </w:r>
      <w:r>
        <w:t>to</w:t>
      </w:r>
      <w:r>
        <w:rPr>
          <w:spacing w:val="-4"/>
        </w:rPr>
        <w:t xml:space="preserve"> </w:t>
      </w:r>
      <w:r>
        <w:t>the</w:t>
      </w:r>
      <w:r>
        <w:rPr>
          <w:spacing w:val="-66"/>
        </w:rPr>
        <w:t xml:space="preserve"> </w:t>
      </w:r>
      <w:r>
        <w:t>DSL</w:t>
      </w:r>
      <w:r>
        <w:rPr>
          <w:spacing w:val="-1"/>
        </w:rPr>
        <w:t xml:space="preserve"> </w:t>
      </w:r>
      <w:r>
        <w:t>as a</w:t>
      </w:r>
      <w:r>
        <w:rPr>
          <w:spacing w:val="-1"/>
        </w:rPr>
        <w:t xml:space="preserve"> </w:t>
      </w:r>
      <w:r>
        <w:t>matter of urgency.</w:t>
      </w:r>
    </w:p>
    <w:p w14:paraId="134DD23B" w14:textId="77777777" w:rsidR="006F58AE" w:rsidRDefault="006F58AE">
      <w:pPr>
        <w:pStyle w:val="BodyText"/>
        <w:spacing w:before="4"/>
        <w:rPr>
          <w:sz w:val="25"/>
        </w:rPr>
      </w:pPr>
    </w:p>
    <w:p w14:paraId="2B86EC97" w14:textId="77777777" w:rsidR="006F58AE" w:rsidRDefault="00BB587A">
      <w:pPr>
        <w:pStyle w:val="BodyText"/>
        <w:spacing w:line="276" w:lineRule="auto"/>
        <w:ind w:left="119" w:right="137"/>
      </w:pPr>
      <w:r>
        <w:t>It is important to note that children may respond to domestic violence in different ways even within the</w:t>
      </w:r>
      <w:r>
        <w:rPr>
          <w:spacing w:val="1"/>
        </w:rPr>
        <w:t xml:space="preserve"> </w:t>
      </w:r>
      <w:r>
        <w:t>same family. Some children may be profoundly affected by witnessing domestic violence whilst others</w:t>
      </w:r>
      <w:r>
        <w:rPr>
          <w:spacing w:val="1"/>
        </w:rPr>
        <w:t xml:space="preserve"> </w:t>
      </w:r>
      <w:r>
        <w:t>appear to be relatively unaffected. It is therefore important to remember that the behaviour below may be</w:t>
      </w:r>
      <w:r>
        <w:rPr>
          <w:spacing w:val="-66"/>
        </w:rPr>
        <w:t xml:space="preserve"> </w:t>
      </w:r>
      <w:r>
        <w:t>due</w:t>
      </w:r>
      <w:r>
        <w:rPr>
          <w:spacing w:val="-2"/>
        </w:rPr>
        <w:t xml:space="preserve"> </w:t>
      </w:r>
      <w:r>
        <w:t>to other causes.</w:t>
      </w:r>
    </w:p>
    <w:p w14:paraId="722F1772" w14:textId="77777777" w:rsidR="006F58AE" w:rsidRDefault="006F58AE">
      <w:pPr>
        <w:pStyle w:val="BodyText"/>
        <w:spacing w:before="6"/>
        <w:rPr>
          <w:sz w:val="25"/>
        </w:rPr>
      </w:pPr>
    </w:p>
    <w:p w14:paraId="13A37245" w14:textId="77777777" w:rsidR="006F58AE" w:rsidRDefault="00BB587A">
      <w:pPr>
        <w:pStyle w:val="BodyText"/>
        <w:spacing w:line="276" w:lineRule="auto"/>
        <w:ind w:left="119" w:right="697"/>
        <w:jc w:val="both"/>
      </w:pPr>
      <w:r>
        <w:t>Children’s coping strategies and reactions to domestic violence may also be similar to those for other</w:t>
      </w:r>
      <w:r>
        <w:rPr>
          <w:spacing w:val="-66"/>
        </w:rPr>
        <w:t xml:space="preserve"> </w:t>
      </w:r>
      <w:r>
        <w:t>forms of abuse. Learning to recognise domestic violence can therefore be useful in helping to protect</w:t>
      </w:r>
      <w:r>
        <w:rPr>
          <w:spacing w:val="-67"/>
        </w:rPr>
        <w:t xml:space="preserve"> </w:t>
      </w:r>
      <w:r>
        <w:t>children</w:t>
      </w:r>
      <w:r>
        <w:rPr>
          <w:spacing w:val="-2"/>
        </w:rPr>
        <w:t xml:space="preserve"> </w:t>
      </w:r>
      <w:r>
        <w:t>from</w:t>
      </w:r>
      <w:r>
        <w:rPr>
          <w:spacing w:val="-1"/>
        </w:rPr>
        <w:t xml:space="preserve"> </w:t>
      </w:r>
      <w:r>
        <w:t>all forms of</w:t>
      </w:r>
      <w:r>
        <w:rPr>
          <w:spacing w:val="-3"/>
        </w:rPr>
        <w:t xml:space="preserve"> </w:t>
      </w:r>
      <w:r>
        <w:t>abuse.</w:t>
      </w:r>
    </w:p>
    <w:p w14:paraId="00636C4E" w14:textId="77777777" w:rsidR="006F58AE" w:rsidRDefault="006F58AE">
      <w:pPr>
        <w:pStyle w:val="BodyText"/>
        <w:spacing w:before="4"/>
        <w:rPr>
          <w:sz w:val="25"/>
        </w:rPr>
      </w:pPr>
    </w:p>
    <w:p w14:paraId="013E9866" w14:textId="77777777" w:rsidR="006F58AE" w:rsidRDefault="00BB587A">
      <w:pPr>
        <w:pStyle w:val="BodyText"/>
        <w:ind w:left="119"/>
      </w:pPr>
      <w:r>
        <w:t>Possible</w:t>
      </w:r>
      <w:r>
        <w:rPr>
          <w:spacing w:val="-2"/>
        </w:rPr>
        <w:t xml:space="preserve"> </w:t>
      </w:r>
      <w:r>
        <w:t>Indicators:</w:t>
      </w:r>
    </w:p>
    <w:p w14:paraId="59692D0A" w14:textId="77777777" w:rsidR="006F58AE" w:rsidRDefault="006F58AE">
      <w:pPr>
        <w:pStyle w:val="BodyText"/>
        <w:spacing w:before="6"/>
        <w:rPr>
          <w:sz w:val="28"/>
        </w:rPr>
      </w:pPr>
    </w:p>
    <w:p w14:paraId="32F1B263" w14:textId="77777777" w:rsidR="006F58AE" w:rsidRDefault="00BB587A">
      <w:pPr>
        <w:pStyle w:val="BodyText"/>
        <w:ind w:left="119"/>
      </w:pPr>
      <w:r>
        <w:t>0</w:t>
      </w:r>
      <w:r>
        <w:rPr>
          <w:spacing w:val="-1"/>
        </w:rPr>
        <w:t xml:space="preserve"> </w:t>
      </w:r>
      <w:r>
        <w:t>–</w:t>
      </w:r>
      <w:r>
        <w:rPr>
          <w:spacing w:val="-1"/>
        </w:rPr>
        <w:t xml:space="preserve"> </w:t>
      </w:r>
      <w:r>
        <w:t>5</w:t>
      </w:r>
      <w:r>
        <w:rPr>
          <w:spacing w:val="-1"/>
        </w:rPr>
        <w:t xml:space="preserve"> </w:t>
      </w:r>
      <w:r>
        <w:t>years</w:t>
      </w:r>
    </w:p>
    <w:p w14:paraId="7D553F47" w14:textId="77777777" w:rsidR="006F58AE" w:rsidRDefault="00BB587A">
      <w:pPr>
        <w:pStyle w:val="ListParagraph"/>
        <w:numPr>
          <w:ilvl w:val="0"/>
          <w:numId w:val="2"/>
        </w:numPr>
        <w:tabs>
          <w:tab w:val="left" w:pos="839"/>
          <w:tab w:val="left" w:pos="840"/>
        </w:tabs>
        <w:spacing w:before="38"/>
        <w:ind w:hanging="361"/>
      </w:pPr>
      <w:r>
        <w:rPr>
          <w:spacing w:val="-1"/>
        </w:rPr>
        <w:t>Violence to</w:t>
      </w:r>
      <w:r>
        <w:t xml:space="preserve"> </w:t>
      </w:r>
      <w:r>
        <w:rPr>
          <w:spacing w:val="-1"/>
        </w:rPr>
        <w:t>the mother</w:t>
      </w:r>
      <w:r>
        <w:t xml:space="preserve"> </w:t>
      </w:r>
      <w:r>
        <w:rPr>
          <w:spacing w:val="-1"/>
        </w:rPr>
        <w:t>during</w:t>
      </w:r>
      <w:r>
        <w:rPr>
          <w:spacing w:val="1"/>
        </w:rPr>
        <w:t xml:space="preserve"> </w:t>
      </w:r>
      <w:r>
        <w:t>pregnancy</w:t>
      </w:r>
      <w:r>
        <w:rPr>
          <w:spacing w:val="1"/>
        </w:rPr>
        <w:t xml:space="preserve"> </w:t>
      </w:r>
      <w:r>
        <w:t>may</w:t>
      </w:r>
      <w:r>
        <w:rPr>
          <w:spacing w:val="1"/>
        </w:rPr>
        <w:t xml:space="preserve"> </w:t>
      </w:r>
      <w:r>
        <w:t>result</w:t>
      </w:r>
      <w:r>
        <w:rPr>
          <w:spacing w:val="1"/>
        </w:rPr>
        <w:t xml:space="preserve"> </w:t>
      </w:r>
      <w:r>
        <w:t>in</w:t>
      </w:r>
      <w:r>
        <w:rPr>
          <w:spacing w:val="-1"/>
        </w:rPr>
        <w:t xml:space="preserve"> </w:t>
      </w:r>
      <w:r>
        <w:t>neurological and</w:t>
      </w:r>
      <w:r>
        <w:rPr>
          <w:spacing w:val="-28"/>
        </w:rPr>
        <w:t xml:space="preserve"> </w:t>
      </w:r>
      <w:r>
        <w:t>physical damage;</w:t>
      </w:r>
    </w:p>
    <w:p w14:paraId="4A69734A" w14:textId="77777777" w:rsidR="006F58AE" w:rsidRDefault="00BB587A">
      <w:pPr>
        <w:pStyle w:val="ListParagraph"/>
        <w:numPr>
          <w:ilvl w:val="0"/>
          <w:numId w:val="2"/>
        </w:numPr>
        <w:tabs>
          <w:tab w:val="left" w:pos="839"/>
          <w:tab w:val="left" w:pos="840"/>
        </w:tabs>
        <w:spacing w:before="38"/>
        <w:ind w:hanging="361"/>
      </w:pPr>
      <w:r>
        <w:rPr>
          <w:spacing w:val="-1"/>
        </w:rPr>
        <w:t>Physical</w:t>
      </w:r>
      <w:r>
        <w:t xml:space="preserve"> </w:t>
      </w:r>
      <w:r>
        <w:rPr>
          <w:spacing w:val="-1"/>
        </w:rPr>
        <w:t>and</w:t>
      </w:r>
      <w:r>
        <w:rPr>
          <w:spacing w:val="1"/>
        </w:rPr>
        <w:t xml:space="preserve"> </w:t>
      </w:r>
      <w:r>
        <w:rPr>
          <w:spacing w:val="-1"/>
        </w:rPr>
        <w:t>emotional</w:t>
      </w:r>
      <w:r>
        <w:t xml:space="preserve"> </w:t>
      </w:r>
      <w:r>
        <w:rPr>
          <w:spacing w:val="-1"/>
        </w:rPr>
        <w:t>neglect</w:t>
      </w:r>
      <w:r>
        <w:rPr>
          <w:spacing w:val="1"/>
        </w:rPr>
        <w:t xml:space="preserve"> </w:t>
      </w:r>
      <w:r>
        <w:rPr>
          <w:spacing w:val="-1"/>
        </w:rPr>
        <w:t>may</w:t>
      </w:r>
      <w:r>
        <w:rPr>
          <w:spacing w:val="1"/>
        </w:rPr>
        <w:t xml:space="preserve"> </w:t>
      </w:r>
      <w:r>
        <w:rPr>
          <w:spacing w:val="-1"/>
        </w:rPr>
        <w:t>result</w:t>
      </w:r>
      <w:r>
        <w:rPr>
          <w:spacing w:val="1"/>
        </w:rPr>
        <w:t xml:space="preserve"> </w:t>
      </w:r>
      <w:r>
        <w:t>in</w:t>
      </w:r>
      <w:r>
        <w:rPr>
          <w:spacing w:val="-3"/>
        </w:rPr>
        <w:t xml:space="preserve"> </w:t>
      </w:r>
      <w:r>
        <w:t>basic</w:t>
      </w:r>
      <w:r>
        <w:rPr>
          <w:spacing w:val="-1"/>
        </w:rPr>
        <w:t xml:space="preserve"> </w:t>
      </w:r>
      <w:r>
        <w:t>needs for</w:t>
      </w:r>
      <w:r>
        <w:rPr>
          <w:spacing w:val="-1"/>
        </w:rPr>
        <w:t xml:space="preserve"> </w:t>
      </w:r>
      <w:r>
        <w:t>food and</w:t>
      </w:r>
      <w:r>
        <w:rPr>
          <w:spacing w:val="2"/>
        </w:rPr>
        <w:t xml:space="preserve"> </w:t>
      </w:r>
      <w:r>
        <w:t>warmth</w:t>
      </w:r>
      <w:r>
        <w:rPr>
          <w:spacing w:val="-25"/>
        </w:rPr>
        <w:t xml:space="preserve"> </w:t>
      </w:r>
      <w:r>
        <w:t>not</w:t>
      </w:r>
      <w:r>
        <w:rPr>
          <w:spacing w:val="-2"/>
        </w:rPr>
        <w:t xml:space="preserve"> </w:t>
      </w:r>
      <w:r>
        <w:t>being</w:t>
      </w:r>
      <w:r>
        <w:rPr>
          <w:spacing w:val="-1"/>
        </w:rPr>
        <w:t xml:space="preserve"> </w:t>
      </w:r>
      <w:r>
        <w:t>met;</w:t>
      </w:r>
    </w:p>
    <w:p w14:paraId="4A78B852" w14:textId="77777777" w:rsidR="006F58AE" w:rsidRDefault="00BB587A">
      <w:pPr>
        <w:pStyle w:val="ListParagraph"/>
        <w:numPr>
          <w:ilvl w:val="0"/>
          <w:numId w:val="2"/>
        </w:numPr>
        <w:tabs>
          <w:tab w:val="left" w:pos="839"/>
          <w:tab w:val="left" w:pos="840"/>
        </w:tabs>
        <w:spacing w:before="38"/>
        <w:ind w:hanging="361"/>
      </w:pPr>
      <w:r>
        <w:t>Under-stimulation</w:t>
      </w:r>
      <w:r>
        <w:rPr>
          <w:spacing w:val="-4"/>
        </w:rPr>
        <w:t xml:space="preserve"> </w:t>
      </w:r>
      <w:r>
        <w:t>and</w:t>
      </w:r>
      <w:r>
        <w:rPr>
          <w:spacing w:val="-2"/>
        </w:rPr>
        <w:t xml:space="preserve"> </w:t>
      </w:r>
      <w:r>
        <w:t>neglect</w:t>
      </w:r>
      <w:r>
        <w:rPr>
          <w:spacing w:val="-2"/>
        </w:rPr>
        <w:t xml:space="preserve"> </w:t>
      </w:r>
      <w:r>
        <w:t>can</w:t>
      </w:r>
      <w:r>
        <w:rPr>
          <w:spacing w:val="-4"/>
        </w:rPr>
        <w:t xml:space="preserve"> </w:t>
      </w:r>
      <w:r>
        <w:t>result in</w:t>
      </w:r>
      <w:r>
        <w:rPr>
          <w:spacing w:val="-4"/>
        </w:rPr>
        <w:t xml:space="preserve"> </w:t>
      </w:r>
      <w:r>
        <w:t>cognitive</w:t>
      </w:r>
      <w:r>
        <w:rPr>
          <w:spacing w:val="-12"/>
        </w:rPr>
        <w:t xml:space="preserve"> </w:t>
      </w:r>
      <w:r>
        <w:t>delay;</w:t>
      </w:r>
    </w:p>
    <w:p w14:paraId="144404D9" w14:textId="77777777" w:rsidR="006F58AE" w:rsidRDefault="00BB587A">
      <w:pPr>
        <w:pStyle w:val="ListParagraph"/>
        <w:numPr>
          <w:ilvl w:val="0"/>
          <w:numId w:val="2"/>
        </w:numPr>
        <w:tabs>
          <w:tab w:val="left" w:pos="839"/>
          <w:tab w:val="left" w:pos="840"/>
        </w:tabs>
        <w:spacing w:before="35" w:line="273" w:lineRule="auto"/>
        <w:ind w:right="963"/>
      </w:pPr>
      <w:r>
        <w:t>Witnessing unpredictable and frightening behaviour may result in symptoms similar to post</w:t>
      </w:r>
      <w:r>
        <w:rPr>
          <w:spacing w:val="-66"/>
        </w:rPr>
        <w:t xml:space="preserve"> </w:t>
      </w:r>
      <w:r>
        <w:t>traumatic</w:t>
      </w:r>
      <w:r>
        <w:rPr>
          <w:spacing w:val="-1"/>
        </w:rPr>
        <w:t xml:space="preserve"> </w:t>
      </w:r>
      <w:r>
        <w:t>stress disorder;</w:t>
      </w:r>
    </w:p>
    <w:p w14:paraId="107AB142" w14:textId="77777777" w:rsidR="006F58AE" w:rsidRDefault="00BB587A">
      <w:pPr>
        <w:pStyle w:val="ListParagraph"/>
        <w:numPr>
          <w:ilvl w:val="0"/>
          <w:numId w:val="2"/>
        </w:numPr>
        <w:tabs>
          <w:tab w:val="left" w:pos="839"/>
          <w:tab w:val="left" w:pos="840"/>
        </w:tabs>
        <w:spacing w:before="2"/>
        <w:ind w:hanging="361"/>
      </w:pPr>
      <w:r>
        <w:rPr>
          <w:spacing w:val="-1"/>
        </w:rPr>
        <w:t>Parental</w:t>
      </w:r>
      <w:r>
        <w:t xml:space="preserve"> </w:t>
      </w:r>
      <w:r>
        <w:rPr>
          <w:spacing w:val="-1"/>
        </w:rPr>
        <w:t>unhappiness,</w:t>
      </w:r>
      <w:r>
        <w:rPr>
          <w:spacing w:val="-2"/>
        </w:rPr>
        <w:t xml:space="preserve"> </w:t>
      </w:r>
      <w:r>
        <w:rPr>
          <w:spacing w:val="-1"/>
        </w:rPr>
        <w:t>tension,</w:t>
      </w:r>
      <w:r>
        <w:rPr>
          <w:spacing w:val="1"/>
        </w:rPr>
        <w:t xml:space="preserve"> </w:t>
      </w:r>
      <w:r>
        <w:t>irritability</w:t>
      </w:r>
      <w:r>
        <w:rPr>
          <w:spacing w:val="-1"/>
        </w:rPr>
        <w:t xml:space="preserve"> </w:t>
      </w:r>
      <w:r>
        <w:t>or lack</w:t>
      </w:r>
      <w:r>
        <w:rPr>
          <w:spacing w:val="-2"/>
        </w:rPr>
        <w:t xml:space="preserve"> </w:t>
      </w:r>
      <w:r>
        <w:t>of commitment</w:t>
      </w:r>
      <w:r>
        <w:rPr>
          <w:spacing w:val="2"/>
        </w:rPr>
        <w:t xml:space="preserve"> </w:t>
      </w:r>
      <w:r>
        <w:t>may</w:t>
      </w:r>
      <w:r>
        <w:rPr>
          <w:spacing w:val="1"/>
        </w:rPr>
        <w:t xml:space="preserve"> </w:t>
      </w:r>
      <w:r>
        <w:t>lead</w:t>
      </w:r>
      <w:r>
        <w:rPr>
          <w:spacing w:val="-2"/>
        </w:rPr>
        <w:t xml:space="preserve"> </w:t>
      </w:r>
      <w:r>
        <w:t>to</w:t>
      </w:r>
      <w:r>
        <w:rPr>
          <w:spacing w:val="-24"/>
        </w:rPr>
        <w:t xml:space="preserve"> </w:t>
      </w:r>
      <w:r>
        <w:t>false</w:t>
      </w:r>
      <w:r>
        <w:rPr>
          <w:spacing w:val="-1"/>
        </w:rPr>
        <w:t xml:space="preserve"> </w:t>
      </w:r>
      <w:r>
        <w:t>attachments;</w:t>
      </w:r>
    </w:p>
    <w:p w14:paraId="4DEEDBD6" w14:textId="77777777" w:rsidR="006F58AE" w:rsidRDefault="00BB587A">
      <w:pPr>
        <w:pStyle w:val="ListParagraph"/>
        <w:numPr>
          <w:ilvl w:val="0"/>
          <w:numId w:val="2"/>
        </w:numPr>
        <w:tabs>
          <w:tab w:val="left" w:pos="839"/>
          <w:tab w:val="left" w:pos="840"/>
        </w:tabs>
        <w:spacing w:before="38"/>
        <w:ind w:hanging="361"/>
      </w:pPr>
      <w:r>
        <w:t>Babies</w:t>
      </w:r>
      <w:r>
        <w:rPr>
          <w:spacing w:val="-3"/>
        </w:rPr>
        <w:t xml:space="preserve"> </w:t>
      </w:r>
      <w:r>
        <w:t>and</w:t>
      </w:r>
      <w:r>
        <w:rPr>
          <w:spacing w:val="-1"/>
        </w:rPr>
        <w:t xml:space="preserve"> </w:t>
      </w:r>
      <w:r>
        <w:t>toddlers</w:t>
      </w:r>
      <w:r>
        <w:rPr>
          <w:spacing w:val="-2"/>
        </w:rPr>
        <w:t xml:space="preserve"> </w:t>
      </w:r>
      <w:r>
        <w:t>have</w:t>
      </w:r>
      <w:r>
        <w:rPr>
          <w:spacing w:val="-5"/>
        </w:rPr>
        <w:t xml:space="preserve"> </w:t>
      </w:r>
      <w:r>
        <w:t>difficulty</w:t>
      </w:r>
      <w:r>
        <w:rPr>
          <w:spacing w:val="-2"/>
        </w:rPr>
        <w:t xml:space="preserve"> </w:t>
      </w:r>
      <w:r>
        <w:t>in</w:t>
      </w:r>
      <w:r>
        <w:rPr>
          <w:spacing w:val="-2"/>
        </w:rPr>
        <w:t xml:space="preserve"> </w:t>
      </w:r>
      <w:r>
        <w:t>communicating</w:t>
      </w:r>
      <w:r>
        <w:rPr>
          <w:spacing w:val="-10"/>
        </w:rPr>
        <w:t xml:space="preserve"> </w:t>
      </w:r>
      <w:r>
        <w:t>distress.</w:t>
      </w:r>
    </w:p>
    <w:p w14:paraId="5F7476AF" w14:textId="77777777" w:rsidR="006F58AE" w:rsidRDefault="006F58AE">
      <w:pPr>
        <w:pStyle w:val="BodyText"/>
        <w:spacing w:before="5"/>
        <w:rPr>
          <w:sz w:val="28"/>
        </w:rPr>
      </w:pPr>
    </w:p>
    <w:p w14:paraId="11F9FE87" w14:textId="77777777" w:rsidR="006F58AE" w:rsidRDefault="00BB587A">
      <w:pPr>
        <w:pStyle w:val="BodyText"/>
        <w:ind w:left="119"/>
      </w:pPr>
      <w:r>
        <w:t>5-9</w:t>
      </w:r>
      <w:r>
        <w:rPr>
          <w:spacing w:val="-3"/>
        </w:rPr>
        <w:t xml:space="preserve"> </w:t>
      </w:r>
      <w:r>
        <w:t>years</w:t>
      </w:r>
    </w:p>
    <w:p w14:paraId="3EA64A8C" w14:textId="77777777" w:rsidR="006F58AE" w:rsidRDefault="00BB587A">
      <w:pPr>
        <w:pStyle w:val="ListParagraph"/>
        <w:numPr>
          <w:ilvl w:val="0"/>
          <w:numId w:val="5"/>
        </w:numPr>
        <w:tabs>
          <w:tab w:val="left" w:pos="839"/>
          <w:tab w:val="left" w:pos="840"/>
        </w:tabs>
        <w:spacing w:before="39" w:line="273" w:lineRule="auto"/>
        <w:ind w:right="474"/>
      </w:pPr>
      <w:r>
        <w:t>The risk of physical injury may lead to symptoms of extreme anxiety and fear. The child may be</w:t>
      </w:r>
      <w:r>
        <w:rPr>
          <w:spacing w:val="-66"/>
        </w:rPr>
        <w:t xml:space="preserve"> </w:t>
      </w:r>
      <w:r>
        <w:t>subject to</w:t>
      </w:r>
      <w:r>
        <w:rPr>
          <w:spacing w:val="-6"/>
        </w:rPr>
        <w:t xml:space="preserve"> </w:t>
      </w:r>
      <w:r>
        <w:t>abuse;</w:t>
      </w:r>
    </w:p>
    <w:p w14:paraId="0C86BDF8" w14:textId="77777777" w:rsidR="006F58AE" w:rsidRDefault="00BB587A">
      <w:pPr>
        <w:pStyle w:val="ListParagraph"/>
        <w:numPr>
          <w:ilvl w:val="0"/>
          <w:numId w:val="5"/>
        </w:numPr>
        <w:tabs>
          <w:tab w:val="left" w:pos="839"/>
          <w:tab w:val="left" w:pos="840"/>
        </w:tabs>
        <w:spacing w:before="2"/>
        <w:ind w:hanging="361"/>
      </w:pPr>
      <w:r>
        <w:t>Academy</w:t>
      </w:r>
      <w:r>
        <w:rPr>
          <w:spacing w:val="-1"/>
        </w:rPr>
        <w:t xml:space="preserve"> </w:t>
      </w:r>
      <w:r>
        <w:t>behaviour</w:t>
      </w:r>
      <w:r>
        <w:rPr>
          <w:spacing w:val="-2"/>
        </w:rPr>
        <w:t xml:space="preserve"> </w:t>
      </w:r>
      <w:r>
        <w:t>and</w:t>
      </w:r>
      <w:r>
        <w:rPr>
          <w:spacing w:val="-4"/>
        </w:rPr>
        <w:t xml:space="preserve"> </w:t>
      </w:r>
      <w:r>
        <w:t>academic</w:t>
      </w:r>
      <w:r>
        <w:rPr>
          <w:spacing w:val="-2"/>
        </w:rPr>
        <w:t xml:space="preserve"> </w:t>
      </w:r>
      <w:r>
        <w:t>attainment</w:t>
      </w:r>
      <w:r>
        <w:rPr>
          <w:spacing w:val="-1"/>
        </w:rPr>
        <w:t xml:space="preserve"> </w:t>
      </w:r>
      <w:r>
        <w:t>may be</w:t>
      </w:r>
      <w:r>
        <w:rPr>
          <w:spacing w:val="-10"/>
        </w:rPr>
        <w:t xml:space="preserve"> </w:t>
      </w:r>
      <w:r>
        <w:t>impaired;</w:t>
      </w:r>
    </w:p>
    <w:p w14:paraId="28329628" w14:textId="77777777" w:rsidR="006F58AE" w:rsidRDefault="00BB587A">
      <w:pPr>
        <w:pStyle w:val="ListParagraph"/>
        <w:numPr>
          <w:ilvl w:val="0"/>
          <w:numId w:val="5"/>
        </w:numPr>
        <w:tabs>
          <w:tab w:val="left" w:pos="839"/>
          <w:tab w:val="left" w:pos="840"/>
        </w:tabs>
        <w:spacing w:before="37"/>
        <w:ind w:hanging="361"/>
      </w:pPr>
      <w:r>
        <w:t>Pupils</w:t>
      </w:r>
      <w:r>
        <w:rPr>
          <w:spacing w:val="-3"/>
        </w:rPr>
        <w:t xml:space="preserve"> </w:t>
      </w:r>
      <w:r>
        <w:t>may</w:t>
      </w:r>
      <w:r>
        <w:rPr>
          <w:spacing w:val="-4"/>
        </w:rPr>
        <w:t xml:space="preserve"> </w:t>
      </w:r>
      <w:r>
        <w:t>blame</w:t>
      </w:r>
      <w:r>
        <w:rPr>
          <w:spacing w:val="-5"/>
        </w:rPr>
        <w:t xml:space="preserve"> </w:t>
      </w:r>
      <w:r>
        <w:t>themselves</w:t>
      </w:r>
      <w:r>
        <w:rPr>
          <w:spacing w:val="-2"/>
        </w:rPr>
        <w:t xml:space="preserve"> </w:t>
      </w:r>
      <w:r>
        <w:t>for</w:t>
      </w:r>
      <w:r>
        <w:rPr>
          <w:spacing w:val="-1"/>
        </w:rPr>
        <w:t xml:space="preserve"> </w:t>
      </w:r>
      <w:r>
        <w:t>parental</w:t>
      </w:r>
      <w:r>
        <w:rPr>
          <w:spacing w:val="-2"/>
        </w:rPr>
        <w:t xml:space="preserve"> </w:t>
      </w:r>
      <w:r>
        <w:t>behaviour.</w:t>
      </w:r>
      <w:r>
        <w:rPr>
          <w:spacing w:val="-2"/>
        </w:rPr>
        <w:t xml:space="preserve"> </w:t>
      </w:r>
      <w:r>
        <w:t>Self-blame</w:t>
      </w:r>
      <w:r>
        <w:rPr>
          <w:spacing w:val="-3"/>
        </w:rPr>
        <w:t xml:space="preserve"> </w:t>
      </w:r>
      <w:r>
        <w:t>may</w:t>
      </w:r>
      <w:r>
        <w:rPr>
          <w:spacing w:val="-1"/>
        </w:rPr>
        <w:t xml:space="preserve"> </w:t>
      </w:r>
      <w:r>
        <w:t>result</w:t>
      </w:r>
      <w:r>
        <w:rPr>
          <w:spacing w:val="-2"/>
        </w:rPr>
        <w:t xml:space="preserve"> </w:t>
      </w:r>
      <w:r>
        <w:t>in</w:t>
      </w:r>
      <w:r>
        <w:rPr>
          <w:spacing w:val="-3"/>
        </w:rPr>
        <w:t xml:space="preserve"> </w:t>
      </w:r>
      <w:r>
        <w:t>low</w:t>
      </w:r>
      <w:r>
        <w:rPr>
          <w:spacing w:val="-5"/>
        </w:rPr>
        <w:t xml:space="preserve"> </w:t>
      </w:r>
      <w:r>
        <w:t>self-esteem;</w:t>
      </w:r>
    </w:p>
    <w:p w14:paraId="37B745D0" w14:textId="77777777" w:rsidR="006F58AE" w:rsidRDefault="00BB587A">
      <w:pPr>
        <w:pStyle w:val="ListParagraph"/>
        <w:numPr>
          <w:ilvl w:val="0"/>
          <w:numId w:val="5"/>
        </w:numPr>
        <w:tabs>
          <w:tab w:val="left" w:pos="839"/>
          <w:tab w:val="left" w:pos="840"/>
        </w:tabs>
        <w:spacing w:before="38"/>
        <w:ind w:hanging="361"/>
      </w:pPr>
      <w:r>
        <w:rPr>
          <w:spacing w:val="-1"/>
        </w:rPr>
        <w:t>Unplanned</w:t>
      </w:r>
      <w:r>
        <w:rPr>
          <w:spacing w:val="1"/>
        </w:rPr>
        <w:t xml:space="preserve"> </w:t>
      </w:r>
      <w:r>
        <w:rPr>
          <w:spacing w:val="-1"/>
        </w:rPr>
        <w:t>separations</w:t>
      </w:r>
      <w:r>
        <w:rPr>
          <w:spacing w:val="-3"/>
        </w:rPr>
        <w:t xml:space="preserve"> </w:t>
      </w:r>
      <w:r>
        <w:rPr>
          <w:spacing w:val="-1"/>
        </w:rPr>
        <w:t>may</w:t>
      </w:r>
      <w:r>
        <w:rPr>
          <w:spacing w:val="1"/>
        </w:rPr>
        <w:t xml:space="preserve"> </w:t>
      </w:r>
      <w:r>
        <w:rPr>
          <w:spacing w:val="-1"/>
        </w:rPr>
        <w:t>cause</w:t>
      </w:r>
      <w:r>
        <w:t xml:space="preserve"> distress and</w:t>
      </w:r>
      <w:r>
        <w:rPr>
          <w:spacing w:val="-2"/>
        </w:rPr>
        <w:t xml:space="preserve"> </w:t>
      </w:r>
      <w:r>
        <w:t>disrupt</w:t>
      </w:r>
      <w:r>
        <w:rPr>
          <w:spacing w:val="2"/>
        </w:rPr>
        <w:t xml:space="preserve"> </w:t>
      </w:r>
      <w:r>
        <w:t>education and</w:t>
      </w:r>
      <w:r>
        <w:rPr>
          <w:spacing w:val="-28"/>
        </w:rPr>
        <w:t xml:space="preserve"> </w:t>
      </w:r>
      <w:r>
        <w:t>friendship</w:t>
      </w:r>
      <w:r>
        <w:rPr>
          <w:spacing w:val="1"/>
        </w:rPr>
        <w:t xml:space="preserve"> </w:t>
      </w:r>
      <w:r>
        <w:t>patterns;</w:t>
      </w:r>
    </w:p>
    <w:p w14:paraId="0CFE08C5" w14:textId="77777777" w:rsidR="006F58AE" w:rsidRDefault="00BB587A">
      <w:pPr>
        <w:pStyle w:val="ListParagraph"/>
        <w:numPr>
          <w:ilvl w:val="0"/>
          <w:numId w:val="5"/>
        </w:numPr>
        <w:tabs>
          <w:tab w:val="left" w:pos="839"/>
          <w:tab w:val="left" w:pos="840"/>
        </w:tabs>
        <w:spacing w:before="36"/>
        <w:ind w:hanging="361"/>
      </w:pPr>
      <w:r>
        <w:rPr>
          <w:spacing w:val="-1"/>
        </w:rPr>
        <w:t>Embarrassment</w:t>
      </w:r>
      <w:r>
        <w:rPr>
          <w:spacing w:val="2"/>
        </w:rPr>
        <w:t xml:space="preserve"> </w:t>
      </w:r>
      <w:r>
        <w:rPr>
          <w:spacing w:val="-1"/>
        </w:rPr>
        <w:t>and fear</w:t>
      </w:r>
      <w:r>
        <w:rPr>
          <w:spacing w:val="1"/>
        </w:rPr>
        <w:t xml:space="preserve"> </w:t>
      </w:r>
      <w:r>
        <w:rPr>
          <w:spacing w:val="-1"/>
        </w:rPr>
        <w:t>of</w:t>
      </w:r>
      <w:r>
        <w:rPr>
          <w:spacing w:val="1"/>
        </w:rPr>
        <w:t xml:space="preserve"> </w:t>
      </w:r>
      <w:r>
        <w:rPr>
          <w:spacing w:val="-1"/>
        </w:rPr>
        <w:t>unpredictable</w:t>
      </w:r>
      <w:r>
        <w:rPr>
          <w:spacing w:val="-2"/>
        </w:rPr>
        <w:t xml:space="preserve"> </w:t>
      </w:r>
      <w:r>
        <w:t>parental</w:t>
      </w:r>
      <w:r>
        <w:rPr>
          <w:spacing w:val="1"/>
        </w:rPr>
        <w:t xml:space="preserve"> </w:t>
      </w:r>
      <w:r>
        <w:t>behaviour may</w:t>
      </w:r>
      <w:r>
        <w:rPr>
          <w:spacing w:val="-1"/>
        </w:rPr>
        <w:t xml:space="preserve"> </w:t>
      </w:r>
      <w:r>
        <w:t>result</w:t>
      </w:r>
      <w:r>
        <w:rPr>
          <w:spacing w:val="2"/>
        </w:rPr>
        <w:t xml:space="preserve"> </w:t>
      </w:r>
      <w:r>
        <w:t>in</w:t>
      </w:r>
      <w:r>
        <w:rPr>
          <w:spacing w:val="-33"/>
        </w:rPr>
        <w:t xml:space="preserve"> </w:t>
      </w:r>
      <w:r>
        <w:t>curtailed</w:t>
      </w:r>
      <w:r>
        <w:rPr>
          <w:spacing w:val="2"/>
        </w:rPr>
        <w:t xml:space="preserve"> </w:t>
      </w:r>
      <w:r>
        <w:t>friendships;</w:t>
      </w:r>
    </w:p>
    <w:p w14:paraId="08A316A1" w14:textId="77777777" w:rsidR="006F58AE" w:rsidRDefault="00BB587A">
      <w:pPr>
        <w:pStyle w:val="ListParagraph"/>
        <w:numPr>
          <w:ilvl w:val="0"/>
          <w:numId w:val="5"/>
        </w:numPr>
        <w:tabs>
          <w:tab w:val="left" w:pos="839"/>
          <w:tab w:val="left" w:pos="840"/>
        </w:tabs>
        <w:spacing w:before="38"/>
        <w:ind w:hanging="361"/>
      </w:pPr>
      <w:r>
        <w:rPr>
          <w:spacing w:val="-1"/>
        </w:rPr>
        <w:t>Children may</w:t>
      </w:r>
      <w:r>
        <w:rPr>
          <w:spacing w:val="1"/>
        </w:rPr>
        <w:t xml:space="preserve"> </w:t>
      </w:r>
      <w:r>
        <w:rPr>
          <w:spacing w:val="-1"/>
        </w:rPr>
        <w:t>take</w:t>
      </w:r>
      <w:r>
        <w:rPr>
          <w:spacing w:val="-3"/>
        </w:rPr>
        <w:t xml:space="preserve"> </w:t>
      </w:r>
      <w:r>
        <w:rPr>
          <w:spacing w:val="-1"/>
        </w:rPr>
        <w:t>on</w:t>
      </w:r>
      <w:r>
        <w:t xml:space="preserve"> </w:t>
      </w:r>
      <w:r>
        <w:rPr>
          <w:spacing w:val="-1"/>
        </w:rPr>
        <w:t>too</w:t>
      </w:r>
      <w:r>
        <w:rPr>
          <w:spacing w:val="-2"/>
        </w:rPr>
        <w:t xml:space="preserve"> </w:t>
      </w:r>
      <w:r>
        <w:rPr>
          <w:spacing w:val="-1"/>
        </w:rPr>
        <w:t xml:space="preserve">much </w:t>
      </w:r>
      <w:r>
        <w:t>responsibility</w:t>
      </w:r>
      <w:r>
        <w:rPr>
          <w:spacing w:val="2"/>
        </w:rPr>
        <w:t xml:space="preserve"> </w:t>
      </w:r>
      <w:r>
        <w:t>for</w:t>
      </w:r>
      <w:r>
        <w:rPr>
          <w:spacing w:val="-3"/>
        </w:rPr>
        <w:t xml:space="preserve"> </w:t>
      </w:r>
      <w:r>
        <w:t>self,</w:t>
      </w:r>
      <w:r>
        <w:rPr>
          <w:spacing w:val="1"/>
        </w:rPr>
        <w:t xml:space="preserve"> </w:t>
      </w:r>
      <w:r>
        <w:t>parents</w:t>
      </w:r>
      <w:r>
        <w:rPr>
          <w:spacing w:val="1"/>
        </w:rPr>
        <w:t xml:space="preserve"> </w:t>
      </w:r>
      <w:r>
        <w:t>and</w:t>
      </w:r>
      <w:r>
        <w:rPr>
          <w:spacing w:val="-1"/>
        </w:rPr>
        <w:t xml:space="preserve"> </w:t>
      </w:r>
      <w:r>
        <w:t>younger</w:t>
      </w:r>
      <w:r>
        <w:rPr>
          <w:spacing w:val="-22"/>
        </w:rPr>
        <w:t xml:space="preserve"> </w:t>
      </w:r>
      <w:r>
        <w:t>children.</w:t>
      </w:r>
    </w:p>
    <w:p w14:paraId="73A7E6A4" w14:textId="77777777" w:rsidR="006F58AE" w:rsidRDefault="006F58AE">
      <w:pPr>
        <w:pStyle w:val="BodyText"/>
        <w:spacing w:before="5"/>
        <w:rPr>
          <w:sz w:val="28"/>
        </w:rPr>
      </w:pPr>
    </w:p>
    <w:p w14:paraId="0B481EB6" w14:textId="77777777" w:rsidR="006F58AE" w:rsidRDefault="00BB587A">
      <w:pPr>
        <w:pStyle w:val="BodyText"/>
        <w:ind w:left="119"/>
      </w:pPr>
      <w:r>
        <w:t>10</w:t>
      </w:r>
      <w:r>
        <w:rPr>
          <w:spacing w:val="-1"/>
        </w:rPr>
        <w:t xml:space="preserve"> </w:t>
      </w:r>
      <w:r>
        <w:t>years +</w:t>
      </w:r>
    </w:p>
    <w:p w14:paraId="68CEECC7" w14:textId="77777777" w:rsidR="006F58AE" w:rsidRDefault="00BB587A">
      <w:pPr>
        <w:pStyle w:val="ListParagraph"/>
        <w:numPr>
          <w:ilvl w:val="0"/>
          <w:numId w:val="1"/>
        </w:numPr>
        <w:tabs>
          <w:tab w:val="left" w:pos="839"/>
          <w:tab w:val="left" w:pos="840"/>
        </w:tabs>
        <w:spacing w:before="38"/>
        <w:ind w:hanging="361"/>
      </w:pPr>
      <w:r>
        <w:t>Coping</w:t>
      </w:r>
      <w:r>
        <w:rPr>
          <w:spacing w:val="-2"/>
        </w:rPr>
        <w:t xml:space="preserve"> </w:t>
      </w:r>
      <w:r>
        <w:t>with</w:t>
      </w:r>
      <w:r>
        <w:rPr>
          <w:spacing w:val="-5"/>
        </w:rPr>
        <w:t xml:space="preserve"> </w:t>
      </w:r>
      <w:r>
        <w:t>puberty</w:t>
      </w:r>
      <w:r>
        <w:rPr>
          <w:spacing w:val="-1"/>
        </w:rPr>
        <w:t xml:space="preserve"> </w:t>
      </w:r>
      <w:r>
        <w:t>without</w:t>
      </w:r>
      <w:r>
        <w:rPr>
          <w:spacing w:val="-4"/>
        </w:rPr>
        <w:t xml:space="preserve"> </w:t>
      </w:r>
      <w:r>
        <w:t>support;</w:t>
      </w:r>
    </w:p>
    <w:p w14:paraId="655E8521" w14:textId="77777777" w:rsidR="006F58AE" w:rsidRDefault="00BB587A">
      <w:pPr>
        <w:pStyle w:val="ListParagraph"/>
        <w:numPr>
          <w:ilvl w:val="0"/>
          <w:numId w:val="1"/>
        </w:numPr>
        <w:tabs>
          <w:tab w:val="left" w:pos="839"/>
          <w:tab w:val="left" w:pos="840"/>
        </w:tabs>
        <w:spacing w:before="38"/>
        <w:ind w:hanging="361"/>
      </w:pPr>
      <w:r>
        <w:t>Denying</w:t>
      </w:r>
      <w:r>
        <w:rPr>
          <w:spacing w:val="-2"/>
        </w:rPr>
        <w:t xml:space="preserve"> </w:t>
      </w:r>
      <w:r>
        <w:t>own</w:t>
      </w:r>
      <w:r>
        <w:rPr>
          <w:spacing w:val="-2"/>
        </w:rPr>
        <w:t xml:space="preserve"> </w:t>
      </w:r>
      <w:r>
        <w:t>needs</w:t>
      </w:r>
      <w:r>
        <w:rPr>
          <w:spacing w:val="-1"/>
        </w:rPr>
        <w:t xml:space="preserve"> </w:t>
      </w:r>
      <w:r>
        <w:t>and</w:t>
      </w:r>
      <w:r>
        <w:rPr>
          <w:spacing w:val="-7"/>
        </w:rPr>
        <w:t xml:space="preserve"> </w:t>
      </w:r>
      <w:r>
        <w:t>feelings;</w:t>
      </w:r>
    </w:p>
    <w:p w14:paraId="76261FF9" w14:textId="77777777" w:rsidR="006F58AE" w:rsidRDefault="00BB587A">
      <w:pPr>
        <w:pStyle w:val="ListParagraph"/>
        <w:numPr>
          <w:ilvl w:val="0"/>
          <w:numId w:val="1"/>
        </w:numPr>
        <w:tabs>
          <w:tab w:val="left" w:pos="839"/>
          <w:tab w:val="left" w:pos="840"/>
        </w:tabs>
        <w:spacing w:before="35"/>
        <w:ind w:hanging="361"/>
      </w:pPr>
      <w:r>
        <w:t>Low</w:t>
      </w:r>
      <w:r>
        <w:rPr>
          <w:spacing w:val="-6"/>
        </w:rPr>
        <w:t xml:space="preserve"> </w:t>
      </w:r>
      <w:r>
        <w:t>self-esteem;</w:t>
      </w:r>
    </w:p>
    <w:p w14:paraId="2FA57D42" w14:textId="77777777" w:rsidR="006F58AE" w:rsidRDefault="006F58AE">
      <w:pPr>
        <w:sectPr w:rsidR="006F58AE">
          <w:pgSz w:w="12240" w:h="15840"/>
          <w:pgMar w:top="1420" w:right="800" w:bottom="1280" w:left="800" w:header="0" w:footer="1012" w:gutter="0"/>
          <w:cols w:space="720"/>
        </w:sectPr>
      </w:pPr>
    </w:p>
    <w:p w14:paraId="7AC312BB" w14:textId="77777777" w:rsidR="006F58AE" w:rsidRDefault="00BB587A">
      <w:pPr>
        <w:pStyle w:val="ListParagraph"/>
        <w:numPr>
          <w:ilvl w:val="0"/>
          <w:numId w:val="1"/>
        </w:numPr>
        <w:tabs>
          <w:tab w:val="left" w:pos="839"/>
          <w:tab w:val="left" w:pos="840"/>
        </w:tabs>
        <w:spacing w:before="80"/>
        <w:ind w:hanging="361"/>
      </w:pPr>
      <w:r>
        <w:rPr>
          <w:spacing w:val="-1"/>
        </w:rPr>
        <w:t>Increased</w:t>
      </w:r>
      <w:r>
        <w:rPr>
          <w:spacing w:val="1"/>
        </w:rPr>
        <w:t xml:space="preserve"> </w:t>
      </w:r>
      <w:r>
        <w:rPr>
          <w:spacing w:val="-1"/>
        </w:rPr>
        <w:t>risk</w:t>
      </w:r>
      <w:r>
        <w:t xml:space="preserve"> </w:t>
      </w:r>
      <w:r>
        <w:rPr>
          <w:spacing w:val="-1"/>
        </w:rPr>
        <w:t>of</w:t>
      </w:r>
      <w:r>
        <w:t xml:space="preserve"> </w:t>
      </w:r>
      <w:r>
        <w:rPr>
          <w:spacing w:val="-1"/>
        </w:rPr>
        <w:t>psychological</w:t>
      </w:r>
      <w:r>
        <w:t xml:space="preserve"> problems,</w:t>
      </w:r>
      <w:r>
        <w:rPr>
          <w:spacing w:val="1"/>
        </w:rPr>
        <w:t xml:space="preserve"> </w:t>
      </w:r>
      <w:r>
        <w:t>behavioural disorders,</w:t>
      </w:r>
      <w:r>
        <w:rPr>
          <w:spacing w:val="-2"/>
        </w:rPr>
        <w:t xml:space="preserve"> </w:t>
      </w:r>
      <w:r>
        <w:t>suicidal</w:t>
      </w:r>
      <w:r>
        <w:rPr>
          <w:spacing w:val="-20"/>
        </w:rPr>
        <w:t xml:space="preserve"> </w:t>
      </w:r>
      <w:r>
        <w:t>behaviours and</w:t>
      </w:r>
      <w:r>
        <w:rPr>
          <w:spacing w:val="-4"/>
        </w:rPr>
        <w:t xml:space="preserve"> </w:t>
      </w:r>
      <w:r>
        <w:t>offending;</w:t>
      </w:r>
    </w:p>
    <w:p w14:paraId="28B29442" w14:textId="77777777" w:rsidR="006F58AE" w:rsidRDefault="00BB587A">
      <w:pPr>
        <w:pStyle w:val="ListParagraph"/>
        <w:numPr>
          <w:ilvl w:val="0"/>
          <w:numId w:val="1"/>
        </w:numPr>
        <w:tabs>
          <w:tab w:val="left" w:pos="839"/>
          <w:tab w:val="left" w:pos="840"/>
        </w:tabs>
        <w:spacing w:before="37"/>
        <w:ind w:hanging="361"/>
      </w:pPr>
      <w:r>
        <w:t>Poor</w:t>
      </w:r>
      <w:r>
        <w:rPr>
          <w:spacing w:val="-2"/>
        </w:rPr>
        <w:t xml:space="preserve"> </w:t>
      </w:r>
      <w:r>
        <w:t>Academy</w:t>
      </w:r>
      <w:r>
        <w:rPr>
          <w:spacing w:val="-4"/>
        </w:rPr>
        <w:t xml:space="preserve"> </w:t>
      </w:r>
      <w:r>
        <w:t>attainment</w:t>
      </w:r>
      <w:r>
        <w:rPr>
          <w:spacing w:val="-1"/>
        </w:rPr>
        <w:t xml:space="preserve"> </w:t>
      </w:r>
      <w:r>
        <w:t>due</w:t>
      </w:r>
      <w:r>
        <w:rPr>
          <w:spacing w:val="-3"/>
        </w:rPr>
        <w:t xml:space="preserve"> </w:t>
      </w:r>
      <w:r>
        <w:t>to</w:t>
      </w:r>
      <w:r>
        <w:rPr>
          <w:spacing w:val="-2"/>
        </w:rPr>
        <w:t xml:space="preserve"> </w:t>
      </w:r>
      <w:r>
        <w:t>difficulties</w:t>
      </w:r>
      <w:r>
        <w:rPr>
          <w:spacing w:val="-10"/>
        </w:rPr>
        <w:t xml:space="preserve"> </w:t>
      </w:r>
      <w:r>
        <w:t>concentrating;</w:t>
      </w:r>
    </w:p>
    <w:p w14:paraId="65EE796C" w14:textId="77777777" w:rsidR="006F58AE" w:rsidRDefault="00BB587A">
      <w:pPr>
        <w:pStyle w:val="ListParagraph"/>
        <w:numPr>
          <w:ilvl w:val="0"/>
          <w:numId w:val="1"/>
        </w:numPr>
        <w:tabs>
          <w:tab w:val="left" w:pos="839"/>
          <w:tab w:val="left" w:pos="840"/>
        </w:tabs>
        <w:spacing w:before="36"/>
        <w:ind w:hanging="361"/>
      </w:pPr>
      <w:r>
        <w:rPr>
          <w:spacing w:val="-1"/>
        </w:rPr>
        <w:t>Poor</w:t>
      </w:r>
      <w:r>
        <w:t xml:space="preserve"> </w:t>
      </w:r>
      <w:r>
        <w:rPr>
          <w:spacing w:val="-1"/>
        </w:rPr>
        <w:t>Academy</w:t>
      </w:r>
      <w:r>
        <w:rPr>
          <w:spacing w:val="-2"/>
        </w:rPr>
        <w:t xml:space="preserve"> </w:t>
      </w:r>
      <w:r>
        <w:t>attainment</w:t>
      </w:r>
      <w:r>
        <w:rPr>
          <w:spacing w:val="1"/>
        </w:rPr>
        <w:t xml:space="preserve"> </w:t>
      </w:r>
      <w:r>
        <w:t>due</w:t>
      </w:r>
      <w:r>
        <w:rPr>
          <w:spacing w:val="-2"/>
        </w:rPr>
        <w:t xml:space="preserve"> </w:t>
      </w:r>
      <w:r>
        <w:t>to absence</w:t>
      </w:r>
      <w:r>
        <w:rPr>
          <w:spacing w:val="-1"/>
        </w:rPr>
        <w:t xml:space="preserve"> </w:t>
      </w:r>
      <w:r>
        <w:t>in</w:t>
      </w:r>
      <w:r>
        <w:rPr>
          <w:spacing w:val="1"/>
        </w:rPr>
        <w:t xml:space="preserve"> </w:t>
      </w:r>
      <w:r>
        <w:t>order</w:t>
      </w:r>
      <w:r>
        <w:rPr>
          <w:spacing w:val="-3"/>
        </w:rPr>
        <w:t xml:space="preserve"> </w:t>
      </w:r>
      <w:r>
        <w:t>to</w:t>
      </w:r>
      <w:r>
        <w:rPr>
          <w:spacing w:val="-2"/>
        </w:rPr>
        <w:t xml:space="preserve"> </w:t>
      </w:r>
      <w:r>
        <w:t>protect</w:t>
      </w:r>
      <w:r>
        <w:rPr>
          <w:spacing w:val="-2"/>
        </w:rPr>
        <w:t xml:space="preserve"> </w:t>
      </w:r>
      <w:r>
        <w:t>parent</w:t>
      </w:r>
      <w:r>
        <w:rPr>
          <w:spacing w:val="1"/>
        </w:rPr>
        <w:t xml:space="preserve"> </w:t>
      </w:r>
      <w:r>
        <w:t>or</w:t>
      </w:r>
      <w:r>
        <w:rPr>
          <w:spacing w:val="-37"/>
        </w:rPr>
        <w:t xml:space="preserve"> </w:t>
      </w:r>
      <w:r>
        <w:t>younger children;</w:t>
      </w:r>
    </w:p>
    <w:p w14:paraId="08B50F16" w14:textId="77777777" w:rsidR="006F58AE" w:rsidRDefault="00BB587A">
      <w:pPr>
        <w:pStyle w:val="ListParagraph"/>
        <w:numPr>
          <w:ilvl w:val="0"/>
          <w:numId w:val="1"/>
        </w:numPr>
        <w:tabs>
          <w:tab w:val="left" w:pos="839"/>
          <w:tab w:val="left" w:pos="840"/>
        </w:tabs>
        <w:spacing w:before="37"/>
        <w:ind w:hanging="361"/>
      </w:pPr>
      <w:r>
        <w:t>Unacceptable</w:t>
      </w:r>
      <w:r>
        <w:rPr>
          <w:spacing w:val="-4"/>
        </w:rPr>
        <w:t xml:space="preserve"> </w:t>
      </w:r>
      <w:r>
        <w:t>behaviour</w:t>
      </w:r>
      <w:r>
        <w:rPr>
          <w:spacing w:val="-3"/>
        </w:rPr>
        <w:t xml:space="preserve"> </w:t>
      </w:r>
      <w:r>
        <w:t>resulting</w:t>
      </w:r>
      <w:r>
        <w:rPr>
          <w:spacing w:val="-3"/>
        </w:rPr>
        <w:t xml:space="preserve"> </w:t>
      </w:r>
      <w:r>
        <w:t>in</w:t>
      </w:r>
      <w:r>
        <w:rPr>
          <w:spacing w:val="-3"/>
        </w:rPr>
        <w:t xml:space="preserve"> </w:t>
      </w:r>
      <w:r>
        <w:t>pattern</w:t>
      </w:r>
      <w:r>
        <w:rPr>
          <w:spacing w:val="-3"/>
        </w:rPr>
        <w:t xml:space="preserve"> </w:t>
      </w:r>
      <w:r>
        <w:t>of</w:t>
      </w:r>
      <w:r>
        <w:rPr>
          <w:spacing w:val="-3"/>
        </w:rPr>
        <w:t xml:space="preserve"> </w:t>
      </w:r>
      <w:r>
        <w:t>academy</w:t>
      </w:r>
      <w:r>
        <w:rPr>
          <w:spacing w:val="-4"/>
        </w:rPr>
        <w:t xml:space="preserve"> </w:t>
      </w:r>
      <w:r>
        <w:t>exclusion;</w:t>
      </w:r>
    </w:p>
    <w:p w14:paraId="25107338" w14:textId="77777777" w:rsidR="006F58AE" w:rsidRDefault="00BB587A">
      <w:pPr>
        <w:pStyle w:val="ListParagraph"/>
        <w:numPr>
          <w:ilvl w:val="0"/>
          <w:numId w:val="1"/>
        </w:numPr>
        <w:tabs>
          <w:tab w:val="left" w:pos="839"/>
          <w:tab w:val="left" w:pos="840"/>
        </w:tabs>
        <w:spacing w:before="38"/>
        <w:ind w:hanging="361"/>
      </w:pPr>
      <w:r>
        <w:rPr>
          <w:spacing w:val="-1"/>
        </w:rPr>
        <w:t>Isolation</w:t>
      </w:r>
      <w:r>
        <w:t xml:space="preserve"> </w:t>
      </w:r>
      <w:r>
        <w:rPr>
          <w:spacing w:val="-1"/>
        </w:rPr>
        <w:t>caused</w:t>
      </w:r>
      <w:r>
        <w:rPr>
          <w:spacing w:val="1"/>
        </w:rPr>
        <w:t xml:space="preserve"> </w:t>
      </w:r>
      <w:r>
        <w:rPr>
          <w:spacing w:val="-1"/>
        </w:rPr>
        <w:t>by</w:t>
      </w:r>
      <w:r>
        <w:rPr>
          <w:spacing w:val="2"/>
        </w:rPr>
        <w:t xml:space="preserve"> </w:t>
      </w:r>
      <w:r>
        <w:rPr>
          <w:spacing w:val="-1"/>
        </w:rPr>
        <w:t xml:space="preserve">reluctance </w:t>
      </w:r>
      <w:r>
        <w:t>to</w:t>
      </w:r>
      <w:r>
        <w:rPr>
          <w:spacing w:val="1"/>
        </w:rPr>
        <w:t xml:space="preserve"> </w:t>
      </w:r>
      <w:r>
        <w:t>disclose</w:t>
      </w:r>
      <w:r>
        <w:rPr>
          <w:spacing w:val="-1"/>
        </w:rPr>
        <w:t xml:space="preserve"> </w:t>
      </w:r>
      <w:r>
        <w:t>for</w:t>
      </w:r>
      <w:r>
        <w:rPr>
          <w:spacing w:val="-3"/>
        </w:rPr>
        <w:t xml:space="preserve"> </w:t>
      </w:r>
      <w:r>
        <w:t>fear</w:t>
      </w:r>
      <w:r>
        <w:rPr>
          <w:spacing w:val="1"/>
        </w:rPr>
        <w:t xml:space="preserve"> </w:t>
      </w:r>
      <w:r>
        <w:t>of family</w:t>
      </w:r>
      <w:r>
        <w:rPr>
          <w:spacing w:val="-19"/>
        </w:rPr>
        <w:t xml:space="preserve"> </w:t>
      </w:r>
      <w:r>
        <w:t>disruption.</w:t>
      </w:r>
    </w:p>
    <w:p w14:paraId="0320F5FA" w14:textId="77777777" w:rsidR="006F58AE" w:rsidRDefault="006F58AE">
      <w:pPr>
        <w:pStyle w:val="BodyText"/>
        <w:spacing w:before="5"/>
        <w:rPr>
          <w:sz w:val="28"/>
        </w:rPr>
      </w:pPr>
    </w:p>
    <w:p w14:paraId="22892800" w14:textId="77777777" w:rsidR="006F58AE" w:rsidRDefault="00BB587A">
      <w:pPr>
        <w:pStyle w:val="BodyText"/>
        <w:spacing w:before="1"/>
        <w:ind w:left="119"/>
      </w:pPr>
      <w:r>
        <w:t>Further</w:t>
      </w:r>
      <w:r>
        <w:rPr>
          <w:spacing w:val="-2"/>
        </w:rPr>
        <w:t xml:space="preserve"> </w:t>
      </w:r>
      <w:r>
        <w:t>guidance</w:t>
      </w:r>
      <w:r>
        <w:rPr>
          <w:spacing w:val="-3"/>
        </w:rPr>
        <w:t xml:space="preserve"> </w:t>
      </w:r>
      <w:r>
        <w:t>can</w:t>
      </w:r>
      <w:r>
        <w:rPr>
          <w:spacing w:val="-3"/>
        </w:rPr>
        <w:t xml:space="preserve"> </w:t>
      </w:r>
      <w:r>
        <w:t>be</w:t>
      </w:r>
      <w:r>
        <w:rPr>
          <w:spacing w:val="-4"/>
        </w:rPr>
        <w:t xml:space="preserve"> </w:t>
      </w:r>
      <w:r>
        <w:t>found</w:t>
      </w:r>
      <w:r>
        <w:rPr>
          <w:spacing w:val="-1"/>
        </w:rPr>
        <w:t xml:space="preserve"> </w:t>
      </w:r>
      <w:r>
        <w:t>at:</w:t>
      </w:r>
    </w:p>
    <w:p w14:paraId="02D059FA" w14:textId="77777777" w:rsidR="006F58AE" w:rsidRDefault="006F58AE">
      <w:pPr>
        <w:pStyle w:val="BodyText"/>
        <w:spacing w:before="4"/>
        <w:rPr>
          <w:sz w:val="28"/>
        </w:rPr>
      </w:pPr>
    </w:p>
    <w:p w14:paraId="0E188B5D" w14:textId="77777777" w:rsidR="006F58AE" w:rsidRDefault="00BB587A">
      <w:pPr>
        <w:pStyle w:val="ListParagraph"/>
        <w:numPr>
          <w:ilvl w:val="0"/>
          <w:numId w:val="1"/>
        </w:numPr>
        <w:tabs>
          <w:tab w:val="left" w:pos="839"/>
          <w:tab w:val="left" w:pos="840"/>
        </w:tabs>
        <w:spacing w:before="1" w:line="273" w:lineRule="auto"/>
        <w:ind w:right="1194"/>
      </w:pPr>
      <w:r>
        <w:t>NSPCC -</w:t>
      </w:r>
      <w:r>
        <w:rPr>
          <w:color w:val="0000FF"/>
        </w:rPr>
        <w:t xml:space="preserve"> </w:t>
      </w:r>
      <w:hyperlink r:id="rId57">
        <w:r>
          <w:rPr>
            <w:color w:val="0000FF"/>
            <w:u w:val="single" w:color="0000FF"/>
          </w:rPr>
          <w:t>https://www.nspcc.org.uk/preventing-abuse/child-abuse-and-neglect/domestic-</w:t>
        </w:r>
      </w:hyperlink>
      <w:r>
        <w:rPr>
          <w:color w:val="0000FF"/>
          <w:spacing w:val="-66"/>
        </w:rPr>
        <w:t xml:space="preserve"> </w:t>
      </w:r>
      <w:hyperlink r:id="rId58">
        <w:r>
          <w:rPr>
            <w:color w:val="0000FF"/>
            <w:u w:val="single" w:color="0000FF"/>
          </w:rPr>
          <w:t>abuse/signs-symptoms-effects/</w:t>
        </w:r>
      </w:hyperlink>
    </w:p>
    <w:p w14:paraId="1A32C071" w14:textId="77777777" w:rsidR="00F22C72" w:rsidRDefault="00BB587A" w:rsidP="000568BA">
      <w:pPr>
        <w:pStyle w:val="ListParagraph"/>
        <w:numPr>
          <w:ilvl w:val="0"/>
          <w:numId w:val="1"/>
        </w:numPr>
        <w:tabs>
          <w:tab w:val="left" w:pos="839"/>
          <w:tab w:val="left" w:pos="840"/>
        </w:tabs>
        <w:spacing w:before="37" w:line="273" w:lineRule="auto"/>
        <w:ind w:right="337"/>
      </w:pPr>
      <w:r w:rsidRPr="00F22C72">
        <w:t>Refuge</w:t>
      </w:r>
      <w:r w:rsidRPr="00F22C72">
        <w:rPr>
          <w:spacing w:val="-10"/>
        </w:rPr>
        <w:t xml:space="preserve"> </w:t>
      </w:r>
      <w:r w:rsidRPr="00F22C72">
        <w:t>-</w:t>
      </w:r>
      <w:r w:rsidRPr="00F22C72">
        <w:rPr>
          <w:color w:val="0000FF"/>
          <w:spacing w:val="-9"/>
        </w:rPr>
        <w:t xml:space="preserve"> </w:t>
      </w:r>
      <w:hyperlink r:id="rId59" w:history="1">
        <w:r w:rsidR="00F22C72" w:rsidRPr="00F22C72">
          <w:rPr>
            <w:color w:val="0000FF"/>
            <w:u w:val="single"/>
          </w:rPr>
          <w:t>Refuge, the UK's largest specialist domestic abuse organisation</w:t>
        </w:r>
      </w:hyperlink>
    </w:p>
    <w:p w14:paraId="4D084AF2" w14:textId="087C0E06" w:rsidR="006F58AE" w:rsidRDefault="00BB587A" w:rsidP="000568BA">
      <w:pPr>
        <w:pStyle w:val="ListParagraph"/>
        <w:numPr>
          <w:ilvl w:val="0"/>
          <w:numId w:val="1"/>
        </w:numPr>
        <w:tabs>
          <w:tab w:val="left" w:pos="839"/>
          <w:tab w:val="left" w:pos="840"/>
        </w:tabs>
        <w:spacing w:before="37" w:line="273" w:lineRule="auto"/>
        <w:ind w:right="337"/>
      </w:pPr>
      <w:r>
        <w:t>Safelives -</w:t>
      </w:r>
      <w:r w:rsidRPr="00F22C72">
        <w:rPr>
          <w:color w:val="0000FF"/>
        </w:rPr>
        <w:t xml:space="preserve"> </w:t>
      </w:r>
      <w:hyperlink r:id="rId60">
        <w:r w:rsidRPr="00F22C72">
          <w:rPr>
            <w:color w:val="0000FF"/>
            <w:u w:val="single" w:color="0000FF"/>
          </w:rPr>
          <w:t>http://www.safelives.org.uk/knowledge-hub/spotlights/spotlight-3-young-people-</w:t>
        </w:r>
        <w:r w:rsidRPr="00F22C72">
          <w:rPr>
            <w:color w:val="0000FF"/>
          </w:rPr>
          <w:t xml:space="preserve"> </w:t>
        </w:r>
      </w:hyperlink>
      <w:hyperlink r:id="rId61">
        <w:r w:rsidRPr="00F22C72">
          <w:rPr>
            <w:color w:val="0000FF"/>
            <w:u w:val="single" w:color="0000FF"/>
          </w:rPr>
          <w:t>and-</w:t>
        </w:r>
      </w:hyperlink>
      <w:r w:rsidRPr="00F22C72">
        <w:rPr>
          <w:color w:val="0000FF"/>
          <w:spacing w:val="-66"/>
        </w:rPr>
        <w:t xml:space="preserve"> </w:t>
      </w:r>
      <w:hyperlink r:id="rId62">
        <w:r w:rsidRPr="00F22C72">
          <w:rPr>
            <w:color w:val="0000FF"/>
            <w:u w:val="single" w:color="0000FF"/>
          </w:rPr>
          <w:t>domestic-abuse</w:t>
        </w:r>
      </w:hyperlink>
    </w:p>
    <w:p w14:paraId="52300107" w14:textId="77777777" w:rsidR="006F58AE" w:rsidRDefault="006F58AE">
      <w:pPr>
        <w:pStyle w:val="BodyText"/>
        <w:spacing w:before="3"/>
        <w:rPr>
          <w:sz w:val="17"/>
        </w:rPr>
      </w:pPr>
    </w:p>
    <w:p w14:paraId="16A43E97" w14:textId="77777777" w:rsidR="006F58AE" w:rsidRDefault="00BB587A">
      <w:pPr>
        <w:pStyle w:val="BodyText"/>
        <w:spacing w:before="101" w:line="276" w:lineRule="auto"/>
        <w:ind w:left="119" w:right="210"/>
      </w:pPr>
      <w:r>
        <w:rPr>
          <w:b/>
        </w:rPr>
        <w:t xml:space="preserve">Domestic Abuse Notifications to Schools </w:t>
      </w:r>
      <w:r>
        <w:t>– This scheme involves early reporting when a child or</w:t>
      </w:r>
      <w:r>
        <w:rPr>
          <w:spacing w:val="1"/>
        </w:rPr>
        <w:t xml:space="preserve"> </w:t>
      </w:r>
      <w:r>
        <w:t>young person has been involved in a domestic incident. Upon a police referral, the Education Inclusion</w:t>
      </w:r>
      <w:r>
        <w:rPr>
          <w:spacing w:val="1"/>
        </w:rPr>
        <w:t xml:space="preserve"> </w:t>
      </w:r>
      <w:r>
        <w:t>Team</w:t>
      </w:r>
      <w:r>
        <w:rPr>
          <w:spacing w:val="-3"/>
        </w:rPr>
        <w:t xml:space="preserve"> </w:t>
      </w:r>
      <w:r>
        <w:t>within</w:t>
      </w:r>
      <w:r>
        <w:rPr>
          <w:spacing w:val="-3"/>
        </w:rPr>
        <w:t xml:space="preserve"> </w:t>
      </w:r>
      <w:r>
        <w:t>Northamptonshire</w:t>
      </w:r>
      <w:r>
        <w:rPr>
          <w:spacing w:val="-4"/>
        </w:rPr>
        <w:t xml:space="preserve"> </w:t>
      </w:r>
      <w:r>
        <w:t>County</w:t>
      </w:r>
      <w:r>
        <w:rPr>
          <w:spacing w:val="-1"/>
        </w:rPr>
        <w:t xml:space="preserve"> </w:t>
      </w:r>
      <w:r>
        <w:t>Council</w:t>
      </w:r>
      <w:r>
        <w:rPr>
          <w:spacing w:val="-3"/>
        </w:rPr>
        <w:t xml:space="preserve"> </w:t>
      </w:r>
      <w:r>
        <w:t>will</w:t>
      </w:r>
      <w:r>
        <w:rPr>
          <w:spacing w:val="-2"/>
        </w:rPr>
        <w:t xml:space="preserve"> </w:t>
      </w:r>
      <w:r>
        <w:t>contact</w:t>
      </w:r>
      <w:r>
        <w:rPr>
          <w:spacing w:val="-1"/>
        </w:rPr>
        <w:t xml:space="preserve"> </w:t>
      </w:r>
      <w:r>
        <w:t>the</w:t>
      </w:r>
      <w:r>
        <w:rPr>
          <w:spacing w:val="-4"/>
        </w:rPr>
        <w:t xml:space="preserve"> </w:t>
      </w:r>
      <w:r>
        <w:t>DSL</w:t>
      </w:r>
      <w:r>
        <w:rPr>
          <w:spacing w:val="-4"/>
        </w:rPr>
        <w:t xml:space="preserve"> </w:t>
      </w:r>
      <w:r>
        <w:t>at</w:t>
      </w:r>
      <w:r>
        <w:rPr>
          <w:spacing w:val="-4"/>
        </w:rPr>
        <w:t xml:space="preserve"> </w:t>
      </w:r>
      <w:r>
        <w:t>the</w:t>
      </w:r>
      <w:r>
        <w:rPr>
          <w:spacing w:val="-6"/>
        </w:rPr>
        <w:t xml:space="preserve"> </w:t>
      </w:r>
      <w:r>
        <w:t>Academy</w:t>
      </w:r>
      <w:r>
        <w:rPr>
          <w:spacing w:val="-1"/>
        </w:rPr>
        <w:t xml:space="preserve"> </w:t>
      </w:r>
      <w:r>
        <w:t>and</w:t>
      </w:r>
      <w:r>
        <w:rPr>
          <w:spacing w:val="-2"/>
        </w:rPr>
        <w:t xml:space="preserve"> </w:t>
      </w:r>
      <w:r>
        <w:t>share</w:t>
      </w:r>
      <w:r>
        <w:rPr>
          <w:spacing w:val="-4"/>
        </w:rPr>
        <w:t xml:space="preserve"> </w:t>
      </w:r>
      <w:r>
        <w:t>information</w:t>
      </w:r>
      <w:r>
        <w:rPr>
          <w:spacing w:val="-66"/>
        </w:rPr>
        <w:t xml:space="preserve"> </w:t>
      </w:r>
      <w:r>
        <w:t>about the child or young person who had witnessed or been subject to domestic abuse.</w:t>
      </w:r>
      <w:r>
        <w:rPr>
          <w:spacing w:val="1"/>
        </w:rPr>
        <w:t xml:space="preserve"> </w:t>
      </w:r>
      <w:r>
        <w:t>The DSL will</w:t>
      </w:r>
      <w:r>
        <w:rPr>
          <w:spacing w:val="1"/>
        </w:rPr>
        <w:t xml:space="preserve"> </w:t>
      </w:r>
      <w:r>
        <w:t>share this information with relevant staff and assess what type of support (silent or overt) needs to be</w:t>
      </w:r>
      <w:r>
        <w:rPr>
          <w:spacing w:val="1"/>
        </w:rPr>
        <w:t xml:space="preserve"> </w:t>
      </w:r>
      <w:r>
        <w:t>offered to the</w:t>
      </w:r>
      <w:r>
        <w:rPr>
          <w:spacing w:val="-1"/>
        </w:rPr>
        <w:t xml:space="preserve"> </w:t>
      </w:r>
      <w:r>
        <w:t>affected child or</w:t>
      </w:r>
      <w:r>
        <w:rPr>
          <w:spacing w:val="-2"/>
        </w:rPr>
        <w:t xml:space="preserve"> </w:t>
      </w:r>
      <w:r>
        <w:t>young</w:t>
      </w:r>
      <w:r>
        <w:rPr>
          <w:spacing w:val="-3"/>
        </w:rPr>
        <w:t xml:space="preserve"> </w:t>
      </w:r>
      <w:r>
        <w:t>person.</w:t>
      </w:r>
    </w:p>
    <w:p w14:paraId="3601E08D" w14:textId="77777777" w:rsidR="006F58AE" w:rsidRDefault="006F58AE">
      <w:pPr>
        <w:pStyle w:val="BodyText"/>
        <w:spacing w:before="1"/>
        <w:rPr>
          <w:sz w:val="25"/>
        </w:rPr>
      </w:pPr>
    </w:p>
    <w:p w14:paraId="011055D2" w14:textId="77777777" w:rsidR="006F58AE" w:rsidRDefault="00BB587A">
      <w:pPr>
        <w:pStyle w:val="BodyText"/>
        <w:spacing w:before="1"/>
        <w:ind w:left="839"/>
      </w:pPr>
      <w:r>
        <w:rPr>
          <w:color w:val="008080"/>
        </w:rPr>
        <w:t>Mental</w:t>
      </w:r>
      <w:r>
        <w:rPr>
          <w:color w:val="008080"/>
          <w:spacing w:val="-1"/>
        </w:rPr>
        <w:t xml:space="preserve"> </w:t>
      </w:r>
      <w:r>
        <w:rPr>
          <w:color w:val="008080"/>
        </w:rPr>
        <w:t>health</w:t>
      </w:r>
      <w:r>
        <w:rPr>
          <w:color w:val="008080"/>
          <w:spacing w:val="-1"/>
        </w:rPr>
        <w:t xml:space="preserve"> </w:t>
      </w:r>
      <w:r>
        <w:rPr>
          <w:color w:val="008080"/>
        </w:rPr>
        <w:t>issues</w:t>
      </w:r>
    </w:p>
    <w:p w14:paraId="6AB90F89" w14:textId="77777777" w:rsidR="006F58AE" w:rsidRDefault="006F58AE">
      <w:pPr>
        <w:pStyle w:val="BodyText"/>
        <w:spacing w:before="6"/>
        <w:rPr>
          <w:sz w:val="25"/>
        </w:rPr>
      </w:pPr>
    </w:p>
    <w:p w14:paraId="5895E817" w14:textId="77777777" w:rsidR="006F58AE" w:rsidRDefault="00BB587A">
      <w:pPr>
        <w:pStyle w:val="BodyText"/>
        <w:ind w:left="119"/>
      </w:pPr>
      <w:r>
        <w:t>Further</w:t>
      </w:r>
      <w:r>
        <w:rPr>
          <w:spacing w:val="-2"/>
        </w:rPr>
        <w:t xml:space="preserve"> </w:t>
      </w:r>
      <w:r>
        <w:t>information</w:t>
      </w:r>
      <w:r>
        <w:rPr>
          <w:spacing w:val="-2"/>
        </w:rPr>
        <w:t xml:space="preserve"> </w:t>
      </w:r>
      <w:r>
        <w:t>can</w:t>
      </w:r>
      <w:r>
        <w:rPr>
          <w:spacing w:val="-5"/>
        </w:rPr>
        <w:t xml:space="preserve"> </w:t>
      </w:r>
      <w:r>
        <w:t>be</w:t>
      </w:r>
      <w:r>
        <w:rPr>
          <w:spacing w:val="-1"/>
        </w:rPr>
        <w:t xml:space="preserve"> </w:t>
      </w:r>
      <w:r>
        <w:t>found</w:t>
      </w:r>
      <w:r>
        <w:rPr>
          <w:spacing w:val="-1"/>
        </w:rPr>
        <w:t xml:space="preserve"> </w:t>
      </w:r>
      <w:r>
        <w:t>in</w:t>
      </w:r>
      <w:r>
        <w:rPr>
          <w:spacing w:val="-3"/>
        </w:rPr>
        <w:t xml:space="preserve"> </w:t>
      </w:r>
      <w:r>
        <w:t>DfE</w:t>
      </w:r>
      <w:r>
        <w:rPr>
          <w:spacing w:val="-3"/>
        </w:rPr>
        <w:t xml:space="preserve"> </w:t>
      </w:r>
      <w:r>
        <w:t>guidance</w:t>
      </w:r>
      <w:r>
        <w:rPr>
          <w:spacing w:val="-6"/>
        </w:rPr>
        <w:t xml:space="preserve"> </w:t>
      </w:r>
      <w:r>
        <w:t>“Supporting</w:t>
      </w:r>
      <w:r>
        <w:rPr>
          <w:spacing w:val="-4"/>
        </w:rPr>
        <w:t xml:space="preserve"> </w:t>
      </w:r>
      <w:r>
        <w:t>Mental</w:t>
      </w:r>
      <w:r>
        <w:rPr>
          <w:spacing w:val="-1"/>
        </w:rPr>
        <w:t xml:space="preserve"> </w:t>
      </w:r>
      <w:r>
        <w:t>Health</w:t>
      </w:r>
      <w:r>
        <w:rPr>
          <w:spacing w:val="-2"/>
        </w:rPr>
        <w:t xml:space="preserve"> </w:t>
      </w:r>
      <w:r>
        <w:t>in</w:t>
      </w:r>
      <w:r>
        <w:rPr>
          <w:spacing w:val="-2"/>
        </w:rPr>
        <w:t xml:space="preserve"> </w:t>
      </w:r>
      <w:r>
        <w:t>Schools</w:t>
      </w:r>
      <w:r>
        <w:rPr>
          <w:spacing w:val="-1"/>
        </w:rPr>
        <w:t xml:space="preserve"> </w:t>
      </w:r>
      <w:r>
        <w:t>and</w:t>
      </w:r>
      <w:r>
        <w:rPr>
          <w:spacing w:val="-4"/>
        </w:rPr>
        <w:t xml:space="preserve"> </w:t>
      </w:r>
      <w:r>
        <w:t>Colleges”</w:t>
      </w:r>
      <w:r>
        <w:rPr>
          <w:spacing w:val="4"/>
        </w:rPr>
        <w:t xml:space="preserve"> </w:t>
      </w:r>
      <w:r>
        <w:t>–</w:t>
      </w:r>
    </w:p>
    <w:p w14:paraId="09F5A030" w14:textId="77777777" w:rsidR="006F58AE" w:rsidRDefault="00BB587A">
      <w:pPr>
        <w:pStyle w:val="BodyText"/>
        <w:spacing w:before="40"/>
        <w:ind w:left="119"/>
      </w:pPr>
      <w:r>
        <w:t>2022.</w:t>
      </w:r>
    </w:p>
    <w:p w14:paraId="2F0EFF25" w14:textId="77777777" w:rsidR="006F58AE" w:rsidRDefault="006F58AE">
      <w:pPr>
        <w:pStyle w:val="BodyText"/>
        <w:spacing w:before="5"/>
        <w:rPr>
          <w:sz w:val="28"/>
        </w:rPr>
      </w:pPr>
    </w:p>
    <w:p w14:paraId="6D5F00A3" w14:textId="77777777" w:rsidR="006F58AE" w:rsidRDefault="00BB587A">
      <w:pPr>
        <w:pStyle w:val="BodyText"/>
        <w:spacing w:before="1"/>
        <w:ind w:left="119"/>
      </w:pPr>
      <w:r>
        <w:t>Children</w:t>
      </w:r>
      <w:r>
        <w:rPr>
          <w:spacing w:val="-3"/>
        </w:rPr>
        <w:t xml:space="preserve"> </w:t>
      </w:r>
      <w:r>
        <w:t>who</w:t>
      </w:r>
      <w:r>
        <w:rPr>
          <w:spacing w:val="-1"/>
        </w:rPr>
        <w:t xml:space="preserve"> </w:t>
      </w:r>
      <w:r>
        <w:t>are</w:t>
      </w:r>
      <w:r>
        <w:rPr>
          <w:spacing w:val="-2"/>
        </w:rPr>
        <w:t xml:space="preserve"> </w:t>
      </w:r>
      <w:r>
        <w:t>mentally</w:t>
      </w:r>
      <w:r>
        <w:rPr>
          <w:spacing w:val="-1"/>
        </w:rPr>
        <w:t xml:space="preserve"> </w:t>
      </w:r>
      <w:r>
        <w:t>healthy have</w:t>
      </w:r>
      <w:r>
        <w:rPr>
          <w:spacing w:val="-4"/>
        </w:rPr>
        <w:t xml:space="preserve"> </w:t>
      </w:r>
      <w:r>
        <w:t>the</w:t>
      </w:r>
      <w:r>
        <w:rPr>
          <w:spacing w:val="-3"/>
        </w:rPr>
        <w:t xml:space="preserve"> </w:t>
      </w:r>
      <w:r>
        <w:t>ability</w:t>
      </w:r>
      <w:r>
        <w:rPr>
          <w:spacing w:val="-3"/>
        </w:rPr>
        <w:t xml:space="preserve"> </w:t>
      </w:r>
      <w:r>
        <w:t>to:</w:t>
      </w:r>
    </w:p>
    <w:p w14:paraId="70A85104" w14:textId="77777777" w:rsidR="006F58AE" w:rsidRDefault="006F58AE">
      <w:pPr>
        <w:pStyle w:val="BodyText"/>
        <w:spacing w:before="7"/>
        <w:rPr>
          <w:sz w:val="28"/>
        </w:rPr>
      </w:pPr>
    </w:p>
    <w:p w14:paraId="04390490" w14:textId="77777777" w:rsidR="006F58AE" w:rsidRDefault="00BB587A">
      <w:pPr>
        <w:pStyle w:val="ListParagraph"/>
        <w:numPr>
          <w:ilvl w:val="0"/>
          <w:numId w:val="1"/>
        </w:numPr>
        <w:tabs>
          <w:tab w:val="left" w:pos="839"/>
          <w:tab w:val="left" w:pos="840"/>
        </w:tabs>
        <w:ind w:hanging="361"/>
      </w:pPr>
      <w:r>
        <w:t>Develop</w:t>
      </w:r>
      <w:r>
        <w:rPr>
          <w:spacing w:val="-3"/>
        </w:rPr>
        <w:t xml:space="preserve"> </w:t>
      </w:r>
      <w:r>
        <w:t>psychologically,</w:t>
      </w:r>
      <w:r>
        <w:rPr>
          <w:spacing w:val="-4"/>
        </w:rPr>
        <w:t xml:space="preserve"> </w:t>
      </w:r>
      <w:r>
        <w:t>emotionally,</w:t>
      </w:r>
      <w:r>
        <w:rPr>
          <w:spacing w:val="-3"/>
        </w:rPr>
        <w:t xml:space="preserve"> </w:t>
      </w:r>
      <w:r>
        <w:t>intellectually</w:t>
      </w:r>
      <w:r>
        <w:rPr>
          <w:spacing w:val="-5"/>
        </w:rPr>
        <w:t xml:space="preserve"> </w:t>
      </w:r>
      <w:r>
        <w:t>and</w:t>
      </w:r>
      <w:r>
        <w:rPr>
          <w:spacing w:val="-6"/>
        </w:rPr>
        <w:t xml:space="preserve"> </w:t>
      </w:r>
      <w:r>
        <w:t>spiritually;</w:t>
      </w:r>
    </w:p>
    <w:p w14:paraId="1A70B067" w14:textId="77777777" w:rsidR="006F58AE" w:rsidRDefault="00BB587A">
      <w:pPr>
        <w:pStyle w:val="ListParagraph"/>
        <w:numPr>
          <w:ilvl w:val="0"/>
          <w:numId w:val="1"/>
        </w:numPr>
        <w:tabs>
          <w:tab w:val="left" w:pos="839"/>
          <w:tab w:val="left" w:pos="840"/>
        </w:tabs>
        <w:spacing w:before="35"/>
        <w:ind w:hanging="361"/>
      </w:pPr>
      <w:r>
        <w:t>Initiate,</w:t>
      </w:r>
      <w:r>
        <w:rPr>
          <w:spacing w:val="-3"/>
        </w:rPr>
        <w:t xml:space="preserve"> </w:t>
      </w:r>
      <w:r>
        <w:t>develop</w:t>
      </w:r>
      <w:r>
        <w:rPr>
          <w:spacing w:val="-6"/>
        </w:rPr>
        <w:t xml:space="preserve"> </w:t>
      </w:r>
      <w:r>
        <w:t>and</w:t>
      </w:r>
      <w:r>
        <w:rPr>
          <w:spacing w:val="-3"/>
        </w:rPr>
        <w:t xml:space="preserve"> </w:t>
      </w:r>
      <w:r>
        <w:t>sustain</w:t>
      </w:r>
      <w:r>
        <w:rPr>
          <w:spacing w:val="-5"/>
        </w:rPr>
        <w:t xml:space="preserve"> </w:t>
      </w:r>
      <w:r>
        <w:t>mutually</w:t>
      </w:r>
      <w:r>
        <w:rPr>
          <w:spacing w:val="-4"/>
        </w:rPr>
        <w:t xml:space="preserve"> </w:t>
      </w:r>
      <w:r>
        <w:t>satisfying</w:t>
      </w:r>
      <w:r>
        <w:rPr>
          <w:spacing w:val="-5"/>
        </w:rPr>
        <w:t xml:space="preserve"> </w:t>
      </w:r>
      <w:r>
        <w:t>personal</w:t>
      </w:r>
      <w:r>
        <w:rPr>
          <w:spacing w:val="-9"/>
        </w:rPr>
        <w:t xml:space="preserve"> </w:t>
      </w:r>
      <w:r>
        <w:t>relationships;</w:t>
      </w:r>
    </w:p>
    <w:p w14:paraId="702C19B6" w14:textId="77777777" w:rsidR="006F58AE" w:rsidRDefault="00BB587A">
      <w:pPr>
        <w:pStyle w:val="ListParagraph"/>
        <w:numPr>
          <w:ilvl w:val="0"/>
          <w:numId w:val="1"/>
        </w:numPr>
        <w:tabs>
          <w:tab w:val="left" w:pos="839"/>
          <w:tab w:val="left" w:pos="840"/>
        </w:tabs>
        <w:spacing w:before="38"/>
        <w:ind w:hanging="361"/>
      </w:pPr>
      <w:r>
        <w:t>Use</w:t>
      </w:r>
      <w:r>
        <w:rPr>
          <w:spacing w:val="-4"/>
        </w:rPr>
        <w:t xml:space="preserve"> </w:t>
      </w:r>
      <w:r>
        <w:t>and</w:t>
      </w:r>
      <w:r>
        <w:rPr>
          <w:spacing w:val="-1"/>
        </w:rPr>
        <w:t xml:space="preserve"> </w:t>
      </w:r>
      <w:r>
        <w:t>enjoy</w:t>
      </w:r>
      <w:r>
        <w:rPr>
          <w:spacing w:val="-6"/>
        </w:rPr>
        <w:t xml:space="preserve"> </w:t>
      </w:r>
      <w:r>
        <w:t>solitude;</w:t>
      </w:r>
    </w:p>
    <w:p w14:paraId="66E34118" w14:textId="77777777" w:rsidR="006F58AE" w:rsidRDefault="00BB587A">
      <w:pPr>
        <w:pStyle w:val="ListParagraph"/>
        <w:numPr>
          <w:ilvl w:val="0"/>
          <w:numId w:val="1"/>
        </w:numPr>
        <w:tabs>
          <w:tab w:val="left" w:pos="839"/>
          <w:tab w:val="left" w:pos="840"/>
        </w:tabs>
        <w:spacing w:before="38"/>
        <w:ind w:hanging="361"/>
      </w:pPr>
      <w:r>
        <w:t>Become</w:t>
      </w:r>
      <w:r>
        <w:rPr>
          <w:spacing w:val="-4"/>
        </w:rPr>
        <w:t xml:space="preserve"> </w:t>
      </w:r>
      <w:r>
        <w:t>aware</w:t>
      </w:r>
      <w:r>
        <w:rPr>
          <w:spacing w:val="-3"/>
        </w:rPr>
        <w:t xml:space="preserve"> </w:t>
      </w:r>
      <w:r>
        <w:t>of</w:t>
      </w:r>
      <w:r>
        <w:rPr>
          <w:spacing w:val="-1"/>
        </w:rPr>
        <w:t xml:space="preserve"> </w:t>
      </w:r>
      <w:r>
        <w:t>others</w:t>
      </w:r>
      <w:r>
        <w:rPr>
          <w:spacing w:val="-3"/>
        </w:rPr>
        <w:t xml:space="preserve"> </w:t>
      </w:r>
      <w:r>
        <w:t>and empathise</w:t>
      </w:r>
      <w:r>
        <w:rPr>
          <w:spacing w:val="-2"/>
        </w:rPr>
        <w:t xml:space="preserve"> </w:t>
      </w:r>
      <w:r>
        <w:t>with</w:t>
      </w:r>
      <w:r>
        <w:rPr>
          <w:spacing w:val="-5"/>
        </w:rPr>
        <w:t xml:space="preserve"> </w:t>
      </w:r>
      <w:r>
        <w:t>them;</w:t>
      </w:r>
    </w:p>
    <w:p w14:paraId="374517CD" w14:textId="77777777" w:rsidR="006F58AE" w:rsidRDefault="00BB587A">
      <w:pPr>
        <w:pStyle w:val="ListParagraph"/>
        <w:numPr>
          <w:ilvl w:val="0"/>
          <w:numId w:val="1"/>
        </w:numPr>
        <w:tabs>
          <w:tab w:val="left" w:pos="839"/>
          <w:tab w:val="left" w:pos="840"/>
        </w:tabs>
        <w:spacing w:before="37"/>
        <w:ind w:hanging="361"/>
      </w:pPr>
      <w:r>
        <w:t>Play</w:t>
      </w:r>
      <w:r>
        <w:rPr>
          <w:spacing w:val="-1"/>
        </w:rPr>
        <w:t xml:space="preserve"> </w:t>
      </w:r>
      <w:r>
        <w:t>and</w:t>
      </w:r>
      <w:r>
        <w:rPr>
          <w:spacing w:val="-5"/>
        </w:rPr>
        <w:t xml:space="preserve"> </w:t>
      </w:r>
      <w:r>
        <w:t>learn;</w:t>
      </w:r>
    </w:p>
    <w:p w14:paraId="70AEE464" w14:textId="77777777" w:rsidR="006F58AE" w:rsidRDefault="00BB587A">
      <w:pPr>
        <w:pStyle w:val="ListParagraph"/>
        <w:numPr>
          <w:ilvl w:val="0"/>
          <w:numId w:val="1"/>
        </w:numPr>
        <w:tabs>
          <w:tab w:val="left" w:pos="839"/>
          <w:tab w:val="left" w:pos="840"/>
        </w:tabs>
        <w:spacing w:before="36"/>
        <w:ind w:hanging="361"/>
      </w:pPr>
      <w:r>
        <w:t>Develop</w:t>
      </w:r>
      <w:r>
        <w:rPr>
          <w:spacing w:val="-1"/>
        </w:rPr>
        <w:t xml:space="preserve"> </w:t>
      </w:r>
      <w:r>
        <w:t>a</w:t>
      </w:r>
      <w:r>
        <w:rPr>
          <w:spacing w:val="-2"/>
        </w:rPr>
        <w:t xml:space="preserve"> </w:t>
      </w:r>
      <w:r>
        <w:t>sense</w:t>
      </w:r>
      <w:r>
        <w:rPr>
          <w:spacing w:val="-3"/>
        </w:rPr>
        <w:t xml:space="preserve"> </w:t>
      </w:r>
      <w:r>
        <w:t>of</w:t>
      </w:r>
      <w:r>
        <w:rPr>
          <w:spacing w:val="-1"/>
        </w:rPr>
        <w:t xml:space="preserve"> </w:t>
      </w:r>
      <w:r>
        <w:t>right</w:t>
      </w:r>
      <w:r>
        <w:rPr>
          <w:spacing w:val="-3"/>
        </w:rPr>
        <w:t xml:space="preserve"> </w:t>
      </w:r>
      <w:r>
        <w:t>and</w:t>
      </w:r>
      <w:r>
        <w:rPr>
          <w:spacing w:val="-1"/>
        </w:rPr>
        <w:t xml:space="preserve"> </w:t>
      </w:r>
      <w:r>
        <w:t>wrong;</w:t>
      </w:r>
    </w:p>
    <w:p w14:paraId="007CD721" w14:textId="77777777" w:rsidR="006F58AE" w:rsidRDefault="00BB587A">
      <w:pPr>
        <w:pStyle w:val="ListParagraph"/>
        <w:numPr>
          <w:ilvl w:val="0"/>
          <w:numId w:val="1"/>
        </w:numPr>
        <w:tabs>
          <w:tab w:val="left" w:pos="839"/>
          <w:tab w:val="left" w:pos="840"/>
        </w:tabs>
        <w:spacing w:before="37"/>
        <w:ind w:hanging="361"/>
      </w:pPr>
      <w:r>
        <w:t>Resolve</w:t>
      </w:r>
      <w:r>
        <w:rPr>
          <w:spacing w:val="-2"/>
        </w:rPr>
        <w:t xml:space="preserve"> </w:t>
      </w:r>
      <w:r>
        <w:t>(face)</w:t>
      </w:r>
      <w:r>
        <w:rPr>
          <w:spacing w:val="-2"/>
        </w:rPr>
        <w:t xml:space="preserve"> </w:t>
      </w:r>
      <w:r>
        <w:t>problems</w:t>
      </w:r>
      <w:r>
        <w:rPr>
          <w:spacing w:val="-4"/>
        </w:rPr>
        <w:t xml:space="preserve"> </w:t>
      </w:r>
      <w:r>
        <w:t>and</w:t>
      </w:r>
      <w:r>
        <w:rPr>
          <w:spacing w:val="-1"/>
        </w:rPr>
        <w:t xml:space="preserve"> </w:t>
      </w:r>
      <w:r>
        <w:t>setbacks</w:t>
      </w:r>
      <w:r>
        <w:rPr>
          <w:spacing w:val="-1"/>
        </w:rPr>
        <w:t xml:space="preserve"> </w:t>
      </w:r>
      <w:r>
        <w:t>and</w:t>
      </w:r>
      <w:r>
        <w:rPr>
          <w:spacing w:val="-4"/>
        </w:rPr>
        <w:t xml:space="preserve"> </w:t>
      </w:r>
      <w:r>
        <w:t>learn</w:t>
      </w:r>
      <w:r>
        <w:rPr>
          <w:spacing w:val="-3"/>
        </w:rPr>
        <w:t xml:space="preserve"> </w:t>
      </w:r>
      <w:r>
        <w:t>from</w:t>
      </w:r>
      <w:r>
        <w:rPr>
          <w:spacing w:val="-5"/>
        </w:rPr>
        <w:t xml:space="preserve"> </w:t>
      </w:r>
      <w:r>
        <w:t>them.</w:t>
      </w:r>
    </w:p>
    <w:p w14:paraId="5055B7C6" w14:textId="77777777" w:rsidR="006F58AE" w:rsidRDefault="006F58AE">
      <w:pPr>
        <w:pStyle w:val="BodyText"/>
        <w:spacing w:before="6"/>
        <w:rPr>
          <w:sz w:val="28"/>
        </w:rPr>
      </w:pPr>
    </w:p>
    <w:p w14:paraId="0377F5E9" w14:textId="77777777" w:rsidR="006F58AE" w:rsidRDefault="00BB587A">
      <w:pPr>
        <w:pStyle w:val="BodyText"/>
        <w:spacing w:line="276" w:lineRule="auto"/>
        <w:ind w:left="119" w:right="277"/>
      </w:pPr>
      <w:r>
        <w:t>Staff seeing pupils regularly are well placed to spot any changes in behaviour that might indicate a</w:t>
      </w:r>
      <w:r>
        <w:rPr>
          <w:spacing w:val="1"/>
        </w:rPr>
        <w:t xml:space="preserve"> </w:t>
      </w:r>
      <w:r>
        <w:t>problem. The balance between the risk and protective factors set out above is most likely to be disrupted</w:t>
      </w:r>
      <w:r>
        <w:rPr>
          <w:spacing w:val="-66"/>
        </w:rPr>
        <w:t xml:space="preserve"> </w:t>
      </w:r>
      <w:r>
        <w:t>when difficult events happen in pupils’ lives. This includes loss or separation (e.g. death, parental</w:t>
      </w:r>
      <w:r>
        <w:rPr>
          <w:spacing w:val="1"/>
        </w:rPr>
        <w:t xml:space="preserve"> </w:t>
      </w:r>
      <w:r>
        <w:t>separation, divorce, hospitalisation etc.). It also includes other life changes (e.g. transition to a new</w:t>
      </w:r>
      <w:r>
        <w:rPr>
          <w:spacing w:val="1"/>
        </w:rPr>
        <w:t xml:space="preserve"> </w:t>
      </w:r>
      <w:r>
        <w:t>school, birth</w:t>
      </w:r>
      <w:r>
        <w:rPr>
          <w:spacing w:val="-3"/>
        </w:rPr>
        <w:t xml:space="preserve"> </w:t>
      </w:r>
      <w:r>
        <w:t>of a sibling,</w:t>
      </w:r>
      <w:r>
        <w:rPr>
          <w:spacing w:val="-4"/>
        </w:rPr>
        <w:t xml:space="preserve"> </w:t>
      </w:r>
      <w:r>
        <w:t>bullying,</w:t>
      </w:r>
      <w:r>
        <w:rPr>
          <w:spacing w:val="-2"/>
        </w:rPr>
        <w:t xml:space="preserve"> </w:t>
      </w:r>
      <w:r>
        <w:t>domestic abuse</w:t>
      </w:r>
      <w:r>
        <w:rPr>
          <w:spacing w:val="-2"/>
        </w:rPr>
        <w:t xml:space="preserve"> </w:t>
      </w:r>
      <w:r>
        <w:t>etc.).</w:t>
      </w:r>
    </w:p>
    <w:p w14:paraId="2C219575" w14:textId="77777777" w:rsidR="006F58AE" w:rsidRDefault="006F58AE">
      <w:pPr>
        <w:spacing w:line="276" w:lineRule="auto"/>
        <w:sectPr w:rsidR="006F58AE">
          <w:pgSz w:w="12240" w:h="15840"/>
          <w:pgMar w:top="1420" w:right="800" w:bottom="1280" w:left="800" w:header="0" w:footer="1012" w:gutter="0"/>
          <w:cols w:space="720"/>
        </w:sectPr>
      </w:pPr>
    </w:p>
    <w:p w14:paraId="1F6F6A9E" w14:textId="77777777" w:rsidR="006F58AE" w:rsidRDefault="00BB587A">
      <w:pPr>
        <w:pStyle w:val="BodyText"/>
        <w:spacing w:before="81" w:line="276" w:lineRule="auto"/>
        <w:ind w:left="119" w:right="292"/>
      </w:pPr>
      <w:r>
        <w:t>Some children experience a range of emotional and behavioural problems that are outside the normal</w:t>
      </w:r>
      <w:r>
        <w:rPr>
          <w:spacing w:val="1"/>
        </w:rPr>
        <w:t xml:space="preserve"> </w:t>
      </w:r>
      <w:r>
        <w:t>range for their age or gender. These children could be described as experiencing mental health problems</w:t>
      </w:r>
      <w:r>
        <w:rPr>
          <w:spacing w:val="-66"/>
        </w:rPr>
        <w:t xml:space="preserve"> </w:t>
      </w:r>
      <w:r>
        <w:t>or</w:t>
      </w:r>
      <w:r>
        <w:rPr>
          <w:spacing w:val="-1"/>
        </w:rPr>
        <w:t xml:space="preserve"> </w:t>
      </w:r>
      <w:r>
        <w:t>disorders.</w:t>
      </w:r>
    </w:p>
    <w:p w14:paraId="105A0352" w14:textId="77777777" w:rsidR="006F58AE" w:rsidRDefault="006F58AE">
      <w:pPr>
        <w:pStyle w:val="BodyText"/>
        <w:spacing w:before="3"/>
        <w:rPr>
          <w:sz w:val="25"/>
        </w:rPr>
      </w:pPr>
    </w:p>
    <w:p w14:paraId="683E250C" w14:textId="77777777" w:rsidR="006F58AE" w:rsidRDefault="00BB587A">
      <w:pPr>
        <w:pStyle w:val="BodyText"/>
        <w:ind w:left="119"/>
      </w:pPr>
      <w:r>
        <w:t>Mental</w:t>
      </w:r>
      <w:r>
        <w:rPr>
          <w:spacing w:val="-3"/>
        </w:rPr>
        <w:t xml:space="preserve"> </w:t>
      </w:r>
      <w:r>
        <w:t>health</w:t>
      </w:r>
      <w:r>
        <w:rPr>
          <w:spacing w:val="-3"/>
        </w:rPr>
        <w:t xml:space="preserve"> </w:t>
      </w:r>
      <w:r>
        <w:t>professionals</w:t>
      </w:r>
      <w:r>
        <w:rPr>
          <w:spacing w:val="-2"/>
        </w:rPr>
        <w:t xml:space="preserve"> </w:t>
      </w:r>
      <w:r>
        <w:t>have</w:t>
      </w:r>
      <w:r>
        <w:rPr>
          <w:spacing w:val="-3"/>
        </w:rPr>
        <w:t xml:space="preserve"> </w:t>
      </w:r>
      <w:r>
        <w:t>defined</w:t>
      </w:r>
      <w:r>
        <w:rPr>
          <w:spacing w:val="-2"/>
        </w:rPr>
        <w:t xml:space="preserve"> </w:t>
      </w:r>
      <w:r>
        <w:t>these</w:t>
      </w:r>
      <w:r>
        <w:rPr>
          <w:spacing w:val="-3"/>
        </w:rPr>
        <w:t xml:space="preserve"> </w:t>
      </w:r>
      <w:r>
        <w:t>as:</w:t>
      </w:r>
    </w:p>
    <w:p w14:paraId="33202968" w14:textId="77777777" w:rsidR="006F58AE" w:rsidRDefault="006F58AE">
      <w:pPr>
        <w:pStyle w:val="BodyText"/>
        <w:spacing w:before="5"/>
        <w:rPr>
          <w:sz w:val="28"/>
        </w:rPr>
      </w:pPr>
    </w:p>
    <w:p w14:paraId="73E151C5" w14:textId="77777777" w:rsidR="006F58AE" w:rsidRDefault="00BB587A">
      <w:pPr>
        <w:pStyle w:val="ListParagraph"/>
        <w:numPr>
          <w:ilvl w:val="0"/>
          <w:numId w:val="1"/>
        </w:numPr>
        <w:tabs>
          <w:tab w:val="left" w:pos="839"/>
          <w:tab w:val="left" w:pos="840"/>
        </w:tabs>
        <w:spacing w:before="1"/>
        <w:ind w:hanging="361"/>
      </w:pPr>
      <w:r>
        <w:t>Emotional</w:t>
      </w:r>
      <w:r>
        <w:rPr>
          <w:spacing w:val="-6"/>
        </w:rPr>
        <w:t xml:space="preserve"> </w:t>
      </w:r>
      <w:r>
        <w:t>disorders</w:t>
      </w:r>
      <w:r>
        <w:rPr>
          <w:spacing w:val="-2"/>
        </w:rPr>
        <w:t xml:space="preserve"> </w:t>
      </w:r>
      <w:r>
        <w:t>such</w:t>
      </w:r>
      <w:r>
        <w:rPr>
          <w:spacing w:val="-3"/>
        </w:rPr>
        <w:t xml:space="preserve"> </w:t>
      </w:r>
      <w:r>
        <w:t>as</w:t>
      </w:r>
      <w:r>
        <w:rPr>
          <w:spacing w:val="-2"/>
        </w:rPr>
        <w:t xml:space="preserve"> </w:t>
      </w:r>
      <w:r>
        <w:t>phobias,</w:t>
      </w:r>
      <w:r>
        <w:rPr>
          <w:spacing w:val="-2"/>
        </w:rPr>
        <w:t xml:space="preserve"> </w:t>
      </w:r>
      <w:r>
        <w:t>anxiety</w:t>
      </w:r>
      <w:r>
        <w:rPr>
          <w:spacing w:val="-1"/>
        </w:rPr>
        <w:t xml:space="preserve"> </w:t>
      </w:r>
      <w:r>
        <w:t>states</w:t>
      </w:r>
      <w:r>
        <w:rPr>
          <w:spacing w:val="-2"/>
        </w:rPr>
        <w:t xml:space="preserve"> </w:t>
      </w:r>
      <w:r>
        <w:t>and</w:t>
      </w:r>
      <w:r>
        <w:rPr>
          <w:spacing w:val="-12"/>
        </w:rPr>
        <w:t xml:space="preserve"> </w:t>
      </w:r>
      <w:r>
        <w:t>depression;</w:t>
      </w:r>
    </w:p>
    <w:p w14:paraId="260AEE5A" w14:textId="77777777" w:rsidR="006F58AE" w:rsidRDefault="00BB587A">
      <w:pPr>
        <w:pStyle w:val="ListParagraph"/>
        <w:numPr>
          <w:ilvl w:val="0"/>
          <w:numId w:val="1"/>
        </w:numPr>
        <w:tabs>
          <w:tab w:val="left" w:pos="839"/>
          <w:tab w:val="left" w:pos="840"/>
        </w:tabs>
        <w:spacing w:before="37"/>
        <w:ind w:hanging="361"/>
      </w:pPr>
      <w:r>
        <w:t>Conduct</w:t>
      </w:r>
      <w:r>
        <w:rPr>
          <w:spacing w:val="-2"/>
        </w:rPr>
        <w:t xml:space="preserve"> </w:t>
      </w:r>
      <w:r>
        <w:t>disorders</w:t>
      </w:r>
      <w:r>
        <w:rPr>
          <w:spacing w:val="-2"/>
        </w:rPr>
        <w:t xml:space="preserve"> </w:t>
      </w:r>
      <w:r>
        <w:t>such</w:t>
      </w:r>
      <w:r>
        <w:rPr>
          <w:spacing w:val="-4"/>
        </w:rPr>
        <w:t xml:space="preserve"> </w:t>
      </w:r>
      <w:r>
        <w:t>as</w:t>
      </w:r>
      <w:r>
        <w:rPr>
          <w:spacing w:val="-2"/>
        </w:rPr>
        <w:t xml:space="preserve"> </w:t>
      </w:r>
      <w:r>
        <w:t>stealing,</w:t>
      </w:r>
      <w:r>
        <w:rPr>
          <w:spacing w:val="-3"/>
        </w:rPr>
        <w:t xml:space="preserve"> </w:t>
      </w:r>
      <w:r>
        <w:t>defiance,</w:t>
      </w:r>
      <w:r>
        <w:rPr>
          <w:spacing w:val="-2"/>
        </w:rPr>
        <w:t xml:space="preserve"> </w:t>
      </w:r>
      <w:r>
        <w:t>fire-setting,</w:t>
      </w:r>
      <w:r>
        <w:rPr>
          <w:spacing w:val="-1"/>
        </w:rPr>
        <w:t xml:space="preserve"> </w:t>
      </w:r>
      <w:r>
        <w:t>aggression</w:t>
      </w:r>
      <w:r>
        <w:rPr>
          <w:spacing w:val="-4"/>
        </w:rPr>
        <w:t xml:space="preserve"> </w:t>
      </w:r>
      <w:r>
        <w:t>and</w:t>
      </w:r>
      <w:r>
        <w:rPr>
          <w:spacing w:val="-4"/>
        </w:rPr>
        <w:t xml:space="preserve"> </w:t>
      </w:r>
      <w:r>
        <w:t>anti-</w:t>
      </w:r>
      <w:r>
        <w:rPr>
          <w:spacing w:val="-2"/>
        </w:rPr>
        <w:t xml:space="preserve"> </w:t>
      </w:r>
      <w:r>
        <w:t>social</w:t>
      </w:r>
      <w:r>
        <w:rPr>
          <w:spacing w:val="-3"/>
        </w:rPr>
        <w:t xml:space="preserve"> </w:t>
      </w:r>
      <w:r>
        <w:t>behaviour;</w:t>
      </w:r>
    </w:p>
    <w:p w14:paraId="0C66A8DF" w14:textId="77777777" w:rsidR="006F58AE" w:rsidRDefault="00BB587A">
      <w:pPr>
        <w:pStyle w:val="ListParagraph"/>
        <w:numPr>
          <w:ilvl w:val="0"/>
          <w:numId w:val="1"/>
        </w:numPr>
        <w:tabs>
          <w:tab w:val="left" w:pos="839"/>
          <w:tab w:val="left" w:pos="840"/>
        </w:tabs>
        <w:spacing w:before="38"/>
        <w:ind w:hanging="361"/>
      </w:pPr>
      <w:r>
        <w:t>Hyperkinetic</w:t>
      </w:r>
      <w:r>
        <w:rPr>
          <w:spacing w:val="-4"/>
        </w:rPr>
        <w:t xml:space="preserve"> </w:t>
      </w:r>
      <w:r>
        <w:t>disorders</w:t>
      </w:r>
      <w:r>
        <w:rPr>
          <w:spacing w:val="-3"/>
        </w:rPr>
        <w:t xml:space="preserve"> </w:t>
      </w:r>
      <w:r>
        <w:t>such</w:t>
      </w:r>
      <w:r>
        <w:rPr>
          <w:spacing w:val="-4"/>
        </w:rPr>
        <w:t xml:space="preserve"> </w:t>
      </w:r>
      <w:r>
        <w:t>as</w:t>
      </w:r>
      <w:r>
        <w:rPr>
          <w:spacing w:val="-3"/>
        </w:rPr>
        <w:t xml:space="preserve"> </w:t>
      </w:r>
      <w:r>
        <w:t>disturbance</w:t>
      </w:r>
      <w:r>
        <w:rPr>
          <w:spacing w:val="-4"/>
        </w:rPr>
        <w:t xml:space="preserve"> </w:t>
      </w:r>
      <w:r>
        <w:t>of</w:t>
      </w:r>
      <w:r>
        <w:rPr>
          <w:spacing w:val="-3"/>
        </w:rPr>
        <w:t xml:space="preserve"> </w:t>
      </w:r>
      <w:r>
        <w:t>activity</w:t>
      </w:r>
      <w:r>
        <w:rPr>
          <w:spacing w:val="-2"/>
        </w:rPr>
        <w:t xml:space="preserve"> </w:t>
      </w:r>
      <w:r>
        <w:t>and</w:t>
      </w:r>
      <w:r>
        <w:rPr>
          <w:spacing w:val="-11"/>
        </w:rPr>
        <w:t xml:space="preserve"> </w:t>
      </w:r>
      <w:r>
        <w:t>attention;</w:t>
      </w:r>
    </w:p>
    <w:p w14:paraId="59693300" w14:textId="77777777" w:rsidR="006F58AE" w:rsidRDefault="00BB587A">
      <w:pPr>
        <w:pStyle w:val="ListParagraph"/>
        <w:numPr>
          <w:ilvl w:val="0"/>
          <w:numId w:val="1"/>
        </w:numPr>
        <w:tabs>
          <w:tab w:val="left" w:pos="840"/>
        </w:tabs>
        <w:spacing w:before="38" w:line="273" w:lineRule="auto"/>
        <w:ind w:right="453"/>
        <w:jc w:val="both"/>
      </w:pPr>
      <w:r>
        <w:rPr>
          <w:spacing w:val="-1"/>
        </w:rPr>
        <w:t xml:space="preserve">Developmental disorders </w:t>
      </w:r>
      <w:r>
        <w:t>such as delay in acquiring certain skills such as speech, social ability or</w:t>
      </w:r>
      <w:r>
        <w:rPr>
          <w:spacing w:val="-66"/>
        </w:rPr>
        <w:t xml:space="preserve"> </w:t>
      </w:r>
      <w:r>
        <w:t>bladder control, primarily affecting children with autism and those with pervasive developmental</w:t>
      </w:r>
      <w:r>
        <w:rPr>
          <w:spacing w:val="-67"/>
        </w:rPr>
        <w:t xml:space="preserve"> </w:t>
      </w:r>
      <w:r>
        <w:t>disorders;</w:t>
      </w:r>
    </w:p>
    <w:p w14:paraId="33D6657C" w14:textId="77777777" w:rsidR="006F58AE" w:rsidRDefault="00BB587A">
      <w:pPr>
        <w:pStyle w:val="ListParagraph"/>
        <w:numPr>
          <w:ilvl w:val="0"/>
          <w:numId w:val="1"/>
        </w:numPr>
        <w:tabs>
          <w:tab w:val="left" w:pos="839"/>
          <w:tab w:val="left" w:pos="840"/>
        </w:tabs>
        <w:spacing w:before="4" w:line="271" w:lineRule="auto"/>
        <w:ind w:right="236"/>
      </w:pPr>
      <w:r>
        <w:t>Attachment disorders such as children who are markedly distressed or socially impaired as a result</w:t>
      </w:r>
      <w:r>
        <w:rPr>
          <w:spacing w:val="-66"/>
        </w:rPr>
        <w:t xml:space="preserve"> </w:t>
      </w:r>
      <w:r>
        <w:t>of</w:t>
      </w:r>
      <w:r>
        <w:rPr>
          <w:spacing w:val="-1"/>
        </w:rPr>
        <w:t xml:space="preserve"> </w:t>
      </w:r>
      <w:r>
        <w:t>an</w:t>
      </w:r>
      <w:r>
        <w:rPr>
          <w:spacing w:val="-1"/>
        </w:rPr>
        <w:t xml:space="preserve"> </w:t>
      </w:r>
      <w:r>
        <w:t>extremely abnormal pattern</w:t>
      </w:r>
      <w:r>
        <w:rPr>
          <w:spacing w:val="-1"/>
        </w:rPr>
        <w:t xml:space="preserve"> </w:t>
      </w:r>
      <w:r>
        <w:t>of</w:t>
      </w:r>
      <w:r>
        <w:rPr>
          <w:spacing w:val="-4"/>
        </w:rPr>
        <w:t xml:space="preserve"> </w:t>
      </w:r>
      <w:r>
        <w:t>attachment</w:t>
      </w:r>
      <w:r>
        <w:rPr>
          <w:spacing w:val="1"/>
        </w:rPr>
        <w:t xml:space="preserve"> </w:t>
      </w:r>
      <w:r>
        <w:t>to parents or</w:t>
      </w:r>
      <w:r>
        <w:rPr>
          <w:spacing w:val="-3"/>
        </w:rPr>
        <w:t xml:space="preserve"> </w:t>
      </w:r>
      <w:r>
        <w:t>major care</w:t>
      </w:r>
      <w:r>
        <w:rPr>
          <w:spacing w:val="-3"/>
        </w:rPr>
        <w:t xml:space="preserve"> </w:t>
      </w:r>
      <w:r>
        <w:t>givers;</w:t>
      </w:r>
    </w:p>
    <w:p w14:paraId="430021C2" w14:textId="77777777" w:rsidR="006F58AE" w:rsidRDefault="00BB587A">
      <w:pPr>
        <w:pStyle w:val="ListParagraph"/>
        <w:numPr>
          <w:ilvl w:val="0"/>
          <w:numId w:val="1"/>
        </w:numPr>
        <w:tabs>
          <w:tab w:val="left" w:pos="839"/>
          <w:tab w:val="left" w:pos="840"/>
        </w:tabs>
        <w:spacing w:before="8" w:line="276" w:lineRule="auto"/>
        <w:ind w:right="614"/>
      </w:pPr>
      <w:r>
        <w:t>Other mental health problems including eating disorders, habit disorder, post- traumatic stress</w:t>
      </w:r>
      <w:r>
        <w:rPr>
          <w:spacing w:val="-66"/>
        </w:rPr>
        <w:t xml:space="preserve"> </w:t>
      </w:r>
      <w:r>
        <w:t>syndromes, somatic and psychotic disorders (such as schizophrenia and manic depressive</w:t>
      </w:r>
      <w:r>
        <w:rPr>
          <w:spacing w:val="1"/>
        </w:rPr>
        <w:t xml:space="preserve"> </w:t>
      </w:r>
      <w:r>
        <w:t>behaviour).</w:t>
      </w:r>
    </w:p>
    <w:p w14:paraId="771BF5E7" w14:textId="77777777" w:rsidR="006F58AE" w:rsidRDefault="006F58AE">
      <w:pPr>
        <w:pStyle w:val="BodyText"/>
        <w:rPr>
          <w:sz w:val="25"/>
        </w:rPr>
      </w:pPr>
    </w:p>
    <w:p w14:paraId="06B58460" w14:textId="77777777" w:rsidR="006F58AE" w:rsidRDefault="00BB587A">
      <w:pPr>
        <w:pStyle w:val="BodyText"/>
        <w:ind w:left="839"/>
      </w:pPr>
      <w:r>
        <w:rPr>
          <w:color w:val="008080"/>
        </w:rPr>
        <w:t>Self-Harm</w:t>
      </w:r>
      <w:r>
        <w:rPr>
          <w:color w:val="008080"/>
          <w:spacing w:val="-4"/>
        </w:rPr>
        <w:t xml:space="preserve"> </w:t>
      </w:r>
      <w:r>
        <w:rPr>
          <w:color w:val="008080"/>
        </w:rPr>
        <w:t>and</w:t>
      </w:r>
      <w:r>
        <w:rPr>
          <w:color w:val="008080"/>
          <w:spacing w:val="-2"/>
        </w:rPr>
        <w:t xml:space="preserve"> </w:t>
      </w:r>
      <w:r>
        <w:rPr>
          <w:color w:val="008080"/>
        </w:rPr>
        <w:t>Suicidal</w:t>
      </w:r>
      <w:r>
        <w:rPr>
          <w:color w:val="008080"/>
          <w:spacing w:val="-4"/>
        </w:rPr>
        <w:t xml:space="preserve"> </w:t>
      </w:r>
      <w:r>
        <w:rPr>
          <w:color w:val="008080"/>
        </w:rPr>
        <w:t>Tendencies</w:t>
      </w:r>
    </w:p>
    <w:p w14:paraId="7CA40840" w14:textId="77777777" w:rsidR="006F58AE" w:rsidRDefault="006F58AE">
      <w:pPr>
        <w:pStyle w:val="BodyText"/>
        <w:spacing w:before="4"/>
        <w:rPr>
          <w:sz w:val="25"/>
        </w:rPr>
      </w:pPr>
    </w:p>
    <w:p w14:paraId="3BDD73FD" w14:textId="77777777" w:rsidR="006F58AE" w:rsidRDefault="00BB587A">
      <w:pPr>
        <w:pStyle w:val="BodyText"/>
        <w:spacing w:line="276" w:lineRule="auto"/>
        <w:ind w:left="119" w:right="314"/>
      </w:pPr>
      <w:r>
        <w:t>Self-harm, self-mutilation, eating disorders, suicide threats and gestures by a child must always be taken</w:t>
      </w:r>
      <w:r>
        <w:rPr>
          <w:spacing w:val="-66"/>
        </w:rPr>
        <w:t xml:space="preserve"> </w:t>
      </w:r>
      <w:r>
        <w:t>seriously,</w:t>
      </w:r>
      <w:r>
        <w:rPr>
          <w:spacing w:val="-1"/>
        </w:rPr>
        <w:t xml:space="preserve"> </w:t>
      </w:r>
      <w:r>
        <w:t>as</w:t>
      </w:r>
      <w:r>
        <w:rPr>
          <w:spacing w:val="-3"/>
        </w:rPr>
        <w:t xml:space="preserve"> </w:t>
      </w:r>
      <w:r>
        <w:t>they</w:t>
      </w:r>
      <w:r>
        <w:rPr>
          <w:spacing w:val="1"/>
        </w:rPr>
        <w:t xml:space="preserve"> </w:t>
      </w:r>
      <w:r>
        <w:t>could</w:t>
      </w:r>
      <w:r>
        <w:rPr>
          <w:spacing w:val="-5"/>
        </w:rPr>
        <w:t xml:space="preserve"> </w:t>
      </w:r>
      <w:r>
        <w:t>be indicative</w:t>
      </w:r>
      <w:r>
        <w:rPr>
          <w:spacing w:val="-2"/>
        </w:rPr>
        <w:t xml:space="preserve"> </w:t>
      </w:r>
      <w:r>
        <w:t>of</w:t>
      </w:r>
      <w:r>
        <w:rPr>
          <w:spacing w:val="-4"/>
        </w:rPr>
        <w:t xml:space="preserve"> </w:t>
      </w:r>
      <w:r>
        <w:t>a serious</w:t>
      </w:r>
      <w:r>
        <w:rPr>
          <w:spacing w:val="-4"/>
        </w:rPr>
        <w:t xml:space="preserve"> </w:t>
      </w:r>
      <w:r>
        <w:t>mental or</w:t>
      </w:r>
      <w:r>
        <w:rPr>
          <w:spacing w:val="-1"/>
        </w:rPr>
        <w:t xml:space="preserve"> </w:t>
      </w:r>
      <w:r>
        <w:t>emotional</w:t>
      </w:r>
      <w:r>
        <w:rPr>
          <w:spacing w:val="-1"/>
        </w:rPr>
        <w:t xml:space="preserve"> </w:t>
      </w:r>
      <w:r>
        <w:t>disturbance.</w:t>
      </w:r>
    </w:p>
    <w:p w14:paraId="39B78AC0" w14:textId="77777777" w:rsidR="006F58AE" w:rsidRDefault="006F58AE">
      <w:pPr>
        <w:pStyle w:val="BodyText"/>
        <w:spacing w:before="1"/>
        <w:rPr>
          <w:sz w:val="25"/>
        </w:rPr>
      </w:pPr>
    </w:p>
    <w:p w14:paraId="5152B96C" w14:textId="77777777" w:rsidR="006F58AE" w:rsidRDefault="00BB587A">
      <w:pPr>
        <w:pStyle w:val="BodyText"/>
        <w:spacing w:before="1"/>
        <w:ind w:left="839"/>
      </w:pPr>
      <w:r>
        <w:rPr>
          <w:color w:val="008080"/>
        </w:rPr>
        <w:t>Substance</w:t>
      </w:r>
      <w:r>
        <w:rPr>
          <w:color w:val="008080"/>
          <w:spacing w:val="-2"/>
        </w:rPr>
        <w:t xml:space="preserve"> </w:t>
      </w:r>
      <w:r>
        <w:rPr>
          <w:color w:val="008080"/>
        </w:rPr>
        <w:t>Abuse</w:t>
      </w:r>
    </w:p>
    <w:p w14:paraId="6DA03D9F" w14:textId="77777777" w:rsidR="006F58AE" w:rsidRDefault="006F58AE">
      <w:pPr>
        <w:pStyle w:val="BodyText"/>
        <w:spacing w:before="6"/>
        <w:rPr>
          <w:sz w:val="25"/>
        </w:rPr>
      </w:pPr>
    </w:p>
    <w:p w14:paraId="3768F15A" w14:textId="77777777" w:rsidR="006F58AE" w:rsidRDefault="00BB587A">
      <w:pPr>
        <w:pStyle w:val="BodyText"/>
        <w:spacing w:line="276" w:lineRule="auto"/>
        <w:ind w:left="119" w:right="137"/>
      </w:pPr>
      <w:r>
        <w:t>There are many reasons why adults take drugs or drink alcohol. If doing so has negative consequences,</w:t>
      </w:r>
      <w:r>
        <w:rPr>
          <w:spacing w:val="1"/>
        </w:rPr>
        <w:t xml:space="preserve"> </w:t>
      </w:r>
      <w:r>
        <w:t>then it may be regarded as misuse. Some people take greater risks than others do, but anyone can have a</w:t>
      </w:r>
      <w:r>
        <w:rPr>
          <w:spacing w:val="-67"/>
        </w:rPr>
        <w:t xml:space="preserve"> </w:t>
      </w:r>
      <w:r>
        <w:t>problem</w:t>
      </w:r>
      <w:r>
        <w:rPr>
          <w:spacing w:val="-2"/>
        </w:rPr>
        <w:t xml:space="preserve"> </w:t>
      </w:r>
      <w:r>
        <w:t>with</w:t>
      </w:r>
      <w:r>
        <w:rPr>
          <w:spacing w:val="-3"/>
        </w:rPr>
        <w:t xml:space="preserve"> </w:t>
      </w:r>
      <w:r>
        <w:t>drugs</w:t>
      </w:r>
      <w:r>
        <w:rPr>
          <w:spacing w:val="-2"/>
        </w:rPr>
        <w:t xml:space="preserve"> </w:t>
      </w:r>
      <w:r>
        <w:t>or</w:t>
      </w:r>
      <w:r>
        <w:rPr>
          <w:spacing w:val="1"/>
        </w:rPr>
        <w:t xml:space="preserve"> </w:t>
      </w:r>
      <w:r>
        <w:t>alcohol.</w:t>
      </w:r>
    </w:p>
    <w:p w14:paraId="4FFFD572" w14:textId="77777777" w:rsidR="006F58AE" w:rsidRDefault="006F58AE">
      <w:pPr>
        <w:pStyle w:val="BodyText"/>
        <w:spacing w:before="4"/>
        <w:rPr>
          <w:sz w:val="25"/>
        </w:rPr>
      </w:pPr>
    </w:p>
    <w:p w14:paraId="24AC68C2" w14:textId="77777777" w:rsidR="006F58AE" w:rsidRDefault="00BB587A">
      <w:pPr>
        <w:pStyle w:val="BodyText"/>
        <w:spacing w:line="276" w:lineRule="auto"/>
        <w:ind w:left="119" w:right="355"/>
      </w:pPr>
      <w:r>
        <w:t>To be healthy and develop normally, children must have their basic needs met. If a parent/carer is more</w:t>
      </w:r>
      <w:r>
        <w:rPr>
          <w:spacing w:val="-66"/>
        </w:rPr>
        <w:t xml:space="preserve"> </w:t>
      </w:r>
      <w:r>
        <w:t>concerned with feeding an addiction, or is under the influence of drugs or alcohol, it may reduce their</w:t>
      </w:r>
      <w:r>
        <w:rPr>
          <w:spacing w:val="1"/>
        </w:rPr>
        <w:t xml:space="preserve"> </w:t>
      </w:r>
      <w:r>
        <w:t>ability</w:t>
      </w:r>
      <w:r>
        <w:rPr>
          <w:spacing w:val="-2"/>
        </w:rPr>
        <w:t xml:space="preserve"> </w:t>
      </w:r>
      <w:r>
        <w:t>to meet</w:t>
      </w:r>
      <w:r>
        <w:rPr>
          <w:spacing w:val="-2"/>
        </w:rPr>
        <w:t xml:space="preserve"> </w:t>
      </w:r>
      <w:r>
        <w:t>their children’s needs.</w:t>
      </w:r>
    </w:p>
    <w:p w14:paraId="053B9500" w14:textId="77777777" w:rsidR="006F58AE" w:rsidRDefault="006F58AE">
      <w:pPr>
        <w:pStyle w:val="BodyText"/>
        <w:spacing w:before="1"/>
        <w:rPr>
          <w:sz w:val="25"/>
        </w:rPr>
      </w:pPr>
    </w:p>
    <w:p w14:paraId="59CFCF28" w14:textId="77777777" w:rsidR="006F58AE" w:rsidRDefault="00BB587A">
      <w:pPr>
        <w:pStyle w:val="BodyText"/>
        <w:spacing w:line="276" w:lineRule="auto"/>
        <w:ind w:left="119" w:right="144"/>
      </w:pPr>
      <w:r>
        <w:t>A disorganised lifestyle is a frequent consequence of substance misuse. Parents/carers may fail to shop,</w:t>
      </w:r>
      <w:r>
        <w:rPr>
          <w:spacing w:val="1"/>
        </w:rPr>
        <w:t xml:space="preserve"> </w:t>
      </w:r>
      <w:r>
        <w:t>cook, wash, clean, attend appointments or pay bills. This can lead to an inadequate home environment for</w:t>
      </w:r>
      <w:r>
        <w:rPr>
          <w:spacing w:val="-66"/>
        </w:rPr>
        <w:t xml:space="preserve"> </w:t>
      </w:r>
      <w:r>
        <w:t>children.</w:t>
      </w:r>
    </w:p>
    <w:p w14:paraId="144B072D" w14:textId="77777777" w:rsidR="006F58AE" w:rsidRDefault="006F58AE">
      <w:pPr>
        <w:pStyle w:val="BodyText"/>
        <w:spacing w:before="4"/>
        <w:rPr>
          <w:sz w:val="25"/>
        </w:rPr>
      </w:pPr>
    </w:p>
    <w:p w14:paraId="1D5F146E" w14:textId="77777777" w:rsidR="006F58AE" w:rsidRDefault="00BB587A">
      <w:pPr>
        <w:pStyle w:val="BodyText"/>
        <w:spacing w:before="1" w:line="276" w:lineRule="auto"/>
        <w:ind w:left="119" w:right="115"/>
      </w:pPr>
      <w:r>
        <w:t>Children need conversation and play to stimulate their mental development, but substance misuse may</w:t>
      </w:r>
      <w:r>
        <w:rPr>
          <w:spacing w:val="1"/>
        </w:rPr>
        <w:t xml:space="preserve"> </w:t>
      </w:r>
      <w:r>
        <w:t>affect a parent’s/carer’s ability to engage with their child. It may also affect a parent’s/carer’s ability to</w:t>
      </w:r>
      <w:r>
        <w:rPr>
          <w:spacing w:val="1"/>
        </w:rPr>
        <w:t xml:space="preserve"> </w:t>
      </w:r>
      <w:r>
        <w:t>control their emotions. Severe mood swings and angry outbursts may confuse and frighten a child,</w:t>
      </w:r>
      <w:r>
        <w:rPr>
          <w:spacing w:val="1"/>
        </w:rPr>
        <w:t xml:space="preserve"> </w:t>
      </w:r>
      <w:r>
        <w:t>hindering healthy development and control of their own emotions.</w:t>
      </w:r>
      <w:r>
        <w:rPr>
          <w:spacing w:val="1"/>
        </w:rPr>
        <w:t xml:space="preserve"> </w:t>
      </w:r>
      <w:r>
        <w:t>Such parents/carers may even become</w:t>
      </w:r>
      <w:r>
        <w:rPr>
          <w:spacing w:val="-66"/>
        </w:rPr>
        <w:t xml:space="preserve"> </w:t>
      </w:r>
      <w:r>
        <w:t>dependent on their own child for support. This can put stress on a child and may mean they miss out on</w:t>
      </w:r>
      <w:r>
        <w:rPr>
          <w:spacing w:val="1"/>
        </w:rPr>
        <w:t xml:space="preserve"> </w:t>
      </w:r>
      <w:r>
        <w:t>the</w:t>
      </w:r>
      <w:r>
        <w:rPr>
          <w:spacing w:val="-2"/>
        </w:rPr>
        <w:t xml:space="preserve"> </w:t>
      </w:r>
      <w:r>
        <w:t>experiences of a normal</w:t>
      </w:r>
      <w:r>
        <w:rPr>
          <w:spacing w:val="-1"/>
        </w:rPr>
        <w:t xml:space="preserve"> </w:t>
      </w:r>
      <w:r>
        <w:t>childhood.</w:t>
      </w:r>
    </w:p>
    <w:p w14:paraId="639F7396" w14:textId="77777777" w:rsidR="006F58AE" w:rsidRDefault="006F58AE">
      <w:pPr>
        <w:spacing w:line="276" w:lineRule="auto"/>
        <w:sectPr w:rsidR="006F58AE">
          <w:pgSz w:w="12240" w:h="15840"/>
          <w:pgMar w:top="1420" w:right="800" w:bottom="1220" w:left="800" w:header="0" w:footer="1012" w:gutter="0"/>
          <w:cols w:space="720"/>
        </w:sectPr>
      </w:pPr>
    </w:p>
    <w:p w14:paraId="77222119" w14:textId="77777777" w:rsidR="006F58AE" w:rsidRDefault="006F58AE">
      <w:pPr>
        <w:pStyle w:val="BodyText"/>
        <w:spacing w:before="11"/>
        <w:rPr>
          <w:sz w:val="16"/>
        </w:rPr>
      </w:pPr>
    </w:p>
    <w:p w14:paraId="735CB397" w14:textId="77777777" w:rsidR="006F58AE" w:rsidRDefault="00BB587A">
      <w:pPr>
        <w:pStyle w:val="BodyText"/>
        <w:spacing w:before="101" w:line="276" w:lineRule="auto"/>
        <w:ind w:left="119" w:right="339"/>
      </w:pPr>
      <w:r>
        <w:t>Other consequences of substance misuse may include: lost jobs, unsafe homes, broken marriages,</w:t>
      </w:r>
      <w:r>
        <w:rPr>
          <w:spacing w:val="1"/>
        </w:rPr>
        <w:t xml:space="preserve"> </w:t>
      </w:r>
      <w:r>
        <w:t>severed family ties and friendships. The disruption caused by efforts by the local authority to help is also</w:t>
      </w:r>
      <w:r>
        <w:rPr>
          <w:spacing w:val="-66"/>
        </w:rPr>
        <w:t xml:space="preserve"> </w:t>
      </w:r>
      <w:r>
        <w:t>likely to</w:t>
      </w:r>
      <w:r>
        <w:rPr>
          <w:spacing w:val="-2"/>
        </w:rPr>
        <w:t xml:space="preserve"> </w:t>
      </w:r>
      <w:r>
        <w:t>negatively</w:t>
      </w:r>
      <w:r>
        <w:rPr>
          <w:spacing w:val="1"/>
        </w:rPr>
        <w:t xml:space="preserve"> </w:t>
      </w:r>
      <w:r>
        <w:t>affect</w:t>
      </w:r>
      <w:r>
        <w:rPr>
          <w:spacing w:val="1"/>
        </w:rPr>
        <w:t xml:space="preserve"> </w:t>
      </w:r>
      <w:r>
        <w:t>a</w:t>
      </w:r>
      <w:r>
        <w:rPr>
          <w:spacing w:val="-1"/>
        </w:rPr>
        <w:t xml:space="preserve"> </w:t>
      </w:r>
      <w:r>
        <w:t>child.</w:t>
      </w:r>
    </w:p>
    <w:p w14:paraId="46629D45" w14:textId="77777777" w:rsidR="006F58AE" w:rsidRDefault="006F58AE">
      <w:pPr>
        <w:pStyle w:val="BodyText"/>
        <w:spacing w:before="4"/>
        <w:rPr>
          <w:sz w:val="25"/>
        </w:rPr>
      </w:pPr>
    </w:p>
    <w:p w14:paraId="50382BD1" w14:textId="77777777" w:rsidR="006F58AE" w:rsidRDefault="00BB587A">
      <w:pPr>
        <w:pStyle w:val="BodyText"/>
        <w:spacing w:line="276" w:lineRule="auto"/>
        <w:ind w:left="119" w:right="440"/>
      </w:pPr>
      <w:r>
        <w:t>There</w:t>
      </w:r>
      <w:r>
        <w:rPr>
          <w:spacing w:val="-4"/>
        </w:rPr>
        <w:t xml:space="preserve"> </w:t>
      </w:r>
      <w:r>
        <w:t>are</w:t>
      </w:r>
      <w:r>
        <w:rPr>
          <w:spacing w:val="-3"/>
        </w:rPr>
        <w:t xml:space="preserve"> </w:t>
      </w:r>
      <w:r>
        <w:t>several</w:t>
      </w:r>
      <w:r>
        <w:rPr>
          <w:spacing w:val="-2"/>
        </w:rPr>
        <w:t xml:space="preserve"> </w:t>
      </w:r>
      <w:r>
        <w:t>signs</w:t>
      </w:r>
      <w:r>
        <w:rPr>
          <w:spacing w:val="-1"/>
        </w:rPr>
        <w:t xml:space="preserve"> </w:t>
      </w:r>
      <w:r>
        <w:t>that</w:t>
      </w:r>
      <w:r>
        <w:rPr>
          <w:spacing w:val="-1"/>
        </w:rPr>
        <w:t xml:space="preserve"> </w:t>
      </w:r>
      <w:r>
        <w:t>may indicate</w:t>
      </w:r>
      <w:r>
        <w:rPr>
          <w:spacing w:val="-5"/>
        </w:rPr>
        <w:t xml:space="preserve"> </w:t>
      </w:r>
      <w:r>
        <w:t>that someone</w:t>
      </w:r>
      <w:r>
        <w:rPr>
          <w:spacing w:val="-2"/>
        </w:rPr>
        <w:t xml:space="preserve"> </w:t>
      </w:r>
      <w:r>
        <w:t>has</w:t>
      </w:r>
      <w:r>
        <w:rPr>
          <w:spacing w:val="-2"/>
        </w:rPr>
        <w:t xml:space="preserve"> </w:t>
      </w:r>
      <w:r>
        <w:t>a</w:t>
      </w:r>
      <w:r>
        <w:rPr>
          <w:spacing w:val="-1"/>
        </w:rPr>
        <w:t xml:space="preserve"> </w:t>
      </w:r>
      <w:r>
        <w:t>problem.</w:t>
      </w:r>
      <w:r>
        <w:rPr>
          <w:spacing w:val="-4"/>
        </w:rPr>
        <w:t xml:space="preserve"> </w:t>
      </w:r>
      <w:r>
        <w:t>Adults who</w:t>
      </w:r>
      <w:r>
        <w:rPr>
          <w:spacing w:val="-2"/>
        </w:rPr>
        <w:t xml:space="preserve"> </w:t>
      </w:r>
      <w:r>
        <w:t>misuse</w:t>
      </w:r>
      <w:r>
        <w:rPr>
          <w:spacing w:val="-2"/>
        </w:rPr>
        <w:t xml:space="preserve"> </w:t>
      </w:r>
      <w:r>
        <w:t>drugs</w:t>
      </w:r>
      <w:r>
        <w:rPr>
          <w:spacing w:val="-5"/>
        </w:rPr>
        <w:t xml:space="preserve"> </w:t>
      </w:r>
      <w:r>
        <w:t>or</w:t>
      </w:r>
      <w:r>
        <w:rPr>
          <w:spacing w:val="-66"/>
        </w:rPr>
        <w:t xml:space="preserve"> </w:t>
      </w:r>
      <w:r>
        <w:t>alcohol</w:t>
      </w:r>
      <w:r>
        <w:rPr>
          <w:spacing w:val="-1"/>
        </w:rPr>
        <w:t xml:space="preserve"> </w:t>
      </w:r>
      <w:r>
        <w:t>may:</w:t>
      </w:r>
    </w:p>
    <w:p w14:paraId="15F5E345" w14:textId="77777777" w:rsidR="006F58AE" w:rsidRDefault="006F58AE">
      <w:pPr>
        <w:pStyle w:val="BodyText"/>
        <w:spacing w:before="3"/>
        <w:rPr>
          <w:sz w:val="25"/>
        </w:rPr>
      </w:pPr>
    </w:p>
    <w:p w14:paraId="151C8897" w14:textId="77777777" w:rsidR="006F58AE" w:rsidRDefault="00BB587A">
      <w:pPr>
        <w:pStyle w:val="ListParagraph"/>
        <w:numPr>
          <w:ilvl w:val="0"/>
          <w:numId w:val="1"/>
        </w:numPr>
        <w:tabs>
          <w:tab w:val="left" w:pos="839"/>
          <w:tab w:val="left" w:pos="840"/>
        </w:tabs>
        <w:ind w:hanging="361"/>
      </w:pPr>
      <w:r>
        <w:t>Become</w:t>
      </w:r>
      <w:r>
        <w:rPr>
          <w:spacing w:val="-5"/>
        </w:rPr>
        <w:t xml:space="preserve"> </w:t>
      </w:r>
      <w:r>
        <w:t>consumed</w:t>
      </w:r>
      <w:r>
        <w:rPr>
          <w:spacing w:val="-2"/>
        </w:rPr>
        <w:t xml:space="preserve"> </w:t>
      </w:r>
      <w:r>
        <w:t>or</w:t>
      </w:r>
      <w:r>
        <w:rPr>
          <w:spacing w:val="-4"/>
        </w:rPr>
        <w:t xml:space="preserve"> </w:t>
      </w:r>
      <w:r>
        <w:t>violent;</w:t>
      </w:r>
    </w:p>
    <w:p w14:paraId="02B0B704" w14:textId="77777777" w:rsidR="006F58AE" w:rsidRDefault="00BB587A">
      <w:pPr>
        <w:pStyle w:val="ListParagraph"/>
        <w:numPr>
          <w:ilvl w:val="0"/>
          <w:numId w:val="1"/>
        </w:numPr>
        <w:tabs>
          <w:tab w:val="left" w:pos="839"/>
          <w:tab w:val="left" w:pos="840"/>
        </w:tabs>
        <w:spacing w:before="38"/>
        <w:ind w:hanging="361"/>
      </w:pPr>
      <w:r>
        <w:t>Drink</w:t>
      </w:r>
      <w:r>
        <w:rPr>
          <w:spacing w:val="-1"/>
        </w:rPr>
        <w:t xml:space="preserve"> </w:t>
      </w:r>
      <w:r>
        <w:t>alone;</w:t>
      </w:r>
    </w:p>
    <w:p w14:paraId="5069C3BB" w14:textId="77777777" w:rsidR="006F58AE" w:rsidRDefault="00BB587A">
      <w:pPr>
        <w:pStyle w:val="ListParagraph"/>
        <w:numPr>
          <w:ilvl w:val="0"/>
          <w:numId w:val="1"/>
        </w:numPr>
        <w:tabs>
          <w:tab w:val="left" w:pos="839"/>
          <w:tab w:val="left" w:pos="840"/>
        </w:tabs>
        <w:spacing w:before="35"/>
        <w:ind w:hanging="361"/>
      </w:pPr>
      <w:r>
        <w:t>Drink</w:t>
      </w:r>
      <w:r>
        <w:rPr>
          <w:spacing w:val="-2"/>
        </w:rPr>
        <w:t xml:space="preserve"> </w:t>
      </w:r>
      <w:r>
        <w:t>every</w:t>
      </w:r>
      <w:r>
        <w:rPr>
          <w:spacing w:val="-6"/>
        </w:rPr>
        <w:t xml:space="preserve"> </w:t>
      </w:r>
      <w:r>
        <w:t>day;</w:t>
      </w:r>
    </w:p>
    <w:p w14:paraId="0486CE62" w14:textId="77777777" w:rsidR="006F58AE" w:rsidRDefault="00BB587A">
      <w:pPr>
        <w:pStyle w:val="ListParagraph"/>
        <w:numPr>
          <w:ilvl w:val="0"/>
          <w:numId w:val="1"/>
        </w:numPr>
        <w:tabs>
          <w:tab w:val="left" w:pos="839"/>
          <w:tab w:val="left" w:pos="840"/>
        </w:tabs>
        <w:spacing w:before="38"/>
        <w:ind w:hanging="361"/>
      </w:pPr>
      <w:r>
        <w:t>Get</w:t>
      </w:r>
      <w:r>
        <w:rPr>
          <w:spacing w:val="-1"/>
        </w:rPr>
        <w:t xml:space="preserve"> </w:t>
      </w:r>
      <w:r>
        <w:t>“the</w:t>
      </w:r>
      <w:r>
        <w:rPr>
          <w:spacing w:val="-2"/>
        </w:rPr>
        <w:t xml:space="preserve"> </w:t>
      </w:r>
      <w:r>
        <w:t>shakes”</w:t>
      </w:r>
      <w:r>
        <w:rPr>
          <w:spacing w:val="-2"/>
        </w:rPr>
        <w:t xml:space="preserve"> </w:t>
      </w:r>
      <w:r>
        <w:t>when</w:t>
      </w:r>
      <w:r>
        <w:rPr>
          <w:spacing w:val="-4"/>
        </w:rPr>
        <w:t xml:space="preserve"> </w:t>
      </w:r>
      <w:r>
        <w:t>they</w:t>
      </w:r>
      <w:r>
        <w:rPr>
          <w:spacing w:val="-1"/>
        </w:rPr>
        <w:t xml:space="preserve"> </w:t>
      </w:r>
      <w:r>
        <w:t>have</w:t>
      </w:r>
      <w:r>
        <w:rPr>
          <w:spacing w:val="-1"/>
        </w:rPr>
        <w:t xml:space="preserve"> </w:t>
      </w:r>
      <w:r>
        <w:t>not</w:t>
      </w:r>
      <w:r>
        <w:rPr>
          <w:spacing w:val="-2"/>
        </w:rPr>
        <w:t xml:space="preserve"> </w:t>
      </w:r>
      <w:r>
        <w:t>had</w:t>
      </w:r>
      <w:r>
        <w:rPr>
          <w:spacing w:val="-3"/>
        </w:rPr>
        <w:t xml:space="preserve"> </w:t>
      </w:r>
      <w:r>
        <w:t>a</w:t>
      </w:r>
      <w:r>
        <w:rPr>
          <w:spacing w:val="-9"/>
        </w:rPr>
        <w:t xml:space="preserve"> </w:t>
      </w:r>
      <w:r>
        <w:t>drink;</w:t>
      </w:r>
    </w:p>
    <w:p w14:paraId="42A829DE" w14:textId="77777777" w:rsidR="006F58AE" w:rsidRDefault="00BB587A">
      <w:pPr>
        <w:pStyle w:val="ListParagraph"/>
        <w:numPr>
          <w:ilvl w:val="0"/>
          <w:numId w:val="1"/>
        </w:numPr>
        <w:tabs>
          <w:tab w:val="left" w:pos="839"/>
          <w:tab w:val="left" w:pos="840"/>
        </w:tabs>
        <w:spacing w:before="38"/>
        <w:ind w:hanging="361"/>
      </w:pPr>
      <w:r>
        <w:t>Miss</w:t>
      </w:r>
      <w:r>
        <w:rPr>
          <w:spacing w:val="-3"/>
        </w:rPr>
        <w:t xml:space="preserve"> </w:t>
      </w:r>
      <w:r>
        <w:t>work</w:t>
      </w:r>
      <w:r>
        <w:rPr>
          <w:spacing w:val="-5"/>
        </w:rPr>
        <w:t xml:space="preserve"> </w:t>
      </w:r>
      <w:r>
        <w:t>or</w:t>
      </w:r>
      <w:r>
        <w:rPr>
          <w:spacing w:val="-1"/>
        </w:rPr>
        <w:t xml:space="preserve"> </w:t>
      </w:r>
      <w:r>
        <w:t>social</w:t>
      </w:r>
      <w:r>
        <w:rPr>
          <w:spacing w:val="-2"/>
        </w:rPr>
        <w:t xml:space="preserve"> </w:t>
      </w:r>
      <w:r>
        <w:t>activities;</w:t>
      </w:r>
    </w:p>
    <w:p w14:paraId="485B0031" w14:textId="77777777" w:rsidR="006F58AE" w:rsidRDefault="00BB587A">
      <w:pPr>
        <w:pStyle w:val="ListParagraph"/>
        <w:numPr>
          <w:ilvl w:val="0"/>
          <w:numId w:val="1"/>
        </w:numPr>
        <w:tabs>
          <w:tab w:val="left" w:pos="839"/>
          <w:tab w:val="left" w:pos="840"/>
        </w:tabs>
        <w:spacing w:before="36"/>
        <w:ind w:hanging="361"/>
      </w:pPr>
      <w:r>
        <w:t>Neglect</w:t>
      </w:r>
      <w:r>
        <w:rPr>
          <w:spacing w:val="-1"/>
        </w:rPr>
        <w:t xml:space="preserve"> </w:t>
      </w:r>
      <w:r>
        <w:t>their</w:t>
      </w:r>
      <w:r>
        <w:rPr>
          <w:spacing w:val="-1"/>
        </w:rPr>
        <w:t xml:space="preserve"> </w:t>
      </w:r>
      <w:r>
        <w:t>own</w:t>
      </w:r>
      <w:r>
        <w:rPr>
          <w:spacing w:val="-2"/>
        </w:rPr>
        <w:t xml:space="preserve"> </w:t>
      </w:r>
      <w:r>
        <w:t>health,</w:t>
      </w:r>
      <w:r>
        <w:rPr>
          <w:spacing w:val="-3"/>
        </w:rPr>
        <w:t xml:space="preserve"> </w:t>
      </w:r>
      <w:r>
        <w:t>appearance</w:t>
      </w:r>
      <w:r>
        <w:rPr>
          <w:spacing w:val="-3"/>
        </w:rPr>
        <w:t xml:space="preserve"> </w:t>
      </w:r>
      <w:r>
        <w:t>and homes;</w:t>
      </w:r>
    </w:p>
    <w:p w14:paraId="662329C5" w14:textId="77777777" w:rsidR="006F58AE" w:rsidRDefault="00BB587A">
      <w:pPr>
        <w:pStyle w:val="ListParagraph"/>
        <w:numPr>
          <w:ilvl w:val="0"/>
          <w:numId w:val="1"/>
        </w:numPr>
        <w:tabs>
          <w:tab w:val="left" w:pos="839"/>
          <w:tab w:val="left" w:pos="840"/>
        </w:tabs>
        <w:spacing w:before="37"/>
        <w:ind w:hanging="361"/>
      </w:pPr>
      <w:r>
        <w:t>Not</w:t>
      </w:r>
      <w:r>
        <w:rPr>
          <w:spacing w:val="-1"/>
        </w:rPr>
        <w:t xml:space="preserve"> </w:t>
      </w:r>
      <w:r>
        <w:t>be</w:t>
      </w:r>
      <w:r>
        <w:rPr>
          <w:spacing w:val="-1"/>
        </w:rPr>
        <w:t xml:space="preserve"> </w:t>
      </w:r>
      <w:r>
        <w:t>able</w:t>
      </w:r>
      <w:r>
        <w:rPr>
          <w:spacing w:val="-4"/>
        </w:rPr>
        <w:t xml:space="preserve"> </w:t>
      </w:r>
      <w:r>
        <w:t>to</w:t>
      </w:r>
      <w:r>
        <w:rPr>
          <w:spacing w:val="-2"/>
        </w:rPr>
        <w:t xml:space="preserve"> </w:t>
      </w:r>
      <w:r>
        <w:t>stop</w:t>
      </w:r>
      <w:r>
        <w:rPr>
          <w:spacing w:val="-2"/>
        </w:rPr>
        <w:t xml:space="preserve"> </w:t>
      </w:r>
      <w:r>
        <w:t>their</w:t>
      </w:r>
      <w:r>
        <w:rPr>
          <w:spacing w:val="-2"/>
        </w:rPr>
        <w:t xml:space="preserve"> </w:t>
      </w:r>
      <w:r>
        <w:t>drug</w:t>
      </w:r>
      <w:r>
        <w:rPr>
          <w:spacing w:val="1"/>
        </w:rPr>
        <w:t xml:space="preserve"> </w:t>
      </w:r>
      <w:r>
        <w:t>or</w:t>
      </w:r>
      <w:r>
        <w:rPr>
          <w:spacing w:val="-2"/>
        </w:rPr>
        <w:t xml:space="preserve"> </w:t>
      </w:r>
      <w:r>
        <w:t>drinking</w:t>
      </w:r>
      <w:r>
        <w:rPr>
          <w:spacing w:val="-13"/>
        </w:rPr>
        <w:t xml:space="preserve"> </w:t>
      </w:r>
      <w:r>
        <w:t>habit;</w:t>
      </w:r>
    </w:p>
    <w:p w14:paraId="6E065FD4" w14:textId="77777777" w:rsidR="006F58AE" w:rsidRDefault="00BB587A">
      <w:pPr>
        <w:pStyle w:val="ListParagraph"/>
        <w:numPr>
          <w:ilvl w:val="0"/>
          <w:numId w:val="1"/>
        </w:numPr>
        <w:tabs>
          <w:tab w:val="left" w:pos="839"/>
          <w:tab w:val="left" w:pos="840"/>
        </w:tabs>
        <w:spacing w:before="38"/>
        <w:ind w:hanging="361"/>
      </w:pPr>
      <w:r>
        <w:t>Try</w:t>
      </w:r>
      <w:r>
        <w:rPr>
          <w:spacing w:val="1"/>
        </w:rPr>
        <w:t xml:space="preserve"> </w:t>
      </w:r>
      <w:r>
        <w:t>to hide</w:t>
      </w:r>
      <w:r>
        <w:rPr>
          <w:spacing w:val="-2"/>
        </w:rPr>
        <w:t xml:space="preserve"> </w:t>
      </w:r>
      <w:r>
        <w:t>or deny</w:t>
      </w:r>
      <w:r>
        <w:rPr>
          <w:spacing w:val="-2"/>
        </w:rPr>
        <w:t xml:space="preserve"> </w:t>
      </w:r>
      <w:r>
        <w:t>their</w:t>
      </w:r>
      <w:r>
        <w:rPr>
          <w:spacing w:val="-8"/>
        </w:rPr>
        <w:t xml:space="preserve"> </w:t>
      </w:r>
      <w:r>
        <w:t>problem.</w:t>
      </w:r>
    </w:p>
    <w:p w14:paraId="05972C20" w14:textId="77777777" w:rsidR="006F58AE" w:rsidRDefault="006F58AE">
      <w:pPr>
        <w:pStyle w:val="BodyText"/>
        <w:spacing w:before="5"/>
        <w:rPr>
          <w:sz w:val="28"/>
        </w:rPr>
      </w:pPr>
    </w:p>
    <w:p w14:paraId="13846E84" w14:textId="77777777" w:rsidR="006F58AE" w:rsidRDefault="00BB587A">
      <w:pPr>
        <w:pStyle w:val="BodyText"/>
        <w:spacing w:before="1"/>
        <w:ind w:left="119"/>
      </w:pPr>
      <w:r>
        <w:t>The</w:t>
      </w:r>
      <w:r>
        <w:rPr>
          <w:spacing w:val="-3"/>
        </w:rPr>
        <w:t xml:space="preserve"> </w:t>
      </w:r>
      <w:r>
        <w:t>signs</w:t>
      </w:r>
      <w:r>
        <w:rPr>
          <w:spacing w:val="-3"/>
        </w:rPr>
        <w:t xml:space="preserve"> </w:t>
      </w:r>
      <w:r>
        <w:t>that may</w:t>
      </w:r>
      <w:r>
        <w:rPr>
          <w:spacing w:val="-3"/>
        </w:rPr>
        <w:t xml:space="preserve"> </w:t>
      </w:r>
      <w:r>
        <w:t>indicate</w:t>
      </w:r>
      <w:r>
        <w:rPr>
          <w:spacing w:val="-1"/>
        </w:rPr>
        <w:t xml:space="preserve"> </w:t>
      </w:r>
      <w:r>
        <w:t>that a</w:t>
      </w:r>
      <w:r>
        <w:rPr>
          <w:spacing w:val="-2"/>
        </w:rPr>
        <w:t xml:space="preserve"> </w:t>
      </w:r>
      <w:r>
        <w:t>child</w:t>
      </w:r>
      <w:r>
        <w:rPr>
          <w:spacing w:val="-3"/>
        </w:rPr>
        <w:t xml:space="preserve"> </w:t>
      </w:r>
      <w:r>
        <w:t>is</w:t>
      </w:r>
      <w:r>
        <w:rPr>
          <w:spacing w:val="-3"/>
        </w:rPr>
        <w:t xml:space="preserve"> </w:t>
      </w:r>
      <w:r>
        <w:t>being</w:t>
      </w:r>
      <w:r>
        <w:rPr>
          <w:spacing w:val="-3"/>
        </w:rPr>
        <w:t xml:space="preserve"> </w:t>
      </w:r>
      <w:r>
        <w:t>neglected</w:t>
      </w:r>
      <w:r>
        <w:rPr>
          <w:spacing w:val="-1"/>
        </w:rPr>
        <w:t xml:space="preserve"> </w:t>
      </w:r>
      <w:r>
        <w:t>due</w:t>
      </w:r>
      <w:r>
        <w:rPr>
          <w:spacing w:val="-2"/>
        </w:rPr>
        <w:t xml:space="preserve"> </w:t>
      </w:r>
      <w:r>
        <w:t>to</w:t>
      </w:r>
      <w:r>
        <w:rPr>
          <w:spacing w:val="-3"/>
        </w:rPr>
        <w:t xml:space="preserve"> </w:t>
      </w:r>
      <w:r>
        <w:t>parent’s/carer’s</w:t>
      </w:r>
      <w:r>
        <w:rPr>
          <w:spacing w:val="-1"/>
        </w:rPr>
        <w:t xml:space="preserve"> </w:t>
      </w:r>
      <w:r>
        <w:t>drug or</w:t>
      </w:r>
      <w:r>
        <w:rPr>
          <w:spacing w:val="-2"/>
        </w:rPr>
        <w:t xml:space="preserve"> </w:t>
      </w:r>
      <w:r>
        <w:t>alcohol</w:t>
      </w:r>
      <w:r>
        <w:rPr>
          <w:spacing w:val="-3"/>
        </w:rPr>
        <w:t xml:space="preserve"> </w:t>
      </w:r>
      <w:r>
        <w:t>misuse</w:t>
      </w:r>
    </w:p>
    <w:p w14:paraId="5A907BD8" w14:textId="77777777" w:rsidR="006F58AE" w:rsidRDefault="00BB587A">
      <w:pPr>
        <w:pStyle w:val="BodyText"/>
        <w:spacing w:before="39"/>
        <w:ind w:left="119"/>
      </w:pPr>
      <w:r>
        <w:t>include:</w:t>
      </w:r>
    </w:p>
    <w:p w14:paraId="73EBE8A7" w14:textId="77777777" w:rsidR="006F58AE" w:rsidRDefault="006F58AE">
      <w:pPr>
        <w:pStyle w:val="BodyText"/>
        <w:spacing w:before="5"/>
        <w:rPr>
          <w:sz w:val="28"/>
        </w:rPr>
      </w:pPr>
    </w:p>
    <w:p w14:paraId="3C49510B" w14:textId="77777777" w:rsidR="006F58AE" w:rsidRDefault="00BB587A">
      <w:pPr>
        <w:pStyle w:val="ListParagraph"/>
        <w:numPr>
          <w:ilvl w:val="0"/>
          <w:numId w:val="1"/>
        </w:numPr>
        <w:tabs>
          <w:tab w:val="left" w:pos="839"/>
          <w:tab w:val="left" w:pos="840"/>
        </w:tabs>
        <w:ind w:hanging="361"/>
      </w:pPr>
      <w:r>
        <w:t>Poor</w:t>
      </w:r>
      <w:r>
        <w:rPr>
          <w:spacing w:val="-4"/>
        </w:rPr>
        <w:t xml:space="preserve"> </w:t>
      </w:r>
      <w:r>
        <w:t>appearance;</w:t>
      </w:r>
    </w:p>
    <w:p w14:paraId="63B6EEEE" w14:textId="77777777" w:rsidR="006F58AE" w:rsidRDefault="00BB587A">
      <w:pPr>
        <w:pStyle w:val="ListParagraph"/>
        <w:numPr>
          <w:ilvl w:val="0"/>
          <w:numId w:val="1"/>
        </w:numPr>
        <w:tabs>
          <w:tab w:val="left" w:pos="839"/>
          <w:tab w:val="left" w:pos="840"/>
        </w:tabs>
        <w:spacing w:before="37"/>
        <w:ind w:hanging="361"/>
      </w:pPr>
      <w:r>
        <w:t>Delayed</w:t>
      </w:r>
      <w:r>
        <w:rPr>
          <w:spacing w:val="-3"/>
        </w:rPr>
        <w:t xml:space="preserve"> </w:t>
      </w:r>
      <w:r>
        <w:t>development;</w:t>
      </w:r>
    </w:p>
    <w:p w14:paraId="7BF91BCA" w14:textId="77777777" w:rsidR="006F58AE" w:rsidRDefault="00BB587A">
      <w:pPr>
        <w:pStyle w:val="ListParagraph"/>
        <w:numPr>
          <w:ilvl w:val="0"/>
          <w:numId w:val="1"/>
        </w:numPr>
        <w:tabs>
          <w:tab w:val="left" w:pos="839"/>
          <w:tab w:val="left" w:pos="840"/>
        </w:tabs>
        <w:spacing w:before="38"/>
        <w:ind w:hanging="361"/>
      </w:pPr>
      <w:r>
        <w:t>A</w:t>
      </w:r>
      <w:r>
        <w:rPr>
          <w:spacing w:val="-1"/>
        </w:rPr>
        <w:t xml:space="preserve"> </w:t>
      </w:r>
      <w:r>
        <w:t>child</w:t>
      </w:r>
      <w:r>
        <w:rPr>
          <w:spacing w:val="-1"/>
        </w:rPr>
        <w:t xml:space="preserve"> </w:t>
      </w:r>
      <w:r>
        <w:t>who</w:t>
      </w:r>
      <w:r>
        <w:rPr>
          <w:spacing w:val="-1"/>
        </w:rPr>
        <w:t xml:space="preserve"> </w:t>
      </w:r>
      <w:r>
        <w:t>is</w:t>
      </w:r>
      <w:r>
        <w:rPr>
          <w:spacing w:val="-3"/>
        </w:rPr>
        <w:t xml:space="preserve"> </w:t>
      </w:r>
      <w:r>
        <w:t>caring for</w:t>
      </w:r>
      <w:r>
        <w:rPr>
          <w:spacing w:val="-4"/>
        </w:rPr>
        <w:t xml:space="preserve"> </w:t>
      </w:r>
      <w:r>
        <w:t>a</w:t>
      </w:r>
      <w:r>
        <w:rPr>
          <w:spacing w:val="-5"/>
        </w:rPr>
        <w:t xml:space="preserve"> </w:t>
      </w:r>
      <w:r>
        <w:t>parent.</w:t>
      </w:r>
    </w:p>
    <w:p w14:paraId="1EAC13D7" w14:textId="77777777" w:rsidR="006F58AE" w:rsidRDefault="006F58AE">
      <w:pPr>
        <w:pStyle w:val="BodyText"/>
        <w:spacing w:before="1"/>
        <w:rPr>
          <w:sz w:val="25"/>
        </w:rPr>
      </w:pPr>
    </w:p>
    <w:p w14:paraId="4A81D188" w14:textId="77777777" w:rsidR="006F58AE" w:rsidRDefault="00BB587A">
      <w:pPr>
        <w:pStyle w:val="BodyText"/>
        <w:spacing w:before="1"/>
        <w:ind w:left="839"/>
      </w:pPr>
      <w:r>
        <w:rPr>
          <w:color w:val="008080"/>
        </w:rPr>
        <w:t>Children</w:t>
      </w:r>
      <w:r>
        <w:rPr>
          <w:color w:val="008080"/>
          <w:spacing w:val="-3"/>
        </w:rPr>
        <w:t xml:space="preserve"> </w:t>
      </w:r>
      <w:r>
        <w:rPr>
          <w:color w:val="008080"/>
        </w:rPr>
        <w:t>and the</w:t>
      </w:r>
      <w:r>
        <w:rPr>
          <w:color w:val="008080"/>
          <w:spacing w:val="-2"/>
        </w:rPr>
        <w:t xml:space="preserve"> </w:t>
      </w:r>
      <w:r>
        <w:rPr>
          <w:color w:val="008080"/>
        </w:rPr>
        <w:t>Court</w:t>
      </w:r>
      <w:r>
        <w:rPr>
          <w:color w:val="008080"/>
          <w:spacing w:val="-3"/>
        </w:rPr>
        <w:t xml:space="preserve"> </w:t>
      </w:r>
      <w:r>
        <w:rPr>
          <w:color w:val="008080"/>
        </w:rPr>
        <w:t>System</w:t>
      </w:r>
    </w:p>
    <w:p w14:paraId="7150319C" w14:textId="77777777" w:rsidR="006F58AE" w:rsidRDefault="006F58AE">
      <w:pPr>
        <w:pStyle w:val="BodyText"/>
        <w:spacing w:before="3"/>
        <w:rPr>
          <w:sz w:val="25"/>
        </w:rPr>
      </w:pPr>
    </w:p>
    <w:p w14:paraId="2C8C1A65" w14:textId="77777777" w:rsidR="006F58AE" w:rsidRDefault="00BB587A">
      <w:pPr>
        <w:pStyle w:val="BodyText"/>
        <w:spacing w:line="276" w:lineRule="auto"/>
        <w:ind w:left="119" w:right="335"/>
        <w:jc w:val="both"/>
      </w:pPr>
      <w:r>
        <w:t>Children are sometimes required to give evidence in criminal courts, either for crimes committed against</w:t>
      </w:r>
      <w:r>
        <w:rPr>
          <w:spacing w:val="-66"/>
        </w:rPr>
        <w:t xml:space="preserve"> </w:t>
      </w:r>
      <w:r>
        <w:t>them or for crimes they have witnessed. There are two age-appropriate guides to support children. They</w:t>
      </w:r>
      <w:r>
        <w:rPr>
          <w:spacing w:val="-66"/>
        </w:rPr>
        <w:t xml:space="preserve"> </w:t>
      </w:r>
      <w:r>
        <w:t>explain</w:t>
      </w:r>
      <w:r>
        <w:rPr>
          <w:spacing w:val="-2"/>
        </w:rPr>
        <w:t xml:space="preserve"> </w:t>
      </w:r>
      <w:r>
        <w:t>each</w:t>
      </w:r>
      <w:r>
        <w:rPr>
          <w:spacing w:val="-1"/>
        </w:rPr>
        <w:t xml:space="preserve"> </w:t>
      </w:r>
      <w:r>
        <w:t>step</w:t>
      </w:r>
      <w:r>
        <w:rPr>
          <w:spacing w:val="-3"/>
        </w:rPr>
        <w:t xml:space="preserve"> </w:t>
      </w:r>
      <w:r>
        <w:t>of the</w:t>
      </w:r>
      <w:r>
        <w:rPr>
          <w:spacing w:val="-4"/>
        </w:rPr>
        <w:t xml:space="preserve"> </w:t>
      </w:r>
      <w:r>
        <w:t>process and support and</w:t>
      </w:r>
      <w:r>
        <w:rPr>
          <w:spacing w:val="-2"/>
        </w:rPr>
        <w:t xml:space="preserve"> </w:t>
      </w:r>
      <w:r>
        <w:t>special</w:t>
      </w:r>
      <w:r>
        <w:rPr>
          <w:spacing w:val="-1"/>
        </w:rPr>
        <w:t xml:space="preserve"> </w:t>
      </w:r>
      <w:r>
        <w:t>measures that are</w:t>
      </w:r>
      <w:r>
        <w:rPr>
          <w:spacing w:val="-1"/>
        </w:rPr>
        <w:t xml:space="preserve"> </w:t>
      </w:r>
      <w:r>
        <w:t>available.</w:t>
      </w:r>
    </w:p>
    <w:p w14:paraId="15DD5DC0" w14:textId="77777777" w:rsidR="006F58AE" w:rsidRDefault="006F58AE">
      <w:pPr>
        <w:pStyle w:val="BodyText"/>
        <w:spacing w:before="4"/>
        <w:rPr>
          <w:sz w:val="25"/>
        </w:rPr>
      </w:pPr>
    </w:p>
    <w:p w14:paraId="6862460C" w14:textId="77777777" w:rsidR="006F58AE" w:rsidRDefault="00BB587A">
      <w:pPr>
        <w:pStyle w:val="BodyText"/>
        <w:ind w:left="119"/>
      </w:pPr>
      <w:r>
        <w:t>There</w:t>
      </w:r>
      <w:r>
        <w:rPr>
          <w:spacing w:val="-4"/>
        </w:rPr>
        <w:t xml:space="preserve"> </w:t>
      </w:r>
      <w:r>
        <w:t>are</w:t>
      </w:r>
      <w:r>
        <w:rPr>
          <w:spacing w:val="-3"/>
        </w:rPr>
        <w:t xml:space="preserve"> </w:t>
      </w:r>
      <w:r>
        <w:t>diagrams</w:t>
      </w:r>
      <w:r>
        <w:rPr>
          <w:spacing w:val="-2"/>
        </w:rPr>
        <w:t xml:space="preserve"> </w:t>
      </w:r>
      <w:r>
        <w:t>illustrating</w:t>
      </w:r>
      <w:r>
        <w:rPr>
          <w:spacing w:val="-1"/>
        </w:rPr>
        <w:t xml:space="preserve"> </w:t>
      </w:r>
      <w:r>
        <w:t>the</w:t>
      </w:r>
      <w:r>
        <w:rPr>
          <w:spacing w:val="-2"/>
        </w:rPr>
        <w:t xml:space="preserve"> </w:t>
      </w:r>
      <w:r>
        <w:t>courtroom</w:t>
      </w:r>
      <w:r>
        <w:rPr>
          <w:spacing w:val="-2"/>
        </w:rPr>
        <w:t xml:space="preserve"> </w:t>
      </w:r>
      <w:r>
        <w:t>structure</w:t>
      </w:r>
      <w:r>
        <w:rPr>
          <w:spacing w:val="-3"/>
        </w:rPr>
        <w:t xml:space="preserve"> </w:t>
      </w:r>
      <w:r>
        <w:t>and</w:t>
      </w:r>
      <w:r>
        <w:rPr>
          <w:spacing w:val="-1"/>
        </w:rPr>
        <w:t xml:space="preserve"> </w:t>
      </w:r>
      <w:r>
        <w:t>the</w:t>
      </w:r>
      <w:r>
        <w:rPr>
          <w:spacing w:val="-2"/>
        </w:rPr>
        <w:t xml:space="preserve"> </w:t>
      </w:r>
      <w:r>
        <w:t>use</w:t>
      </w:r>
      <w:r>
        <w:rPr>
          <w:spacing w:val="-2"/>
        </w:rPr>
        <w:t xml:space="preserve"> </w:t>
      </w:r>
      <w:r>
        <w:t>of</w:t>
      </w:r>
      <w:r>
        <w:rPr>
          <w:spacing w:val="-4"/>
        </w:rPr>
        <w:t xml:space="preserve"> </w:t>
      </w:r>
      <w:r>
        <w:t>video</w:t>
      </w:r>
      <w:r>
        <w:rPr>
          <w:spacing w:val="-1"/>
        </w:rPr>
        <w:t xml:space="preserve"> </w:t>
      </w:r>
      <w:r>
        <w:t>links</w:t>
      </w:r>
      <w:r>
        <w:rPr>
          <w:spacing w:val="-2"/>
        </w:rPr>
        <w:t xml:space="preserve"> </w:t>
      </w:r>
      <w:r>
        <w:t>is</w:t>
      </w:r>
      <w:r>
        <w:rPr>
          <w:spacing w:val="-3"/>
        </w:rPr>
        <w:t xml:space="preserve"> </w:t>
      </w:r>
      <w:r>
        <w:t>explained.</w:t>
      </w:r>
    </w:p>
    <w:p w14:paraId="1D261626" w14:textId="77777777" w:rsidR="006F58AE" w:rsidRDefault="00BB587A">
      <w:pPr>
        <w:pStyle w:val="BodyText"/>
        <w:spacing w:before="39" w:line="276" w:lineRule="auto"/>
        <w:ind w:left="119" w:right="411"/>
      </w:pPr>
      <w:r>
        <w:t>5-11 year olds -</w:t>
      </w:r>
      <w:r>
        <w:rPr>
          <w:color w:val="0000FF"/>
        </w:rPr>
        <w:t xml:space="preserve"> </w:t>
      </w:r>
      <w:hyperlink r:id="rId63">
        <w:r>
          <w:rPr>
            <w:color w:val="0000FF"/>
            <w:u w:val="single" w:color="0000FF"/>
          </w:rPr>
          <w:t>https://www.gov.uk/government/publications/young-witness-booklet-for-5</w:t>
        </w:r>
      </w:hyperlink>
      <w:hyperlink r:id="rId64">
        <w:r>
          <w:rPr>
            <w:color w:val="0000FF"/>
            <w:u w:val="single" w:color="0000FF"/>
          </w:rPr>
          <w:t>- to-11-year-</w:t>
        </w:r>
      </w:hyperlink>
      <w:r>
        <w:rPr>
          <w:color w:val="0000FF"/>
          <w:spacing w:val="-66"/>
        </w:rPr>
        <w:t xml:space="preserve"> </w:t>
      </w:r>
      <w:hyperlink r:id="rId65">
        <w:r>
          <w:rPr>
            <w:color w:val="0000FF"/>
            <w:u w:val="single" w:color="0000FF"/>
          </w:rPr>
          <w:t>olds</w:t>
        </w:r>
      </w:hyperlink>
    </w:p>
    <w:p w14:paraId="592C76D6" w14:textId="77777777" w:rsidR="006F58AE" w:rsidRDefault="00BB587A">
      <w:pPr>
        <w:pStyle w:val="BodyText"/>
        <w:spacing w:before="2" w:line="276" w:lineRule="auto"/>
        <w:ind w:left="119" w:right="171"/>
      </w:pPr>
      <w:r>
        <w:t>12-17 year olds -</w:t>
      </w:r>
      <w:r>
        <w:rPr>
          <w:color w:val="0000FF"/>
        </w:rPr>
        <w:t xml:space="preserve"> </w:t>
      </w:r>
      <w:hyperlink r:id="rId66">
        <w:r>
          <w:rPr>
            <w:color w:val="0000FF"/>
            <w:u w:val="single" w:color="0000FF"/>
          </w:rPr>
          <w:t>https://www.gov.uk/government/publications/young-witness-booklet-for</w:t>
        </w:r>
      </w:hyperlink>
      <w:hyperlink r:id="rId67">
        <w:r>
          <w:rPr>
            <w:color w:val="0000FF"/>
            <w:u w:val="single" w:color="0000FF"/>
          </w:rPr>
          <w:t>- 12-to-17-year-</w:t>
        </w:r>
      </w:hyperlink>
      <w:r>
        <w:rPr>
          <w:color w:val="0000FF"/>
          <w:spacing w:val="-66"/>
        </w:rPr>
        <w:t xml:space="preserve"> </w:t>
      </w:r>
      <w:hyperlink r:id="rId68">
        <w:r>
          <w:rPr>
            <w:color w:val="0000FF"/>
            <w:u w:val="single" w:color="0000FF"/>
          </w:rPr>
          <w:t>olds</w:t>
        </w:r>
      </w:hyperlink>
    </w:p>
    <w:p w14:paraId="19D7D114" w14:textId="77777777" w:rsidR="006F58AE" w:rsidRDefault="006F58AE">
      <w:pPr>
        <w:pStyle w:val="BodyText"/>
        <w:spacing w:before="10"/>
        <w:rPr>
          <w:sz w:val="16"/>
        </w:rPr>
      </w:pPr>
    </w:p>
    <w:p w14:paraId="077C9DDF" w14:textId="77777777" w:rsidR="006F58AE" w:rsidRDefault="00BB587A">
      <w:pPr>
        <w:pStyle w:val="BodyText"/>
        <w:spacing w:before="101"/>
        <w:ind w:left="839"/>
      </w:pPr>
      <w:r>
        <w:rPr>
          <w:color w:val="008080"/>
        </w:rPr>
        <w:t>Children</w:t>
      </w:r>
      <w:r>
        <w:rPr>
          <w:color w:val="008080"/>
          <w:spacing w:val="-3"/>
        </w:rPr>
        <w:t xml:space="preserve"> </w:t>
      </w:r>
      <w:r>
        <w:rPr>
          <w:color w:val="008080"/>
        </w:rPr>
        <w:t>with</w:t>
      </w:r>
      <w:r>
        <w:rPr>
          <w:color w:val="008080"/>
          <w:spacing w:val="-1"/>
        </w:rPr>
        <w:t xml:space="preserve"> </w:t>
      </w:r>
      <w:r>
        <w:rPr>
          <w:color w:val="008080"/>
        </w:rPr>
        <w:t>Family</w:t>
      </w:r>
      <w:r>
        <w:rPr>
          <w:color w:val="008080"/>
          <w:spacing w:val="-4"/>
        </w:rPr>
        <w:t xml:space="preserve"> </w:t>
      </w:r>
      <w:r>
        <w:rPr>
          <w:color w:val="008080"/>
        </w:rPr>
        <w:t>Members</w:t>
      </w:r>
      <w:r>
        <w:rPr>
          <w:color w:val="008080"/>
          <w:spacing w:val="-1"/>
        </w:rPr>
        <w:t xml:space="preserve"> </w:t>
      </w:r>
      <w:r>
        <w:rPr>
          <w:color w:val="008080"/>
        </w:rPr>
        <w:t>in</w:t>
      </w:r>
      <w:r>
        <w:rPr>
          <w:color w:val="008080"/>
          <w:spacing w:val="-1"/>
        </w:rPr>
        <w:t xml:space="preserve"> </w:t>
      </w:r>
      <w:r>
        <w:rPr>
          <w:color w:val="008080"/>
        </w:rPr>
        <w:t>Prison</w:t>
      </w:r>
    </w:p>
    <w:p w14:paraId="52C130ED" w14:textId="77777777" w:rsidR="006F58AE" w:rsidRDefault="006F58AE">
      <w:pPr>
        <w:pStyle w:val="BodyText"/>
        <w:spacing w:before="3"/>
        <w:rPr>
          <w:sz w:val="25"/>
        </w:rPr>
      </w:pPr>
    </w:p>
    <w:p w14:paraId="587EE7C9" w14:textId="77777777" w:rsidR="006F58AE" w:rsidRDefault="00BB587A">
      <w:pPr>
        <w:pStyle w:val="BodyText"/>
        <w:spacing w:before="1" w:line="278" w:lineRule="auto"/>
        <w:ind w:left="119" w:right="242"/>
      </w:pPr>
      <w:r>
        <w:t>Approximately 200,000 children have a parent sent to prison each year. These children are at risk of poor</w:t>
      </w:r>
      <w:r>
        <w:rPr>
          <w:spacing w:val="-66"/>
        </w:rPr>
        <w:t xml:space="preserve"> </w:t>
      </w:r>
      <w:r>
        <w:t>outcomes</w:t>
      </w:r>
      <w:r>
        <w:rPr>
          <w:spacing w:val="-1"/>
        </w:rPr>
        <w:t xml:space="preserve"> </w:t>
      </w:r>
      <w:r>
        <w:t>including</w:t>
      </w:r>
      <w:r>
        <w:rPr>
          <w:spacing w:val="1"/>
        </w:rPr>
        <w:t xml:space="preserve"> </w:t>
      </w:r>
      <w:r>
        <w:t>poverty,</w:t>
      </w:r>
      <w:r>
        <w:rPr>
          <w:spacing w:val="1"/>
        </w:rPr>
        <w:t xml:space="preserve"> </w:t>
      </w:r>
      <w:r>
        <w:t>stigma,</w:t>
      </w:r>
      <w:r>
        <w:rPr>
          <w:spacing w:val="-2"/>
        </w:rPr>
        <w:t xml:space="preserve"> </w:t>
      </w:r>
      <w:r>
        <w:t>isolation</w:t>
      </w:r>
      <w:r>
        <w:rPr>
          <w:spacing w:val="-4"/>
        </w:rPr>
        <w:t xml:space="preserve"> </w:t>
      </w:r>
      <w:r>
        <w:t>and</w:t>
      </w:r>
      <w:r>
        <w:rPr>
          <w:spacing w:val="-2"/>
        </w:rPr>
        <w:t xml:space="preserve"> </w:t>
      </w:r>
      <w:r>
        <w:t>poor mental</w:t>
      </w:r>
      <w:r>
        <w:rPr>
          <w:spacing w:val="-3"/>
        </w:rPr>
        <w:t xml:space="preserve"> </w:t>
      </w:r>
      <w:r>
        <w:t>health.</w:t>
      </w:r>
    </w:p>
    <w:p w14:paraId="178EF53F" w14:textId="77777777" w:rsidR="006F58AE" w:rsidRDefault="006F58AE">
      <w:pPr>
        <w:pStyle w:val="BodyText"/>
        <w:spacing w:before="10"/>
        <w:rPr>
          <w:sz w:val="24"/>
        </w:rPr>
      </w:pPr>
    </w:p>
    <w:p w14:paraId="62632297" w14:textId="77777777" w:rsidR="006F58AE" w:rsidRDefault="00BB587A">
      <w:pPr>
        <w:pStyle w:val="BodyText"/>
        <w:spacing w:before="1" w:line="276" w:lineRule="auto"/>
        <w:ind w:left="119" w:right="115"/>
      </w:pPr>
      <w:r>
        <w:t>The National Information Centre for Children of Offenders (NICCO) provides information designed to</w:t>
      </w:r>
      <w:r>
        <w:rPr>
          <w:spacing w:val="1"/>
        </w:rPr>
        <w:t xml:space="preserve"> </w:t>
      </w:r>
      <w:r>
        <w:t>support</w:t>
      </w:r>
      <w:r>
        <w:rPr>
          <w:spacing w:val="-5"/>
        </w:rPr>
        <w:t xml:space="preserve"> </w:t>
      </w:r>
      <w:r>
        <w:t>professionals</w:t>
      </w:r>
      <w:r>
        <w:rPr>
          <w:spacing w:val="-3"/>
        </w:rPr>
        <w:t xml:space="preserve"> </w:t>
      </w:r>
      <w:r>
        <w:t>working</w:t>
      </w:r>
      <w:r>
        <w:rPr>
          <w:spacing w:val="-1"/>
        </w:rPr>
        <w:t xml:space="preserve"> </w:t>
      </w:r>
      <w:r>
        <w:t>with</w:t>
      </w:r>
      <w:r>
        <w:rPr>
          <w:spacing w:val="-6"/>
        </w:rPr>
        <w:t xml:space="preserve"> </w:t>
      </w:r>
      <w:r>
        <w:t>offenders</w:t>
      </w:r>
      <w:r>
        <w:rPr>
          <w:spacing w:val="-3"/>
        </w:rPr>
        <w:t xml:space="preserve"> </w:t>
      </w:r>
      <w:r>
        <w:t>and</w:t>
      </w:r>
      <w:r>
        <w:rPr>
          <w:spacing w:val="-4"/>
        </w:rPr>
        <w:t xml:space="preserve"> </w:t>
      </w:r>
      <w:r>
        <w:t>their</w:t>
      </w:r>
      <w:r>
        <w:rPr>
          <w:spacing w:val="-3"/>
        </w:rPr>
        <w:t xml:space="preserve"> </w:t>
      </w:r>
      <w:r>
        <w:t>children,</w:t>
      </w:r>
      <w:r>
        <w:rPr>
          <w:spacing w:val="-1"/>
        </w:rPr>
        <w:t xml:space="preserve"> </w:t>
      </w:r>
      <w:r>
        <w:t>to</w:t>
      </w:r>
      <w:r>
        <w:rPr>
          <w:spacing w:val="-3"/>
        </w:rPr>
        <w:t xml:space="preserve"> </w:t>
      </w:r>
      <w:r>
        <w:t>help</w:t>
      </w:r>
      <w:r>
        <w:rPr>
          <w:spacing w:val="-5"/>
        </w:rPr>
        <w:t xml:space="preserve"> </w:t>
      </w:r>
      <w:r>
        <w:t>mitigate</w:t>
      </w:r>
      <w:r>
        <w:rPr>
          <w:spacing w:val="-2"/>
        </w:rPr>
        <w:t xml:space="preserve"> </w:t>
      </w:r>
      <w:r>
        <w:t>negative</w:t>
      </w:r>
      <w:r>
        <w:rPr>
          <w:spacing w:val="-3"/>
        </w:rPr>
        <w:t xml:space="preserve"> </w:t>
      </w:r>
      <w:r>
        <w:t>consequences</w:t>
      </w:r>
    </w:p>
    <w:p w14:paraId="1032D73F" w14:textId="77777777" w:rsidR="006F58AE" w:rsidRDefault="006F58AE">
      <w:pPr>
        <w:spacing w:line="276" w:lineRule="auto"/>
        <w:sectPr w:rsidR="006F58AE">
          <w:pgSz w:w="12240" w:h="15840"/>
          <w:pgMar w:top="1500" w:right="800" w:bottom="1260" w:left="800" w:header="0" w:footer="1012" w:gutter="0"/>
          <w:cols w:space="720"/>
        </w:sectPr>
      </w:pPr>
    </w:p>
    <w:p w14:paraId="09783DF1" w14:textId="77777777" w:rsidR="006F58AE" w:rsidRDefault="00BB587A">
      <w:pPr>
        <w:pStyle w:val="BodyText"/>
        <w:spacing w:before="81" w:line="276" w:lineRule="auto"/>
        <w:ind w:left="119" w:right="7262"/>
      </w:pPr>
      <w:r>
        <w:t>for those children.</w:t>
      </w:r>
      <w:r>
        <w:rPr>
          <w:spacing w:val="1"/>
        </w:rPr>
        <w:t xml:space="preserve"> </w:t>
      </w:r>
      <w:hyperlink r:id="rId69">
        <w:r>
          <w:rPr>
            <w:color w:val="0000FF"/>
            <w:spacing w:val="-1"/>
            <w:u w:val="single" w:color="0000FF"/>
          </w:rPr>
          <w:t>https://www.nicco.org.uk/</w:t>
        </w:r>
      </w:hyperlink>
    </w:p>
    <w:p w14:paraId="64ED06EA" w14:textId="77777777" w:rsidR="006F58AE" w:rsidRDefault="006F58AE">
      <w:pPr>
        <w:pStyle w:val="BodyText"/>
        <w:spacing w:before="9"/>
        <w:rPr>
          <w:sz w:val="16"/>
        </w:rPr>
      </w:pPr>
    </w:p>
    <w:p w14:paraId="742F19F8" w14:textId="77777777" w:rsidR="006F58AE" w:rsidRDefault="00BB587A">
      <w:pPr>
        <w:pStyle w:val="BodyText"/>
        <w:spacing w:before="101"/>
        <w:ind w:left="839"/>
      </w:pPr>
      <w:r>
        <w:rPr>
          <w:color w:val="008080"/>
        </w:rPr>
        <w:t>Child</w:t>
      </w:r>
      <w:r>
        <w:rPr>
          <w:color w:val="008080"/>
          <w:spacing w:val="-2"/>
        </w:rPr>
        <w:t xml:space="preserve"> </w:t>
      </w:r>
      <w:r>
        <w:rPr>
          <w:color w:val="008080"/>
        </w:rPr>
        <w:t>Criminal</w:t>
      </w:r>
      <w:r>
        <w:rPr>
          <w:color w:val="008080"/>
          <w:spacing w:val="-1"/>
        </w:rPr>
        <w:t xml:space="preserve"> </w:t>
      </w:r>
      <w:r>
        <w:rPr>
          <w:color w:val="008080"/>
        </w:rPr>
        <w:t>Exploitation: County</w:t>
      </w:r>
      <w:r>
        <w:rPr>
          <w:color w:val="008080"/>
          <w:spacing w:val="-3"/>
        </w:rPr>
        <w:t xml:space="preserve"> </w:t>
      </w:r>
      <w:r>
        <w:rPr>
          <w:color w:val="008080"/>
        </w:rPr>
        <w:t>Lines</w:t>
      </w:r>
    </w:p>
    <w:p w14:paraId="4E042C90" w14:textId="77777777" w:rsidR="006F58AE" w:rsidRDefault="006F58AE">
      <w:pPr>
        <w:pStyle w:val="BodyText"/>
        <w:spacing w:before="6"/>
        <w:rPr>
          <w:sz w:val="25"/>
        </w:rPr>
      </w:pPr>
    </w:p>
    <w:p w14:paraId="112E78B1" w14:textId="77777777" w:rsidR="006F58AE" w:rsidRDefault="00BB587A">
      <w:pPr>
        <w:pStyle w:val="BodyText"/>
        <w:spacing w:before="1" w:line="276" w:lineRule="auto"/>
        <w:ind w:left="119" w:right="312"/>
      </w:pPr>
      <w:r>
        <w:t>Criminal exploitation of children is a geographically widespread form of harm that is a typical feature of</w:t>
      </w:r>
      <w:r>
        <w:rPr>
          <w:spacing w:val="1"/>
        </w:rPr>
        <w:t xml:space="preserve"> </w:t>
      </w:r>
      <w:r>
        <w:t>county lines criminal activity: drug networks or gangs groom and exploit children and young people to</w:t>
      </w:r>
      <w:r>
        <w:rPr>
          <w:spacing w:val="1"/>
        </w:rPr>
        <w:t xml:space="preserve"> </w:t>
      </w:r>
      <w:r>
        <w:t>carry drugs and money from urban areas to suburban and rural areas, market and seaside towns. Key to</w:t>
      </w:r>
      <w:r>
        <w:rPr>
          <w:spacing w:val="-66"/>
        </w:rPr>
        <w:t xml:space="preserve"> </w:t>
      </w:r>
      <w:r>
        <w:t>identifying potential involvement in county lines are missing episodes, when the victim may have been</w:t>
      </w:r>
      <w:r>
        <w:rPr>
          <w:spacing w:val="1"/>
        </w:rPr>
        <w:t xml:space="preserve"> </w:t>
      </w:r>
      <w:r>
        <w:t>trafficked for the purpose of transporting drugs and a referral to the National Referral Mechanism should</w:t>
      </w:r>
      <w:r>
        <w:rPr>
          <w:spacing w:val="-66"/>
        </w:rPr>
        <w:t xml:space="preserve"> </w:t>
      </w:r>
      <w:r>
        <w:t>be</w:t>
      </w:r>
      <w:r>
        <w:rPr>
          <w:spacing w:val="-1"/>
        </w:rPr>
        <w:t xml:space="preserve"> </w:t>
      </w:r>
      <w:r>
        <w:t>considered.</w:t>
      </w:r>
    </w:p>
    <w:p w14:paraId="3ED8D2C0" w14:textId="77777777" w:rsidR="006F58AE" w:rsidRDefault="006F58AE">
      <w:pPr>
        <w:pStyle w:val="BodyText"/>
        <w:spacing w:before="2"/>
        <w:rPr>
          <w:sz w:val="25"/>
        </w:rPr>
      </w:pPr>
    </w:p>
    <w:p w14:paraId="1F19EF49" w14:textId="77777777" w:rsidR="006F58AE" w:rsidRDefault="00BB587A">
      <w:pPr>
        <w:pStyle w:val="BodyText"/>
        <w:ind w:left="119"/>
      </w:pPr>
      <w:hyperlink r:id="rId70">
        <w:r>
          <w:rPr>
            <w:color w:val="0000FF"/>
            <w:u w:val="single" w:color="0000FF"/>
          </w:rPr>
          <w:t>https://nationalcrimeagency.gov.uk/</w:t>
        </w:r>
      </w:hyperlink>
    </w:p>
    <w:p w14:paraId="40FD8DB3" w14:textId="77777777" w:rsidR="006F58AE" w:rsidRDefault="006F58AE">
      <w:pPr>
        <w:pStyle w:val="BodyText"/>
        <w:spacing w:before="4"/>
        <w:rPr>
          <w:sz w:val="20"/>
        </w:rPr>
      </w:pPr>
    </w:p>
    <w:p w14:paraId="5A31DF1F" w14:textId="77777777" w:rsidR="006F58AE" w:rsidRDefault="00BB587A">
      <w:pPr>
        <w:pStyle w:val="BodyText"/>
        <w:spacing w:before="101"/>
        <w:ind w:left="119"/>
      </w:pPr>
      <w:r>
        <w:t>Like</w:t>
      </w:r>
      <w:r>
        <w:rPr>
          <w:spacing w:val="-2"/>
        </w:rPr>
        <w:t xml:space="preserve"> </w:t>
      </w:r>
      <w:r>
        <w:t>other</w:t>
      </w:r>
      <w:r>
        <w:rPr>
          <w:spacing w:val="-1"/>
        </w:rPr>
        <w:t xml:space="preserve"> </w:t>
      </w:r>
      <w:r>
        <w:t>forms</w:t>
      </w:r>
      <w:r>
        <w:rPr>
          <w:spacing w:val="-5"/>
        </w:rPr>
        <w:t xml:space="preserve"> </w:t>
      </w:r>
      <w:r>
        <w:t>of</w:t>
      </w:r>
      <w:r>
        <w:rPr>
          <w:spacing w:val="-1"/>
        </w:rPr>
        <w:t xml:space="preserve"> </w:t>
      </w:r>
      <w:r>
        <w:t>abuse</w:t>
      </w:r>
      <w:r>
        <w:rPr>
          <w:spacing w:val="-2"/>
        </w:rPr>
        <w:t xml:space="preserve"> </w:t>
      </w:r>
      <w:r>
        <w:t>and</w:t>
      </w:r>
      <w:r>
        <w:rPr>
          <w:spacing w:val="-1"/>
        </w:rPr>
        <w:t xml:space="preserve"> </w:t>
      </w:r>
      <w:r>
        <w:t>exploitation, county</w:t>
      </w:r>
      <w:r>
        <w:rPr>
          <w:spacing w:val="-1"/>
        </w:rPr>
        <w:t xml:space="preserve"> </w:t>
      </w:r>
      <w:r>
        <w:t>lines</w:t>
      </w:r>
      <w:r>
        <w:rPr>
          <w:spacing w:val="-1"/>
        </w:rPr>
        <w:t xml:space="preserve"> </w:t>
      </w:r>
      <w:r>
        <w:t>exploitation:</w:t>
      </w:r>
    </w:p>
    <w:p w14:paraId="464992F6" w14:textId="77777777" w:rsidR="006F58AE" w:rsidRDefault="006F58AE">
      <w:pPr>
        <w:pStyle w:val="BodyText"/>
        <w:spacing w:before="5"/>
        <w:rPr>
          <w:sz w:val="28"/>
        </w:rPr>
      </w:pPr>
    </w:p>
    <w:p w14:paraId="0F97B406" w14:textId="77777777" w:rsidR="006F58AE" w:rsidRDefault="00BB587A">
      <w:pPr>
        <w:pStyle w:val="ListParagraph"/>
        <w:numPr>
          <w:ilvl w:val="0"/>
          <w:numId w:val="4"/>
        </w:numPr>
        <w:tabs>
          <w:tab w:val="left" w:pos="839"/>
          <w:tab w:val="left" w:pos="840"/>
        </w:tabs>
        <w:ind w:hanging="361"/>
      </w:pPr>
      <w:r>
        <w:rPr>
          <w:spacing w:val="-1"/>
        </w:rPr>
        <w:t>Can affect</w:t>
      </w:r>
      <w:r>
        <w:rPr>
          <w:spacing w:val="1"/>
        </w:rPr>
        <w:t xml:space="preserve"> </w:t>
      </w:r>
      <w:r>
        <w:rPr>
          <w:spacing w:val="-1"/>
        </w:rPr>
        <w:t>any</w:t>
      </w:r>
      <w:r>
        <w:rPr>
          <w:spacing w:val="1"/>
        </w:rPr>
        <w:t xml:space="preserve"> </w:t>
      </w:r>
      <w:r>
        <w:rPr>
          <w:spacing w:val="-1"/>
        </w:rPr>
        <w:t>child</w:t>
      </w:r>
      <w:r>
        <w:t xml:space="preserve"> or</w:t>
      </w:r>
      <w:r>
        <w:rPr>
          <w:spacing w:val="1"/>
        </w:rPr>
        <w:t xml:space="preserve"> </w:t>
      </w:r>
      <w:r>
        <w:t>young</w:t>
      </w:r>
      <w:r>
        <w:rPr>
          <w:spacing w:val="1"/>
        </w:rPr>
        <w:t xml:space="preserve"> </w:t>
      </w:r>
      <w:r>
        <w:t>person</w:t>
      </w:r>
      <w:r>
        <w:rPr>
          <w:spacing w:val="-1"/>
        </w:rPr>
        <w:t xml:space="preserve"> </w:t>
      </w:r>
      <w:r>
        <w:t>(male</w:t>
      </w:r>
      <w:r>
        <w:rPr>
          <w:spacing w:val="-1"/>
        </w:rPr>
        <w:t xml:space="preserve"> </w:t>
      </w:r>
      <w:r>
        <w:t>or</w:t>
      </w:r>
      <w:r>
        <w:rPr>
          <w:spacing w:val="-2"/>
        </w:rPr>
        <w:t xml:space="preserve"> </w:t>
      </w:r>
      <w:r>
        <w:t>female) under the</w:t>
      </w:r>
      <w:r>
        <w:rPr>
          <w:spacing w:val="-1"/>
        </w:rPr>
        <w:t xml:space="preserve"> </w:t>
      </w:r>
      <w:r>
        <w:t>age</w:t>
      </w:r>
      <w:r>
        <w:rPr>
          <w:spacing w:val="-1"/>
        </w:rPr>
        <w:t xml:space="preserve"> </w:t>
      </w:r>
      <w:r>
        <w:t>of 18</w:t>
      </w:r>
      <w:r>
        <w:rPr>
          <w:spacing w:val="-24"/>
        </w:rPr>
        <w:t xml:space="preserve"> </w:t>
      </w:r>
      <w:r>
        <w:t>years;</w:t>
      </w:r>
    </w:p>
    <w:p w14:paraId="49E1F6B0" w14:textId="77777777" w:rsidR="006F58AE" w:rsidRDefault="00BB587A">
      <w:pPr>
        <w:pStyle w:val="ListParagraph"/>
        <w:numPr>
          <w:ilvl w:val="0"/>
          <w:numId w:val="4"/>
        </w:numPr>
        <w:tabs>
          <w:tab w:val="left" w:pos="839"/>
          <w:tab w:val="left" w:pos="840"/>
        </w:tabs>
        <w:spacing w:before="38"/>
        <w:ind w:hanging="361"/>
      </w:pPr>
      <w:r>
        <w:t>Can</w:t>
      </w:r>
      <w:r>
        <w:rPr>
          <w:spacing w:val="-3"/>
        </w:rPr>
        <w:t xml:space="preserve"> </w:t>
      </w:r>
      <w:r>
        <w:t>affect any vulnerable</w:t>
      </w:r>
      <w:r>
        <w:rPr>
          <w:spacing w:val="-2"/>
        </w:rPr>
        <w:t xml:space="preserve"> </w:t>
      </w:r>
      <w:r>
        <w:t>adult over</w:t>
      </w:r>
      <w:r>
        <w:rPr>
          <w:spacing w:val="-4"/>
        </w:rPr>
        <w:t xml:space="preserve"> </w:t>
      </w:r>
      <w:r>
        <w:t>the</w:t>
      </w:r>
      <w:r>
        <w:rPr>
          <w:spacing w:val="-2"/>
        </w:rPr>
        <w:t xml:space="preserve"> </w:t>
      </w:r>
      <w:r>
        <w:t>age</w:t>
      </w:r>
      <w:r>
        <w:rPr>
          <w:spacing w:val="-2"/>
        </w:rPr>
        <w:t xml:space="preserve"> </w:t>
      </w:r>
      <w:r>
        <w:t>of</w:t>
      </w:r>
      <w:r>
        <w:rPr>
          <w:spacing w:val="-4"/>
        </w:rPr>
        <w:t xml:space="preserve"> </w:t>
      </w:r>
      <w:r>
        <w:t>18</w:t>
      </w:r>
      <w:r>
        <w:rPr>
          <w:spacing w:val="-7"/>
        </w:rPr>
        <w:t xml:space="preserve"> </w:t>
      </w:r>
      <w:r>
        <w:t>years;</w:t>
      </w:r>
    </w:p>
    <w:p w14:paraId="7CC193BA" w14:textId="77777777" w:rsidR="006F58AE" w:rsidRDefault="00BB587A">
      <w:pPr>
        <w:pStyle w:val="ListParagraph"/>
        <w:numPr>
          <w:ilvl w:val="0"/>
          <w:numId w:val="4"/>
        </w:numPr>
        <w:tabs>
          <w:tab w:val="left" w:pos="839"/>
          <w:tab w:val="left" w:pos="840"/>
        </w:tabs>
        <w:spacing w:before="38"/>
        <w:ind w:hanging="361"/>
      </w:pPr>
      <w:r>
        <w:t>Can</w:t>
      </w:r>
      <w:r>
        <w:rPr>
          <w:spacing w:val="-4"/>
        </w:rPr>
        <w:t xml:space="preserve"> </w:t>
      </w:r>
      <w:r>
        <w:t>still</w:t>
      </w:r>
      <w:r>
        <w:rPr>
          <w:spacing w:val="-2"/>
        </w:rPr>
        <w:t xml:space="preserve"> </w:t>
      </w:r>
      <w:r>
        <w:t>be</w:t>
      </w:r>
      <w:r>
        <w:rPr>
          <w:spacing w:val="-3"/>
        </w:rPr>
        <w:t xml:space="preserve"> </w:t>
      </w:r>
      <w:r>
        <w:t>exploitation</w:t>
      </w:r>
      <w:r>
        <w:rPr>
          <w:spacing w:val="-2"/>
        </w:rPr>
        <w:t xml:space="preserve"> </w:t>
      </w:r>
      <w:r>
        <w:t>even</w:t>
      </w:r>
      <w:r>
        <w:rPr>
          <w:spacing w:val="-4"/>
        </w:rPr>
        <w:t xml:space="preserve"> </w:t>
      </w:r>
      <w:r>
        <w:t>if</w:t>
      </w:r>
      <w:r>
        <w:rPr>
          <w:spacing w:val="-2"/>
        </w:rPr>
        <w:t xml:space="preserve"> </w:t>
      </w:r>
      <w:r>
        <w:t>the</w:t>
      </w:r>
      <w:r>
        <w:rPr>
          <w:spacing w:val="-4"/>
        </w:rPr>
        <w:t xml:space="preserve"> </w:t>
      </w:r>
      <w:r>
        <w:t>activity</w:t>
      </w:r>
      <w:r>
        <w:rPr>
          <w:spacing w:val="-1"/>
        </w:rPr>
        <w:t xml:space="preserve"> </w:t>
      </w:r>
      <w:r>
        <w:t>appears</w:t>
      </w:r>
      <w:r>
        <w:rPr>
          <w:spacing w:val="-10"/>
        </w:rPr>
        <w:t xml:space="preserve"> </w:t>
      </w:r>
      <w:r>
        <w:t>consensual;</w:t>
      </w:r>
    </w:p>
    <w:p w14:paraId="294D45F3" w14:textId="77777777" w:rsidR="006F58AE" w:rsidRDefault="00BB587A">
      <w:pPr>
        <w:pStyle w:val="ListParagraph"/>
        <w:numPr>
          <w:ilvl w:val="0"/>
          <w:numId w:val="4"/>
        </w:numPr>
        <w:tabs>
          <w:tab w:val="left" w:pos="839"/>
          <w:tab w:val="left" w:pos="840"/>
        </w:tabs>
        <w:spacing w:before="35" w:line="273" w:lineRule="auto"/>
        <w:ind w:right="336"/>
      </w:pPr>
      <w:r>
        <w:rPr>
          <w:spacing w:val="-1"/>
        </w:rPr>
        <w:t>Can involve</w:t>
      </w:r>
      <w:r>
        <w:t xml:space="preserve"> </w:t>
      </w:r>
      <w:r>
        <w:rPr>
          <w:spacing w:val="-1"/>
        </w:rPr>
        <w:t>force and</w:t>
      </w:r>
      <w:r>
        <w:rPr>
          <w:spacing w:val="1"/>
        </w:rPr>
        <w:t xml:space="preserve"> </w:t>
      </w:r>
      <w:r>
        <w:t>/</w:t>
      </w:r>
      <w:r>
        <w:rPr>
          <w:spacing w:val="-3"/>
        </w:rPr>
        <w:t xml:space="preserve"> </w:t>
      </w:r>
      <w:r>
        <w:t>or enticement-based</w:t>
      </w:r>
      <w:r>
        <w:rPr>
          <w:spacing w:val="2"/>
        </w:rPr>
        <w:t xml:space="preserve"> </w:t>
      </w:r>
      <w:r>
        <w:t>methods of compliance</w:t>
      </w:r>
      <w:r>
        <w:rPr>
          <w:spacing w:val="-1"/>
        </w:rPr>
        <w:t xml:space="preserve"> </w:t>
      </w:r>
      <w:r>
        <w:t>and</w:t>
      </w:r>
      <w:r>
        <w:rPr>
          <w:spacing w:val="1"/>
        </w:rPr>
        <w:t xml:space="preserve"> </w:t>
      </w:r>
      <w:r>
        <w:t>is</w:t>
      </w:r>
      <w:r>
        <w:rPr>
          <w:spacing w:val="-32"/>
        </w:rPr>
        <w:t xml:space="preserve"> </w:t>
      </w:r>
      <w:r>
        <w:t>often</w:t>
      </w:r>
      <w:r>
        <w:rPr>
          <w:spacing w:val="-1"/>
        </w:rPr>
        <w:t xml:space="preserve"> </w:t>
      </w:r>
      <w:r>
        <w:t>accompanied</w:t>
      </w:r>
      <w:r>
        <w:rPr>
          <w:spacing w:val="1"/>
        </w:rPr>
        <w:t xml:space="preserve"> </w:t>
      </w:r>
      <w:r>
        <w:t>by</w:t>
      </w:r>
      <w:r>
        <w:rPr>
          <w:spacing w:val="-65"/>
        </w:rPr>
        <w:t xml:space="preserve"> </w:t>
      </w:r>
      <w:r>
        <w:t>violence</w:t>
      </w:r>
      <w:r>
        <w:rPr>
          <w:spacing w:val="-2"/>
        </w:rPr>
        <w:t xml:space="preserve"> </w:t>
      </w:r>
      <w:r>
        <w:t>or</w:t>
      </w:r>
      <w:r>
        <w:rPr>
          <w:spacing w:val="1"/>
        </w:rPr>
        <w:t xml:space="preserve"> </w:t>
      </w:r>
      <w:r>
        <w:t>threats</w:t>
      </w:r>
      <w:r>
        <w:rPr>
          <w:spacing w:val="1"/>
        </w:rPr>
        <w:t xml:space="preserve"> </w:t>
      </w:r>
      <w:r>
        <w:t>of</w:t>
      </w:r>
      <w:r>
        <w:rPr>
          <w:spacing w:val="-7"/>
        </w:rPr>
        <w:t xml:space="preserve"> </w:t>
      </w:r>
      <w:r>
        <w:t>violence;</w:t>
      </w:r>
    </w:p>
    <w:p w14:paraId="14814D07" w14:textId="77777777" w:rsidR="006F58AE" w:rsidRDefault="00BB587A">
      <w:pPr>
        <w:pStyle w:val="ListParagraph"/>
        <w:numPr>
          <w:ilvl w:val="0"/>
          <w:numId w:val="4"/>
        </w:numPr>
        <w:tabs>
          <w:tab w:val="left" w:pos="839"/>
          <w:tab w:val="left" w:pos="840"/>
        </w:tabs>
        <w:spacing w:before="2"/>
        <w:ind w:hanging="361"/>
      </w:pPr>
      <w:r>
        <w:rPr>
          <w:spacing w:val="-1"/>
        </w:rPr>
        <w:t>Can be perpetrated</w:t>
      </w:r>
      <w:r>
        <w:rPr>
          <w:spacing w:val="-3"/>
        </w:rPr>
        <w:t xml:space="preserve"> </w:t>
      </w:r>
      <w:r>
        <w:t>by</w:t>
      </w:r>
      <w:r>
        <w:rPr>
          <w:spacing w:val="-2"/>
        </w:rPr>
        <w:t xml:space="preserve"> </w:t>
      </w:r>
      <w:r>
        <w:t>individuals</w:t>
      </w:r>
      <w:r>
        <w:rPr>
          <w:spacing w:val="-2"/>
        </w:rPr>
        <w:t xml:space="preserve"> </w:t>
      </w:r>
      <w:r>
        <w:t>or groups,</w:t>
      </w:r>
      <w:r>
        <w:rPr>
          <w:spacing w:val="1"/>
        </w:rPr>
        <w:t xml:space="preserve"> </w:t>
      </w:r>
      <w:r>
        <w:t>males or females, and</w:t>
      </w:r>
      <w:r>
        <w:rPr>
          <w:spacing w:val="-2"/>
        </w:rPr>
        <w:t xml:space="preserve"> </w:t>
      </w:r>
      <w:r>
        <w:t>young</w:t>
      </w:r>
      <w:r>
        <w:rPr>
          <w:spacing w:val="-35"/>
        </w:rPr>
        <w:t xml:space="preserve"> </w:t>
      </w:r>
      <w:r>
        <w:t>people</w:t>
      </w:r>
      <w:r>
        <w:rPr>
          <w:spacing w:val="-1"/>
        </w:rPr>
        <w:t xml:space="preserve"> </w:t>
      </w:r>
      <w:r>
        <w:t>or</w:t>
      </w:r>
      <w:r>
        <w:rPr>
          <w:spacing w:val="1"/>
        </w:rPr>
        <w:t xml:space="preserve"> </w:t>
      </w:r>
      <w:r>
        <w:t>adults; and</w:t>
      </w:r>
    </w:p>
    <w:p w14:paraId="3F74BF8A" w14:textId="77777777" w:rsidR="006F58AE" w:rsidRDefault="00BB587A">
      <w:pPr>
        <w:pStyle w:val="ListParagraph"/>
        <w:numPr>
          <w:ilvl w:val="0"/>
          <w:numId w:val="4"/>
        </w:numPr>
        <w:tabs>
          <w:tab w:val="left" w:pos="839"/>
          <w:tab w:val="left" w:pos="840"/>
        </w:tabs>
        <w:spacing w:before="38" w:line="276" w:lineRule="auto"/>
        <w:ind w:right="589"/>
      </w:pPr>
      <w:r>
        <w:t>Is typified by some form of power imbalance in favour of those perpetrating the exploitation.</w:t>
      </w:r>
      <w:r>
        <w:rPr>
          <w:spacing w:val="1"/>
        </w:rPr>
        <w:t xml:space="preserve"> </w:t>
      </w:r>
      <w:r>
        <w:rPr>
          <w:spacing w:val="-1"/>
        </w:rPr>
        <w:t>Whilst</w:t>
      </w:r>
      <w:r>
        <w:rPr>
          <w:spacing w:val="1"/>
        </w:rPr>
        <w:t xml:space="preserve"> </w:t>
      </w:r>
      <w:r>
        <w:rPr>
          <w:spacing w:val="-1"/>
        </w:rPr>
        <w:t>age</w:t>
      </w:r>
      <w:r>
        <w:t xml:space="preserve"> </w:t>
      </w:r>
      <w:r>
        <w:rPr>
          <w:spacing w:val="-1"/>
        </w:rPr>
        <w:t>may</w:t>
      </w:r>
      <w:r>
        <w:rPr>
          <w:spacing w:val="1"/>
        </w:rPr>
        <w:t xml:space="preserve"> </w:t>
      </w:r>
      <w:r>
        <w:t>be</w:t>
      </w:r>
      <w:r>
        <w:rPr>
          <w:spacing w:val="-3"/>
        </w:rPr>
        <w:t xml:space="preserve"> </w:t>
      </w:r>
      <w:r>
        <w:t>the</w:t>
      </w:r>
      <w:r>
        <w:rPr>
          <w:spacing w:val="-1"/>
        </w:rPr>
        <w:t xml:space="preserve"> </w:t>
      </w:r>
      <w:r>
        <w:t>most obvious,</w:t>
      </w:r>
      <w:r>
        <w:rPr>
          <w:spacing w:val="-2"/>
        </w:rPr>
        <w:t xml:space="preserve"> </w:t>
      </w:r>
      <w:r>
        <w:t>this</w:t>
      </w:r>
      <w:r>
        <w:rPr>
          <w:spacing w:val="-2"/>
        </w:rPr>
        <w:t xml:space="preserve"> </w:t>
      </w:r>
      <w:r>
        <w:t>power</w:t>
      </w:r>
      <w:r>
        <w:rPr>
          <w:spacing w:val="1"/>
        </w:rPr>
        <w:t xml:space="preserve"> </w:t>
      </w:r>
      <w:r>
        <w:t>imbalance</w:t>
      </w:r>
      <w:r>
        <w:rPr>
          <w:spacing w:val="-1"/>
        </w:rPr>
        <w:t xml:space="preserve"> </w:t>
      </w:r>
      <w:r>
        <w:t>can</w:t>
      </w:r>
      <w:r>
        <w:rPr>
          <w:spacing w:val="-1"/>
        </w:rPr>
        <w:t xml:space="preserve"> </w:t>
      </w:r>
      <w:r>
        <w:t>also</w:t>
      </w:r>
      <w:r>
        <w:rPr>
          <w:spacing w:val="-28"/>
        </w:rPr>
        <w:t xml:space="preserve"> </w:t>
      </w:r>
      <w:r>
        <w:t>be due</w:t>
      </w:r>
      <w:r>
        <w:rPr>
          <w:spacing w:val="-1"/>
        </w:rPr>
        <w:t xml:space="preserve"> </w:t>
      </w:r>
      <w:r>
        <w:t>to a range</w:t>
      </w:r>
      <w:r>
        <w:rPr>
          <w:spacing w:val="-3"/>
        </w:rPr>
        <w:t xml:space="preserve"> </w:t>
      </w:r>
      <w:r>
        <w:t>of</w:t>
      </w:r>
      <w:r>
        <w:rPr>
          <w:spacing w:val="1"/>
        </w:rPr>
        <w:t xml:space="preserve"> </w:t>
      </w:r>
      <w:r>
        <w:t>other</w:t>
      </w:r>
      <w:r>
        <w:rPr>
          <w:spacing w:val="-66"/>
        </w:rPr>
        <w:t xml:space="preserve"> </w:t>
      </w:r>
      <w:r>
        <w:t>factors including gender, cognitive ability, physical strength, status, and access to economic or</w:t>
      </w:r>
      <w:r>
        <w:rPr>
          <w:spacing w:val="-66"/>
        </w:rPr>
        <w:t xml:space="preserve"> </w:t>
      </w:r>
      <w:r>
        <w:t>other</w:t>
      </w:r>
      <w:r>
        <w:rPr>
          <w:spacing w:val="-6"/>
        </w:rPr>
        <w:t xml:space="preserve"> </w:t>
      </w:r>
      <w:r>
        <w:t>resources.</w:t>
      </w:r>
    </w:p>
    <w:p w14:paraId="7CE4DB3C" w14:textId="77777777" w:rsidR="006F58AE" w:rsidRDefault="006F58AE">
      <w:pPr>
        <w:pStyle w:val="BodyText"/>
        <w:spacing w:before="2"/>
        <w:rPr>
          <w:sz w:val="25"/>
        </w:rPr>
      </w:pPr>
    </w:p>
    <w:p w14:paraId="72BB7F49" w14:textId="10FD19B9" w:rsidR="006F58AE" w:rsidRDefault="00B01835">
      <w:pPr>
        <w:pStyle w:val="BodyText"/>
        <w:ind w:left="119"/>
      </w:pPr>
      <w:hyperlink r:id="rId71" w:history="1">
        <w:r w:rsidRPr="00B01835">
          <w:rPr>
            <w:rStyle w:val="Hyperlink"/>
          </w:rPr>
          <w:t>NCLCC County Lines video</w:t>
        </w:r>
      </w:hyperlink>
    </w:p>
    <w:p w14:paraId="7574875D" w14:textId="77777777" w:rsidR="006F58AE" w:rsidRDefault="006F58AE">
      <w:pPr>
        <w:pStyle w:val="BodyText"/>
        <w:spacing w:before="10"/>
        <w:rPr>
          <w:sz w:val="16"/>
        </w:rPr>
      </w:pPr>
    </w:p>
    <w:p w14:paraId="1279E111" w14:textId="77777777" w:rsidR="006F58AE" w:rsidRDefault="00BB587A">
      <w:pPr>
        <w:pStyle w:val="BodyText"/>
        <w:spacing w:before="101"/>
        <w:ind w:left="839"/>
      </w:pPr>
      <w:r>
        <w:rPr>
          <w:color w:val="008080"/>
        </w:rPr>
        <w:t>Homelessness</w:t>
      </w:r>
    </w:p>
    <w:p w14:paraId="68BBFA67" w14:textId="77777777" w:rsidR="006F58AE" w:rsidRDefault="006F58AE">
      <w:pPr>
        <w:pStyle w:val="BodyText"/>
        <w:spacing w:before="6"/>
        <w:rPr>
          <w:sz w:val="25"/>
        </w:rPr>
      </w:pPr>
    </w:p>
    <w:p w14:paraId="0E822839" w14:textId="77777777" w:rsidR="006F58AE" w:rsidRDefault="00BB587A">
      <w:pPr>
        <w:pStyle w:val="BodyText"/>
        <w:spacing w:line="276" w:lineRule="auto"/>
        <w:ind w:left="119" w:right="138"/>
      </w:pPr>
      <w:r>
        <w:t>Being homeless or being at risk of becoming homeless presents a real risk to a child’s welfare. The DSL</w:t>
      </w:r>
      <w:r>
        <w:rPr>
          <w:spacing w:val="1"/>
        </w:rPr>
        <w:t xml:space="preserve"> </w:t>
      </w:r>
      <w:r>
        <w:t>(and any deputies) should be aware of contact details and referral routes in to the Local Housing Authority</w:t>
      </w:r>
      <w:r>
        <w:rPr>
          <w:spacing w:val="-66"/>
        </w:rPr>
        <w:t xml:space="preserve"> </w:t>
      </w:r>
      <w:r>
        <w:t>so they can raise / progress concerns at the earliest opportunity. Indicators that a family may be at risk of</w:t>
      </w:r>
      <w:r>
        <w:rPr>
          <w:spacing w:val="-66"/>
        </w:rPr>
        <w:t xml:space="preserve"> </w:t>
      </w:r>
      <w:r>
        <w:t>homelessness include household debt, rent arrears, domestic abuse and anti-social behaviour, as well as</w:t>
      </w:r>
      <w:r>
        <w:rPr>
          <w:spacing w:val="1"/>
        </w:rPr>
        <w:t xml:space="preserve"> </w:t>
      </w:r>
      <w:r>
        <w:t>the family being asked to leave a property. Whilst referrals and / or discussion with the Local Housing</w:t>
      </w:r>
      <w:r>
        <w:rPr>
          <w:spacing w:val="1"/>
        </w:rPr>
        <w:t xml:space="preserve"> </w:t>
      </w:r>
      <w:r>
        <w:t>Authority should be progressed as appropriate, this does not, and should not, replace a referral into the</w:t>
      </w:r>
      <w:r>
        <w:rPr>
          <w:spacing w:val="1"/>
        </w:rPr>
        <w:t xml:space="preserve"> </w:t>
      </w:r>
      <w:r>
        <w:t>MASH</w:t>
      </w:r>
      <w:r>
        <w:rPr>
          <w:spacing w:val="-1"/>
        </w:rPr>
        <w:t xml:space="preserve"> </w:t>
      </w:r>
      <w:r>
        <w:t>where</w:t>
      </w:r>
      <w:r>
        <w:rPr>
          <w:spacing w:val="-2"/>
        </w:rPr>
        <w:t xml:space="preserve"> </w:t>
      </w:r>
      <w:r>
        <w:t>a child has</w:t>
      </w:r>
      <w:r>
        <w:rPr>
          <w:spacing w:val="-2"/>
        </w:rPr>
        <w:t xml:space="preserve"> </w:t>
      </w:r>
      <w:r>
        <w:t>been</w:t>
      </w:r>
      <w:r>
        <w:rPr>
          <w:spacing w:val="-1"/>
        </w:rPr>
        <w:t xml:space="preserve"> </w:t>
      </w:r>
      <w:r>
        <w:t>harmed</w:t>
      </w:r>
      <w:r>
        <w:rPr>
          <w:spacing w:val="1"/>
        </w:rPr>
        <w:t xml:space="preserve"> </w:t>
      </w:r>
      <w:r>
        <w:t>or is at</w:t>
      </w:r>
      <w:r>
        <w:rPr>
          <w:spacing w:val="-2"/>
        </w:rPr>
        <w:t xml:space="preserve"> </w:t>
      </w:r>
      <w:r>
        <w:t>risk</w:t>
      </w:r>
      <w:r>
        <w:rPr>
          <w:spacing w:val="-2"/>
        </w:rPr>
        <w:t xml:space="preserve"> </w:t>
      </w:r>
      <w:r>
        <w:t>of harm.</w:t>
      </w:r>
    </w:p>
    <w:p w14:paraId="324DCE47" w14:textId="77777777" w:rsidR="006F58AE" w:rsidRDefault="006F58AE">
      <w:pPr>
        <w:pStyle w:val="BodyText"/>
        <w:spacing w:before="4"/>
        <w:rPr>
          <w:sz w:val="25"/>
        </w:rPr>
      </w:pPr>
    </w:p>
    <w:p w14:paraId="6DEF3CC7" w14:textId="77777777" w:rsidR="006F58AE" w:rsidRDefault="00BB587A">
      <w:pPr>
        <w:pStyle w:val="BodyText"/>
        <w:ind w:left="119"/>
      </w:pPr>
      <w:r>
        <w:t>The</w:t>
      </w:r>
      <w:r>
        <w:rPr>
          <w:spacing w:val="-3"/>
        </w:rPr>
        <w:t xml:space="preserve"> </w:t>
      </w:r>
      <w:r>
        <w:t>Homelessness</w:t>
      </w:r>
      <w:r>
        <w:rPr>
          <w:spacing w:val="-1"/>
        </w:rPr>
        <w:t xml:space="preserve"> </w:t>
      </w:r>
      <w:r>
        <w:t>Reduction</w:t>
      </w:r>
      <w:r>
        <w:rPr>
          <w:spacing w:val="-1"/>
        </w:rPr>
        <w:t xml:space="preserve"> </w:t>
      </w:r>
      <w:r>
        <w:t>Act 2017</w:t>
      </w:r>
      <w:r>
        <w:rPr>
          <w:spacing w:val="-2"/>
        </w:rPr>
        <w:t xml:space="preserve"> </w:t>
      </w:r>
      <w:r>
        <w:t>places</w:t>
      </w:r>
      <w:r>
        <w:rPr>
          <w:spacing w:val="-1"/>
        </w:rPr>
        <w:t xml:space="preserve"> </w:t>
      </w:r>
      <w:r>
        <w:t>a</w:t>
      </w:r>
      <w:r>
        <w:rPr>
          <w:spacing w:val="-1"/>
        </w:rPr>
        <w:t xml:space="preserve"> </w:t>
      </w:r>
      <w:r>
        <w:t>new</w:t>
      </w:r>
      <w:r>
        <w:rPr>
          <w:spacing w:val="-1"/>
        </w:rPr>
        <w:t xml:space="preserve"> </w:t>
      </w:r>
      <w:r>
        <w:t>legal</w:t>
      </w:r>
      <w:r>
        <w:rPr>
          <w:spacing w:val="-1"/>
        </w:rPr>
        <w:t xml:space="preserve"> </w:t>
      </w:r>
      <w:r>
        <w:t>duty</w:t>
      </w:r>
      <w:r>
        <w:rPr>
          <w:spacing w:val="-3"/>
        </w:rPr>
        <w:t xml:space="preserve"> </w:t>
      </w:r>
      <w:r>
        <w:t>on</w:t>
      </w:r>
      <w:r>
        <w:rPr>
          <w:spacing w:val="-3"/>
        </w:rPr>
        <w:t xml:space="preserve"> </w:t>
      </w:r>
      <w:r>
        <w:t>English</w:t>
      </w:r>
      <w:r>
        <w:rPr>
          <w:spacing w:val="-4"/>
        </w:rPr>
        <w:t xml:space="preserve"> </w:t>
      </w:r>
      <w:r>
        <w:t>councils</w:t>
      </w:r>
      <w:r>
        <w:rPr>
          <w:spacing w:val="-1"/>
        </w:rPr>
        <w:t xml:space="preserve"> </w:t>
      </w:r>
      <w:r>
        <w:t>so</w:t>
      </w:r>
      <w:r>
        <w:rPr>
          <w:spacing w:val="-2"/>
        </w:rPr>
        <w:t xml:space="preserve"> </w:t>
      </w:r>
      <w:r>
        <w:t>that everyone</w:t>
      </w:r>
      <w:r>
        <w:rPr>
          <w:spacing w:val="-2"/>
        </w:rPr>
        <w:t xml:space="preserve"> </w:t>
      </w:r>
      <w:r>
        <w:t>who</w:t>
      </w:r>
      <w:r>
        <w:rPr>
          <w:spacing w:val="-1"/>
        </w:rPr>
        <w:t xml:space="preserve"> </w:t>
      </w:r>
      <w:r>
        <w:t>is</w:t>
      </w:r>
    </w:p>
    <w:p w14:paraId="0DFB86F9" w14:textId="77777777" w:rsidR="006F58AE" w:rsidRDefault="006F58AE">
      <w:pPr>
        <w:sectPr w:rsidR="006F58AE">
          <w:pgSz w:w="12240" w:h="15840"/>
          <w:pgMar w:top="1420" w:right="800" w:bottom="1220" w:left="800" w:header="0" w:footer="1012" w:gutter="0"/>
          <w:cols w:space="720"/>
        </w:sectPr>
      </w:pPr>
    </w:p>
    <w:p w14:paraId="0575A87F" w14:textId="77777777" w:rsidR="006F58AE" w:rsidRDefault="00BB587A">
      <w:pPr>
        <w:pStyle w:val="BodyText"/>
        <w:spacing w:before="81" w:line="276" w:lineRule="auto"/>
        <w:ind w:left="119" w:right="283"/>
      </w:pPr>
      <w:r>
        <w:t>homeless or at risk of homelessness will have access to meaningful help including an assessment of their</w:t>
      </w:r>
      <w:r>
        <w:rPr>
          <w:spacing w:val="-66"/>
        </w:rPr>
        <w:t xml:space="preserve"> </w:t>
      </w:r>
      <w:r>
        <w:t>needs and circumstances, the development of a personalised housing plan, and work to help them retain</w:t>
      </w:r>
      <w:r>
        <w:rPr>
          <w:spacing w:val="-66"/>
        </w:rPr>
        <w:t xml:space="preserve"> </w:t>
      </w:r>
      <w:r>
        <w:t>their accommodation or find a new place to live. There are factsheets, which usefully summarise the new</w:t>
      </w:r>
      <w:r>
        <w:rPr>
          <w:spacing w:val="-66"/>
        </w:rPr>
        <w:t xml:space="preserve"> </w:t>
      </w:r>
      <w:r>
        <w:t>duties: “Homeless Reduction Act Factsheets” can be found at:</w:t>
      </w:r>
      <w:r>
        <w:rPr>
          <w:spacing w:val="1"/>
        </w:rPr>
        <w:t xml:space="preserve"> </w:t>
      </w:r>
      <w:hyperlink r:id="rId72">
        <w:r>
          <w:rPr>
            <w:color w:val="0000FF"/>
            <w:u w:val="single" w:color="0000FF"/>
          </w:rPr>
          <w:t>https://www.gov.uk/government/publications/homelessness-reduction-bill-policy-factsheets</w:t>
        </w:r>
      </w:hyperlink>
    </w:p>
    <w:p w14:paraId="0DCDBFCB" w14:textId="77777777" w:rsidR="006F58AE" w:rsidRDefault="006F58AE">
      <w:pPr>
        <w:pStyle w:val="BodyText"/>
        <w:spacing w:before="10"/>
        <w:rPr>
          <w:sz w:val="16"/>
        </w:rPr>
      </w:pPr>
    </w:p>
    <w:p w14:paraId="2943964E" w14:textId="77777777" w:rsidR="006F58AE" w:rsidRDefault="00BB587A">
      <w:pPr>
        <w:pStyle w:val="BodyText"/>
        <w:spacing w:before="101" w:line="278" w:lineRule="auto"/>
        <w:ind w:left="119" w:right="481"/>
      </w:pPr>
      <w:r>
        <w:t>The new duties shift focus to early intervention and encourage those at risk to seek support as soon as</w:t>
      </w:r>
      <w:r>
        <w:rPr>
          <w:spacing w:val="-67"/>
        </w:rPr>
        <w:t xml:space="preserve"> </w:t>
      </w:r>
      <w:r>
        <w:t>possible,</w:t>
      </w:r>
      <w:r>
        <w:rPr>
          <w:spacing w:val="-3"/>
        </w:rPr>
        <w:t xml:space="preserve"> </w:t>
      </w:r>
      <w:r>
        <w:t>before</w:t>
      </w:r>
      <w:r>
        <w:rPr>
          <w:spacing w:val="-1"/>
        </w:rPr>
        <w:t xml:space="preserve"> </w:t>
      </w:r>
      <w:r>
        <w:t>they</w:t>
      </w:r>
      <w:r>
        <w:rPr>
          <w:spacing w:val="1"/>
        </w:rPr>
        <w:t xml:space="preserve"> </w:t>
      </w:r>
      <w:r>
        <w:t>are</w:t>
      </w:r>
      <w:r>
        <w:rPr>
          <w:spacing w:val="-4"/>
        </w:rPr>
        <w:t xml:space="preserve"> </w:t>
      </w:r>
      <w:r>
        <w:t>facing</w:t>
      </w:r>
      <w:r>
        <w:rPr>
          <w:spacing w:val="1"/>
        </w:rPr>
        <w:t xml:space="preserve"> </w:t>
      </w:r>
      <w:r>
        <w:t>a</w:t>
      </w:r>
      <w:r>
        <w:rPr>
          <w:spacing w:val="-1"/>
        </w:rPr>
        <w:t xml:space="preserve"> </w:t>
      </w:r>
      <w:r>
        <w:t>homelessness crisis.</w:t>
      </w:r>
    </w:p>
    <w:p w14:paraId="20E9F3B9" w14:textId="77777777" w:rsidR="006F58AE" w:rsidRDefault="006F58AE">
      <w:pPr>
        <w:pStyle w:val="BodyText"/>
        <w:spacing w:before="11"/>
        <w:rPr>
          <w:sz w:val="24"/>
        </w:rPr>
      </w:pPr>
    </w:p>
    <w:p w14:paraId="4A37BB53" w14:textId="77777777" w:rsidR="006F58AE" w:rsidRDefault="00BB587A">
      <w:pPr>
        <w:pStyle w:val="BodyText"/>
        <w:spacing w:line="276" w:lineRule="auto"/>
        <w:ind w:left="119" w:right="273"/>
      </w:pPr>
      <w:r>
        <w:t>In most cases, Academy staff will be considering homelessness in the context of children who live with</w:t>
      </w:r>
      <w:r>
        <w:rPr>
          <w:spacing w:val="1"/>
        </w:rPr>
        <w:t xml:space="preserve"> </w:t>
      </w:r>
      <w:r>
        <w:t>their</w:t>
      </w:r>
      <w:r>
        <w:rPr>
          <w:spacing w:val="-3"/>
        </w:rPr>
        <w:t xml:space="preserve"> </w:t>
      </w:r>
      <w:r>
        <w:t>families</w:t>
      </w:r>
      <w:r>
        <w:rPr>
          <w:spacing w:val="-2"/>
        </w:rPr>
        <w:t xml:space="preserve"> </w:t>
      </w:r>
      <w:r>
        <w:t>and</w:t>
      </w:r>
      <w:r>
        <w:rPr>
          <w:spacing w:val="-1"/>
        </w:rPr>
        <w:t xml:space="preserve"> </w:t>
      </w:r>
      <w:r>
        <w:t>intervention</w:t>
      </w:r>
      <w:r>
        <w:rPr>
          <w:spacing w:val="-2"/>
        </w:rPr>
        <w:t xml:space="preserve"> </w:t>
      </w:r>
      <w:r>
        <w:t>will</w:t>
      </w:r>
      <w:r>
        <w:rPr>
          <w:spacing w:val="-4"/>
        </w:rPr>
        <w:t xml:space="preserve"> </w:t>
      </w:r>
      <w:r>
        <w:t>be</w:t>
      </w:r>
      <w:r>
        <w:rPr>
          <w:spacing w:val="-3"/>
        </w:rPr>
        <w:t xml:space="preserve"> </w:t>
      </w:r>
      <w:r>
        <w:t>on</w:t>
      </w:r>
      <w:r>
        <w:rPr>
          <w:spacing w:val="-3"/>
        </w:rPr>
        <w:t xml:space="preserve"> </w:t>
      </w:r>
      <w:r>
        <w:t>that</w:t>
      </w:r>
      <w:r>
        <w:rPr>
          <w:spacing w:val="-1"/>
        </w:rPr>
        <w:t xml:space="preserve"> </w:t>
      </w:r>
      <w:r>
        <w:t>basis.</w:t>
      </w:r>
      <w:r>
        <w:rPr>
          <w:spacing w:val="-2"/>
        </w:rPr>
        <w:t xml:space="preserve"> </w:t>
      </w:r>
      <w:r>
        <w:t>However,</w:t>
      </w:r>
      <w:r>
        <w:rPr>
          <w:spacing w:val="-1"/>
        </w:rPr>
        <w:t xml:space="preserve"> </w:t>
      </w:r>
      <w:r>
        <w:t>it</w:t>
      </w:r>
      <w:r>
        <w:rPr>
          <w:spacing w:val="-2"/>
        </w:rPr>
        <w:t xml:space="preserve"> </w:t>
      </w:r>
      <w:r>
        <w:t>should</w:t>
      </w:r>
      <w:r>
        <w:rPr>
          <w:spacing w:val="-1"/>
        </w:rPr>
        <w:t xml:space="preserve"> </w:t>
      </w:r>
      <w:r>
        <w:t>also</w:t>
      </w:r>
      <w:r>
        <w:rPr>
          <w:spacing w:val="-2"/>
        </w:rPr>
        <w:t xml:space="preserve"> </w:t>
      </w:r>
      <w:r>
        <w:t>be</w:t>
      </w:r>
      <w:r>
        <w:rPr>
          <w:spacing w:val="-3"/>
        </w:rPr>
        <w:t xml:space="preserve"> </w:t>
      </w:r>
      <w:r>
        <w:t>recognised</w:t>
      </w:r>
      <w:r>
        <w:rPr>
          <w:spacing w:val="-1"/>
        </w:rPr>
        <w:t xml:space="preserve"> </w:t>
      </w:r>
      <w:r>
        <w:t>in</w:t>
      </w:r>
      <w:r>
        <w:rPr>
          <w:spacing w:val="-5"/>
        </w:rPr>
        <w:t xml:space="preserve"> </w:t>
      </w:r>
      <w:r>
        <w:t>some</w:t>
      </w:r>
      <w:r>
        <w:rPr>
          <w:spacing w:val="-5"/>
        </w:rPr>
        <w:t xml:space="preserve"> </w:t>
      </w:r>
      <w:r>
        <w:t>cases</w:t>
      </w:r>
      <w:r>
        <w:rPr>
          <w:spacing w:val="-66"/>
        </w:rPr>
        <w:t xml:space="preserve"> </w:t>
      </w:r>
      <w:r>
        <w:t>16 and 17 year olds could be living independently from their parents or guardians, for example through</w:t>
      </w:r>
      <w:r>
        <w:rPr>
          <w:spacing w:val="1"/>
        </w:rPr>
        <w:t xml:space="preserve"> </w:t>
      </w:r>
      <w:r>
        <w:t>their</w:t>
      </w:r>
      <w:r>
        <w:rPr>
          <w:spacing w:val="-2"/>
        </w:rPr>
        <w:t xml:space="preserve"> </w:t>
      </w:r>
      <w:r>
        <w:t>exclusion</w:t>
      </w:r>
      <w:r>
        <w:rPr>
          <w:spacing w:val="-2"/>
        </w:rPr>
        <w:t xml:space="preserve"> </w:t>
      </w:r>
      <w:r>
        <w:t>from</w:t>
      </w:r>
      <w:r>
        <w:rPr>
          <w:spacing w:val="-5"/>
        </w:rPr>
        <w:t xml:space="preserve"> </w:t>
      </w:r>
      <w:r>
        <w:t>the</w:t>
      </w:r>
      <w:r>
        <w:rPr>
          <w:spacing w:val="-2"/>
        </w:rPr>
        <w:t xml:space="preserve"> </w:t>
      </w:r>
      <w:r>
        <w:t>family</w:t>
      </w:r>
      <w:r>
        <w:rPr>
          <w:spacing w:val="-1"/>
        </w:rPr>
        <w:t xml:space="preserve"> </w:t>
      </w:r>
      <w:r>
        <w:t>home,</w:t>
      </w:r>
      <w:r>
        <w:rPr>
          <w:spacing w:val="-1"/>
        </w:rPr>
        <w:t xml:space="preserve"> </w:t>
      </w:r>
      <w:r>
        <w:t>and</w:t>
      </w:r>
      <w:r>
        <w:rPr>
          <w:spacing w:val="-3"/>
        </w:rPr>
        <w:t xml:space="preserve"> </w:t>
      </w:r>
      <w:r>
        <w:t>will</w:t>
      </w:r>
      <w:r>
        <w:rPr>
          <w:spacing w:val="-2"/>
        </w:rPr>
        <w:t xml:space="preserve"> </w:t>
      </w:r>
      <w:r>
        <w:t>require</w:t>
      </w:r>
      <w:r>
        <w:rPr>
          <w:spacing w:val="-2"/>
        </w:rPr>
        <w:t xml:space="preserve"> </w:t>
      </w:r>
      <w:r>
        <w:t>a</w:t>
      </w:r>
      <w:r>
        <w:rPr>
          <w:spacing w:val="-1"/>
        </w:rPr>
        <w:t xml:space="preserve"> </w:t>
      </w:r>
      <w:r>
        <w:t>different</w:t>
      </w:r>
      <w:r>
        <w:rPr>
          <w:spacing w:val="-1"/>
        </w:rPr>
        <w:t xml:space="preserve"> </w:t>
      </w:r>
      <w:r>
        <w:t>level</w:t>
      </w:r>
      <w:r>
        <w:rPr>
          <w:spacing w:val="-2"/>
        </w:rPr>
        <w:t xml:space="preserve"> </w:t>
      </w:r>
      <w:r>
        <w:t>of</w:t>
      </w:r>
      <w:r>
        <w:rPr>
          <w:spacing w:val="-2"/>
        </w:rPr>
        <w:t xml:space="preserve"> </w:t>
      </w:r>
      <w:r>
        <w:t>intervention</w:t>
      </w:r>
      <w:r>
        <w:rPr>
          <w:spacing w:val="-1"/>
        </w:rPr>
        <w:t xml:space="preserve"> </w:t>
      </w:r>
      <w:r>
        <w:t>and support.</w:t>
      </w:r>
    </w:p>
    <w:p w14:paraId="571A450E" w14:textId="77777777" w:rsidR="006F58AE" w:rsidRDefault="00BB587A">
      <w:pPr>
        <w:pStyle w:val="BodyText"/>
        <w:spacing w:before="1" w:line="276" w:lineRule="auto"/>
        <w:ind w:left="119" w:right="675"/>
      </w:pPr>
      <w:r>
        <w:t>Children’s services will be the lead agency for these young people and the DSL or Deputy DSL should</w:t>
      </w:r>
      <w:r>
        <w:rPr>
          <w:spacing w:val="-66"/>
        </w:rPr>
        <w:t xml:space="preserve"> </w:t>
      </w:r>
      <w:r>
        <w:t>ensure</w:t>
      </w:r>
      <w:r>
        <w:rPr>
          <w:spacing w:val="-3"/>
        </w:rPr>
        <w:t xml:space="preserve"> </w:t>
      </w:r>
      <w:r>
        <w:t>appropriate referrals</w:t>
      </w:r>
      <w:r>
        <w:rPr>
          <w:spacing w:val="-1"/>
        </w:rPr>
        <w:t xml:space="preserve"> </w:t>
      </w:r>
      <w:r>
        <w:t>are</w:t>
      </w:r>
      <w:r>
        <w:rPr>
          <w:spacing w:val="-1"/>
        </w:rPr>
        <w:t xml:space="preserve"> </w:t>
      </w:r>
      <w:r>
        <w:t>made based</w:t>
      </w:r>
      <w:r>
        <w:rPr>
          <w:spacing w:val="-3"/>
        </w:rPr>
        <w:t xml:space="preserve"> </w:t>
      </w:r>
      <w:r>
        <w:t>on</w:t>
      </w:r>
      <w:r>
        <w:rPr>
          <w:spacing w:val="-1"/>
        </w:rPr>
        <w:t xml:space="preserve"> </w:t>
      </w:r>
      <w:r>
        <w:t>the</w:t>
      </w:r>
      <w:r>
        <w:rPr>
          <w:spacing w:val="-1"/>
        </w:rPr>
        <w:t xml:space="preserve"> </w:t>
      </w:r>
      <w:r>
        <w:t>child’s</w:t>
      </w:r>
      <w:r>
        <w:rPr>
          <w:spacing w:val="-1"/>
        </w:rPr>
        <w:t xml:space="preserve"> </w:t>
      </w:r>
      <w:r>
        <w:t>circumstances.</w:t>
      </w:r>
    </w:p>
    <w:p w14:paraId="25D80520" w14:textId="77777777" w:rsidR="006F58AE" w:rsidRDefault="006F58AE">
      <w:pPr>
        <w:pStyle w:val="BodyText"/>
        <w:spacing w:before="11"/>
        <w:rPr>
          <w:sz w:val="21"/>
        </w:rPr>
      </w:pPr>
    </w:p>
    <w:p w14:paraId="6B496AB3" w14:textId="77777777" w:rsidR="006F58AE" w:rsidRDefault="00BB587A">
      <w:pPr>
        <w:pStyle w:val="BodyText"/>
        <w:ind w:left="839"/>
      </w:pPr>
      <w:r>
        <w:rPr>
          <w:color w:val="008080"/>
        </w:rPr>
        <w:t>Sexual</w:t>
      </w:r>
      <w:r>
        <w:rPr>
          <w:color w:val="008080"/>
          <w:spacing w:val="-2"/>
        </w:rPr>
        <w:t xml:space="preserve"> </w:t>
      </w:r>
      <w:r>
        <w:rPr>
          <w:color w:val="008080"/>
        </w:rPr>
        <w:t>Violence</w:t>
      </w:r>
      <w:r>
        <w:rPr>
          <w:color w:val="008080"/>
          <w:spacing w:val="-2"/>
        </w:rPr>
        <w:t xml:space="preserve"> </w:t>
      </w:r>
      <w:r>
        <w:rPr>
          <w:color w:val="008080"/>
        </w:rPr>
        <w:t>and</w:t>
      </w:r>
      <w:r>
        <w:rPr>
          <w:color w:val="008080"/>
          <w:spacing w:val="-1"/>
        </w:rPr>
        <w:t xml:space="preserve"> </w:t>
      </w:r>
      <w:r>
        <w:rPr>
          <w:color w:val="008080"/>
        </w:rPr>
        <w:t>Sexual</w:t>
      </w:r>
      <w:r>
        <w:rPr>
          <w:color w:val="008080"/>
          <w:spacing w:val="-1"/>
        </w:rPr>
        <w:t xml:space="preserve"> </w:t>
      </w:r>
      <w:r>
        <w:rPr>
          <w:color w:val="008080"/>
        </w:rPr>
        <w:t>Harassment</w:t>
      </w:r>
      <w:r>
        <w:rPr>
          <w:color w:val="008080"/>
          <w:spacing w:val="-1"/>
        </w:rPr>
        <w:t xml:space="preserve"> </w:t>
      </w:r>
      <w:r>
        <w:rPr>
          <w:color w:val="008080"/>
        </w:rPr>
        <w:t>between</w:t>
      </w:r>
      <w:r>
        <w:rPr>
          <w:color w:val="008080"/>
          <w:spacing w:val="-2"/>
        </w:rPr>
        <w:t xml:space="preserve"> </w:t>
      </w:r>
      <w:r>
        <w:rPr>
          <w:color w:val="008080"/>
        </w:rPr>
        <w:t>Children</w:t>
      </w:r>
      <w:r>
        <w:rPr>
          <w:color w:val="008080"/>
          <w:spacing w:val="-2"/>
        </w:rPr>
        <w:t xml:space="preserve"> </w:t>
      </w:r>
      <w:r>
        <w:rPr>
          <w:color w:val="008080"/>
        </w:rPr>
        <w:t>in</w:t>
      </w:r>
      <w:r>
        <w:rPr>
          <w:color w:val="008080"/>
          <w:spacing w:val="-2"/>
        </w:rPr>
        <w:t xml:space="preserve"> </w:t>
      </w:r>
      <w:r>
        <w:rPr>
          <w:color w:val="008080"/>
        </w:rPr>
        <w:t>Schools</w:t>
      </w:r>
      <w:r>
        <w:rPr>
          <w:color w:val="008080"/>
          <w:spacing w:val="-1"/>
        </w:rPr>
        <w:t xml:space="preserve"> </w:t>
      </w:r>
      <w:r>
        <w:rPr>
          <w:color w:val="008080"/>
        </w:rPr>
        <w:t>and</w:t>
      </w:r>
      <w:r>
        <w:rPr>
          <w:color w:val="008080"/>
          <w:spacing w:val="-5"/>
        </w:rPr>
        <w:t xml:space="preserve"> </w:t>
      </w:r>
      <w:r>
        <w:rPr>
          <w:color w:val="008080"/>
        </w:rPr>
        <w:t>Colleges</w:t>
      </w:r>
    </w:p>
    <w:p w14:paraId="7A8F3934" w14:textId="77777777" w:rsidR="006F58AE" w:rsidRDefault="006F58AE">
      <w:pPr>
        <w:pStyle w:val="BodyText"/>
        <w:spacing w:before="4"/>
        <w:rPr>
          <w:sz w:val="25"/>
        </w:rPr>
      </w:pPr>
    </w:p>
    <w:p w14:paraId="63927A8C" w14:textId="77777777" w:rsidR="006F58AE" w:rsidRDefault="00BB587A">
      <w:pPr>
        <w:pStyle w:val="BodyText"/>
        <w:spacing w:line="276" w:lineRule="auto"/>
        <w:ind w:left="119" w:right="115"/>
      </w:pPr>
      <w:r>
        <w:t>Sexual violence and sexual harassment can occur between two children of any age and sex.</w:t>
      </w:r>
      <w:r>
        <w:rPr>
          <w:spacing w:val="1"/>
        </w:rPr>
        <w:t xml:space="preserve"> </w:t>
      </w:r>
      <w:r>
        <w:t>It can also</w:t>
      </w:r>
      <w:r>
        <w:rPr>
          <w:spacing w:val="1"/>
        </w:rPr>
        <w:t xml:space="preserve"> </w:t>
      </w:r>
      <w:r>
        <w:t>occur through a group of children sexually assaulting or sexually harassing a single child or group of</w:t>
      </w:r>
      <w:r>
        <w:rPr>
          <w:spacing w:val="1"/>
        </w:rPr>
        <w:t xml:space="preserve"> </w:t>
      </w:r>
      <w:r>
        <w:t>children. Children who are victims of sexual violence and sexual harassment will likely find the experience</w:t>
      </w:r>
      <w:r>
        <w:rPr>
          <w:spacing w:val="1"/>
        </w:rPr>
        <w:t xml:space="preserve"> </w:t>
      </w:r>
      <w:r>
        <w:t>stressful and distressing. This will, in all likelihood, adversely affect their educational attainment. Sexual</w:t>
      </w:r>
      <w:r>
        <w:rPr>
          <w:spacing w:val="1"/>
        </w:rPr>
        <w:t xml:space="preserve"> </w:t>
      </w:r>
      <w:r>
        <w:t>violence and sexual harassment exist on a continuum and may overlap, they can occur online and offline</w:t>
      </w:r>
      <w:r>
        <w:rPr>
          <w:spacing w:val="1"/>
        </w:rPr>
        <w:t xml:space="preserve"> </w:t>
      </w:r>
      <w:r>
        <w:t>(both physical and verbal) and are never acceptable. It is important that all victims are taken seriously and</w:t>
      </w:r>
      <w:r>
        <w:rPr>
          <w:spacing w:val="-66"/>
        </w:rPr>
        <w:t xml:space="preserve"> </w:t>
      </w:r>
      <w:r>
        <w:t>offered appropriate support. Staff should be aware that some groups are potentially more at risk. Evidence</w:t>
      </w:r>
      <w:r>
        <w:rPr>
          <w:spacing w:val="-66"/>
        </w:rPr>
        <w:t xml:space="preserve"> </w:t>
      </w:r>
      <w:r>
        <w:t>shows</w:t>
      </w:r>
      <w:r>
        <w:rPr>
          <w:spacing w:val="-1"/>
        </w:rPr>
        <w:t xml:space="preserve"> </w:t>
      </w:r>
      <w:r>
        <w:t>girls,</w:t>
      </w:r>
      <w:r>
        <w:rPr>
          <w:spacing w:val="-3"/>
        </w:rPr>
        <w:t xml:space="preserve"> </w:t>
      </w:r>
      <w:r>
        <w:t>children</w:t>
      </w:r>
      <w:r>
        <w:rPr>
          <w:spacing w:val="-1"/>
        </w:rPr>
        <w:t xml:space="preserve"> </w:t>
      </w:r>
      <w:r>
        <w:t>with</w:t>
      </w:r>
      <w:r>
        <w:rPr>
          <w:spacing w:val="-3"/>
        </w:rPr>
        <w:t xml:space="preserve"> </w:t>
      </w:r>
      <w:r>
        <w:t>SEND</w:t>
      </w:r>
      <w:r>
        <w:rPr>
          <w:spacing w:val="-1"/>
        </w:rPr>
        <w:t xml:space="preserve"> </w:t>
      </w:r>
      <w:r>
        <w:t>and</w:t>
      </w:r>
      <w:r>
        <w:rPr>
          <w:spacing w:val="-2"/>
        </w:rPr>
        <w:t xml:space="preserve"> </w:t>
      </w:r>
      <w:r>
        <w:t>LGBTQIA+</w:t>
      </w:r>
      <w:r>
        <w:rPr>
          <w:spacing w:val="-2"/>
        </w:rPr>
        <w:t xml:space="preserve"> </w:t>
      </w:r>
      <w:r>
        <w:t>children</w:t>
      </w:r>
      <w:r>
        <w:rPr>
          <w:spacing w:val="-1"/>
        </w:rPr>
        <w:t xml:space="preserve"> </w:t>
      </w:r>
      <w:r>
        <w:t>are</w:t>
      </w:r>
      <w:r>
        <w:rPr>
          <w:spacing w:val="-2"/>
        </w:rPr>
        <w:t xml:space="preserve"> </w:t>
      </w:r>
      <w:r>
        <w:t>at</w:t>
      </w:r>
      <w:r>
        <w:rPr>
          <w:spacing w:val="1"/>
        </w:rPr>
        <w:t xml:space="preserve"> </w:t>
      </w:r>
      <w:r>
        <w:t>greater</w:t>
      </w:r>
      <w:r>
        <w:rPr>
          <w:spacing w:val="-3"/>
        </w:rPr>
        <w:t xml:space="preserve"> </w:t>
      </w:r>
      <w:r>
        <w:t>risk.</w:t>
      </w:r>
    </w:p>
    <w:p w14:paraId="0574340A" w14:textId="77777777" w:rsidR="006F58AE" w:rsidRDefault="006F58AE">
      <w:pPr>
        <w:pStyle w:val="BodyText"/>
        <w:spacing w:before="4"/>
        <w:rPr>
          <w:sz w:val="25"/>
        </w:rPr>
      </w:pPr>
    </w:p>
    <w:p w14:paraId="55FD1BAE" w14:textId="77777777" w:rsidR="006F58AE" w:rsidRDefault="00BB587A">
      <w:pPr>
        <w:pStyle w:val="BodyText"/>
        <w:ind w:left="119"/>
      </w:pPr>
      <w:r>
        <w:t>Staff</w:t>
      </w:r>
      <w:r>
        <w:rPr>
          <w:spacing w:val="-1"/>
        </w:rPr>
        <w:t xml:space="preserve"> </w:t>
      </w:r>
      <w:r>
        <w:t>should be</w:t>
      </w:r>
      <w:r>
        <w:rPr>
          <w:spacing w:val="-1"/>
        </w:rPr>
        <w:t xml:space="preserve"> </w:t>
      </w:r>
      <w:r>
        <w:t>aware</w:t>
      </w:r>
      <w:r>
        <w:rPr>
          <w:spacing w:val="-3"/>
        </w:rPr>
        <w:t xml:space="preserve"> </w:t>
      </w:r>
      <w:r>
        <w:t>of</w:t>
      </w:r>
      <w:r>
        <w:rPr>
          <w:spacing w:val="-5"/>
        </w:rPr>
        <w:t xml:space="preserve"> </w:t>
      </w:r>
      <w:r>
        <w:t>the</w:t>
      </w:r>
      <w:r>
        <w:rPr>
          <w:spacing w:val="-1"/>
        </w:rPr>
        <w:t xml:space="preserve"> </w:t>
      </w:r>
      <w:r>
        <w:t>importance</w:t>
      </w:r>
      <w:r>
        <w:rPr>
          <w:spacing w:val="-1"/>
        </w:rPr>
        <w:t xml:space="preserve"> </w:t>
      </w:r>
      <w:r>
        <w:t>of:</w:t>
      </w:r>
    </w:p>
    <w:p w14:paraId="6A1BB6F4" w14:textId="77777777" w:rsidR="006F58AE" w:rsidRDefault="006F58AE">
      <w:pPr>
        <w:pStyle w:val="BodyText"/>
        <w:spacing w:before="7"/>
        <w:rPr>
          <w:sz w:val="28"/>
        </w:rPr>
      </w:pPr>
    </w:p>
    <w:p w14:paraId="44469930" w14:textId="77777777" w:rsidR="006F58AE" w:rsidRDefault="00BB587A">
      <w:pPr>
        <w:pStyle w:val="ListParagraph"/>
        <w:numPr>
          <w:ilvl w:val="0"/>
          <w:numId w:val="4"/>
        </w:numPr>
        <w:tabs>
          <w:tab w:val="left" w:pos="839"/>
          <w:tab w:val="left" w:pos="840"/>
        </w:tabs>
        <w:spacing w:line="273" w:lineRule="auto"/>
        <w:ind w:right="305"/>
      </w:pPr>
      <w:r>
        <w:rPr>
          <w:spacing w:val="-1"/>
        </w:rPr>
        <w:t xml:space="preserve">Making clear that sexual violence </w:t>
      </w:r>
      <w:r>
        <w:t>and sexual harassment is not acceptable, will never be tolerated</w:t>
      </w:r>
      <w:r>
        <w:rPr>
          <w:spacing w:val="-66"/>
        </w:rPr>
        <w:t xml:space="preserve"> </w:t>
      </w:r>
      <w:r>
        <w:t>and is not</w:t>
      </w:r>
      <w:r>
        <w:rPr>
          <w:spacing w:val="-2"/>
        </w:rPr>
        <w:t xml:space="preserve"> </w:t>
      </w:r>
      <w:r>
        <w:t>an</w:t>
      </w:r>
      <w:r>
        <w:rPr>
          <w:spacing w:val="-1"/>
        </w:rPr>
        <w:t xml:space="preserve"> </w:t>
      </w:r>
      <w:r>
        <w:t>inevitable</w:t>
      </w:r>
      <w:r>
        <w:rPr>
          <w:spacing w:val="-1"/>
        </w:rPr>
        <w:t xml:space="preserve"> </w:t>
      </w:r>
      <w:r>
        <w:t>part of growing</w:t>
      </w:r>
      <w:r>
        <w:rPr>
          <w:spacing w:val="-9"/>
        </w:rPr>
        <w:t xml:space="preserve"> </w:t>
      </w:r>
      <w:r>
        <w:t>up;</w:t>
      </w:r>
    </w:p>
    <w:p w14:paraId="636FAB84" w14:textId="77777777" w:rsidR="006F58AE" w:rsidRDefault="00BB587A">
      <w:pPr>
        <w:pStyle w:val="ListParagraph"/>
        <w:numPr>
          <w:ilvl w:val="0"/>
          <w:numId w:val="4"/>
        </w:numPr>
        <w:tabs>
          <w:tab w:val="left" w:pos="839"/>
          <w:tab w:val="left" w:pos="840"/>
        </w:tabs>
        <w:spacing w:before="2" w:line="271" w:lineRule="auto"/>
        <w:ind w:right="583"/>
      </w:pPr>
      <w:r>
        <w:t>Not tolerating or dismissing sexual violence or sexual harassment as “banter”, “part of growing</w:t>
      </w:r>
      <w:r>
        <w:rPr>
          <w:spacing w:val="-66"/>
        </w:rPr>
        <w:t xml:space="preserve"> </w:t>
      </w:r>
      <w:r>
        <w:t>up”, “just</w:t>
      </w:r>
      <w:r>
        <w:rPr>
          <w:spacing w:val="1"/>
        </w:rPr>
        <w:t xml:space="preserve"> </w:t>
      </w:r>
      <w:r>
        <w:t>having</w:t>
      </w:r>
      <w:r>
        <w:rPr>
          <w:spacing w:val="-3"/>
        </w:rPr>
        <w:t xml:space="preserve"> </w:t>
      </w:r>
      <w:r>
        <w:t>a laugh” or</w:t>
      </w:r>
      <w:r>
        <w:rPr>
          <w:spacing w:val="-1"/>
        </w:rPr>
        <w:t xml:space="preserve"> </w:t>
      </w:r>
      <w:r>
        <w:t>“boys</w:t>
      </w:r>
      <w:r>
        <w:rPr>
          <w:spacing w:val="-3"/>
        </w:rPr>
        <w:t xml:space="preserve"> </w:t>
      </w:r>
      <w:r>
        <w:t>being</w:t>
      </w:r>
      <w:r>
        <w:rPr>
          <w:spacing w:val="-2"/>
        </w:rPr>
        <w:t xml:space="preserve"> </w:t>
      </w:r>
      <w:r>
        <w:t>boys”;</w:t>
      </w:r>
      <w:r>
        <w:rPr>
          <w:spacing w:val="-4"/>
        </w:rPr>
        <w:t xml:space="preserve"> </w:t>
      </w:r>
      <w:r>
        <w:t>and</w:t>
      </w:r>
    </w:p>
    <w:p w14:paraId="4E13C211" w14:textId="77777777" w:rsidR="006F58AE" w:rsidRDefault="00BB587A">
      <w:pPr>
        <w:pStyle w:val="ListParagraph"/>
        <w:numPr>
          <w:ilvl w:val="0"/>
          <w:numId w:val="4"/>
        </w:numPr>
        <w:tabs>
          <w:tab w:val="left" w:pos="839"/>
          <w:tab w:val="left" w:pos="840"/>
        </w:tabs>
        <w:spacing w:before="8" w:line="271" w:lineRule="auto"/>
        <w:ind w:right="654"/>
      </w:pPr>
      <w:r>
        <w:rPr>
          <w:spacing w:val="-1"/>
        </w:rPr>
        <w:t xml:space="preserve">Challenging behaviours (potentially </w:t>
      </w:r>
      <w:r>
        <w:t>criminal in nature), such as grabbing bottoms, breasts and</w:t>
      </w:r>
      <w:r>
        <w:rPr>
          <w:spacing w:val="-66"/>
        </w:rPr>
        <w:t xml:space="preserve"> </w:t>
      </w:r>
      <w:r>
        <w:t>genitalia, flicking</w:t>
      </w:r>
      <w:r>
        <w:rPr>
          <w:spacing w:val="-2"/>
        </w:rPr>
        <w:t xml:space="preserve"> </w:t>
      </w:r>
      <w:r>
        <w:t>bras and</w:t>
      </w:r>
      <w:r>
        <w:rPr>
          <w:spacing w:val="1"/>
        </w:rPr>
        <w:t xml:space="preserve"> </w:t>
      </w:r>
      <w:r>
        <w:t>lifting</w:t>
      </w:r>
      <w:r>
        <w:rPr>
          <w:spacing w:val="-3"/>
        </w:rPr>
        <w:t xml:space="preserve"> </w:t>
      </w:r>
      <w:r>
        <w:t>up</w:t>
      </w:r>
      <w:r>
        <w:rPr>
          <w:spacing w:val="-13"/>
        </w:rPr>
        <w:t xml:space="preserve"> </w:t>
      </w:r>
      <w:r>
        <w:t>skirts.</w:t>
      </w:r>
    </w:p>
    <w:p w14:paraId="6708DB38" w14:textId="77777777" w:rsidR="006F58AE" w:rsidRDefault="00BB587A">
      <w:pPr>
        <w:pStyle w:val="ListParagraph"/>
        <w:numPr>
          <w:ilvl w:val="0"/>
          <w:numId w:val="4"/>
        </w:numPr>
        <w:tabs>
          <w:tab w:val="left" w:pos="839"/>
          <w:tab w:val="left" w:pos="840"/>
        </w:tabs>
        <w:spacing w:before="7"/>
        <w:ind w:hanging="361"/>
      </w:pPr>
      <w:r>
        <w:t>Dismissing</w:t>
      </w:r>
      <w:r>
        <w:rPr>
          <w:spacing w:val="-3"/>
        </w:rPr>
        <w:t xml:space="preserve"> </w:t>
      </w:r>
      <w:r>
        <w:t>or</w:t>
      </w:r>
      <w:r>
        <w:rPr>
          <w:spacing w:val="-4"/>
        </w:rPr>
        <w:t xml:space="preserve"> </w:t>
      </w:r>
      <w:r>
        <w:t>tolerating</w:t>
      </w:r>
      <w:r>
        <w:rPr>
          <w:spacing w:val="-6"/>
        </w:rPr>
        <w:t xml:space="preserve"> </w:t>
      </w:r>
      <w:r>
        <w:t>such</w:t>
      </w:r>
      <w:r>
        <w:rPr>
          <w:spacing w:val="-4"/>
        </w:rPr>
        <w:t xml:space="preserve"> </w:t>
      </w:r>
      <w:r>
        <w:t>behaviours</w:t>
      </w:r>
      <w:r>
        <w:rPr>
          <w:spacing w:val="-3"/>
        </w:rPr>
        <w:t xml:space="preserve"> </w:t>
      </w:r>
      <w:r>
        <w:t>risks</w:t>
      </w:r>
      <w:r>
        <w:rPr>
          <w:spacing w:val="-3"/>
        </w:rPr>
        <w:t xml:space="preserve"> </w:t>
      </w:r>
      <w:r>
        <w:t>normalising</w:t>
      </w:r>
      <w:r>
        <w:rPr>
          <w:spacing w:val="-2"/>
        </w:rPr>
        <w:t xml:space="preserve"> </w:t>
      </w:r>
      <w:r>
        <w:t>them.</w:t>
      </w:r>
    </w:p>
    <w:p w14:paraId="59CED367" w14:textId="77777777" w:rsidR="006F58AE" w:rsidRDefault="006F58AE">
      <w:pPr>
        <w:pStyle w:val="BodyText"/>
        <w:spacing w:before="4"/>
        <w:rPr>
          <w:sz w:val="28"/>
        </w:rPr>
      </w:pPr>
    </w:p>
    <w:p w14:paraId="6E90EB02" w14:textId="77777777" w:rsidR="006F58AE" w:rsidRDefault="00BB587A">
      <w:pPr>
        <w:pStyle w:val="BodyText"/>
        <w:ind w:left="839"/>
      </w:pPr>
      <w:r>
        <w:rPr>
          <w:color w:val="008080"/>
        </w:rPr>
        <w:t>What</w:t>
      </w:r>
      <w:r>
        <w:rPr>
          <w:color w:val="008080"/>
          <w:spacing w:val="-2"/>
        </w:rPr>
        <w:t xml:space="preserve"> </w:t>
      </w:r>
      <w:r>
        <w:rPr>
          <w:color w:val="008080"/>
        </w:rPr>
        <w:t>is</w:t>
      </w:r>
      <w:r>
        <w:rPr>
          <w:color w:val="008080"/>
          <w:spacing w:val="-2"/>
        </w:rPr>
        <w:t xml:space="preserve"> </w:t>
      </w:r>
      <w:r>
        <w:rPr>
          <w:color w:val="008080"/>
        </w:rPr>
        <w:t>Sexual</w:t>
      </w:r>
      <w:r>
        <w:rPr>
          <w:color w:val="008080"/>
          <w:spacing w:val="-2"/>
        </w:rPr>
        <w:t xml:space="preserve"> </w:t>
      </w:r>
      <w:r>
        <w:rPr>
          <w:color w:val="008080"/>
        </w:rPr>
        <w:t>violence</w:t>
      </w:r>
      <w:r>
        <w:rPr>
          <w:color w:val="008080"/>
          <w:spacing w:val="-5"/>
        </w:rPr>
        <w:t xml:space="preserve"> </w:t>
      </w:r>
      <w:r>
        <w:rPr>
          <w:color w:val="008080"/>
        </w:rPr>
        <w:t>and</w:t>
      </w:r>
      <w:r>
        <w:rPr>
          <w:color w:val="008080"/>
          <w:spacing w:val="-1"/>
        </w:rPr>
        <w:t xml:space="preserve"> </w:t>
      </w:r>
      <w:r>
        <w:rPr>
          <w:color w:val="008080"/>
        </w:rPr>
        <w:t>sexual</w:t>
      </w:r>
      <w:r>
        <w:rPr>
          <w:color w:val="008080"/>
          <w:spacing w:val="-3"/>
        </w:rPr>
        <w:t xml:space="preserve"> </w:t>
      </w:r>
      <w:r>
        <w:rPr>
          <w:color w:val="008080"/>
        </w:rPr>
        <w:t>harassment?</w:t>
      </w:r>
    </w:p>
    <w:p w14:paraId="4894AEB3" w14:textId="77777777" w:rsidR="006F58AE" w:rsidRDefault="006F58AE">
      <w:pPr>
        <w:pStyle w:val="BodyText"/>
        <w:spacing w:before="4"/>
        <w:rPr>
          <w:sz w:val="25"/>
        </w:rPr>
      </w:pPr>
    </w:p>
    <w:p w14:paraId="0AFEF65A" w14:textId="77777777" w:rsidR="006F58AE" w:rsidRDefault="00BB587A">
      <w:pPr>
        <w:pStyle w:val="BodyText"/>
        <w:ind w:left="119"/>
      </w:pPr>
      <w:r>
        <w:t>It</w:t>
      </w:r>
      <w:r>
        <w:rPr>
          <w:spacing w:val="-1"/>
        </w:rPr>
        <w:t xml:space="preserve"> </w:t>
      </w:r>
      <w:r>
        <w:t>is</w:t>
      </w:r>
      <w:r>
        <w:rPr>
          <w:spacing w:val="-1"/>
        </w:rPr>
        <w:t xml:space="preserve"> </w:t>
      </w:r>
      <w:r>
        <w:t>important</w:t>
      </w:r>
      <w:r>
        <w:rPr>
          <w:spacing w:val="-4"/>
        </w:rPr>
        <w:t xml:space="preserve"> </w:t>
      </w:r>
      <w:r>
        <w:t>that school</w:t>
      </w:r>
      <w:r>
        <w:rPr>
          <w:spacing w:val="-2"/>
        </w:rPr>
        <w:t xml:space="preserve"> </w:t>
      </w:r>
      <w:r>
        <w:t>/ academy</w:t>
      </w:r>
      <w:r>
        <w:rPr>
          <w:spacing w:val="-1"/>
        </w:rPr>
        <w:t xml:space="preserve"> </w:t>
      </w:r>
      <w:r>
        <w:t>and</w:t>
      </w:r>
      <w:r>
        <w:rPr>
          <w:spacing w:val="-3"/>
        </w:rPr>
        <w:t xml:space="preserve"> </w:t>
      </w:r>
      <w:r>
        <w:t>college</w:t>
      </w:r>
      <w:r>
        <w:rPr>
          <w:spacing w:val="-1"/>
        </w:rPr>
        <w:t xml:space="preserve"> </w:t>
      </w:r>
      <w:r>
        <w:t>staff</w:t>
      </w:r>
      <w:r>
        <w:rPr>
          <w:spacing w:val="-2"/>
        </w:rPr>
        <w:t xml:space="preserve"> </w:t>
      </w:r>
      <w:r>
        <w:t>are</w:t>
      </w:r>
      <w:r>
        <w:rPr>
          <w:spacing w:val="-3"/>
        </w:rPr>
        <w:t xml:space="preserve"> </w:t>
      </w:r>
      <w:r>
        <w:t>aware</w:t>
      </w:r>
      <w:r>
        <w:rPr>
          <w:spacing w:val="-4"/>
        </w:rPr>
        <w:t xml:space="preserve"> </w:t>
      </w:r>
      <w:r>
        <w:t>of</w:t>
      </w:r>
      <w:r>
        <w:rPr>
          <w:spacing w:val="-1"/>
        </w:rPr>
        <w:t xml:space="preserve"> </w:t>
      </w:r>
      <w:r>
        <w:t>sexual</w:t>
      </w:r>
      <w:r>
        <w:rPr>
          <w:spacing w:val="-2"/>
        </w:rPr>
        <w:t xml:space="preserve"> </w:t>
      </w:r>
      <w:r>
        <w:t>violence</w:t>
      </w:r>
      <w:r>
        <w:rPr>
          <w:spacing w:val="-2"/>
        </w:rPr>
        <w:t xml:space="preserve"> </w:t>
      </w:r>
      <w:r>
        <w:t>and</w:t>
      </w:r>
      <w:r>
        <w:rPr>
          <w:spacing w:val="-1"/>
        </w:rPr>
        <w:t xml:space="preserve"> </w:t>
      </w:r>
      <w:r>
        <w:t>the</w:t>
      </w:r>
    </w:p>
    <w:p w14:paraId="723D8EB1" w14:textId="77777777" w:rsidR="006F58AE" w:rsidRDefault="00BB587A">
      <w:pPr>
        <w:pStyle w:val="BodyText"/>
        <w:spacing w:before="41" w:line="276" w:lineRule="auto"/>
        <w:ind w:left="119" w:right="115"/>
      </w:pPr>
      <w:r>
        <w:t>fact</w:t>
      </w:r>
      <w:r>
        <w:rPr>
          <w:spacing w:val="-2"/>
        </w:rPr>
        <w:t xml:space="preserve"> </w:t>
      </w:r>
      <w:r>
        <w:t>children</w:t>
      </w:r>
      <w:r>
        <w:rPr>
          <w:spacing w:val="-3"/>
        </w:rPr>
        <w:t xml:space="preserve"> </w:t>
      </w:r>
      <w:r>
        <w:t>can,</w:t>
      </w:r>
      <w:r>
        <w:rPr>
          <w:spacing w:val="-1"/>
        </w:rPr>
        <w:t xml:space="preserve"> </w:t>
      </w:r>
      <w:r>
        <w:t>and</w:t>
      </w:r>
      <w:r>
        <w:rPr>
          <w:spacing w:val="-1"/>
        </w:rPr>
        <w:t xml:space="preserve"> </w:t>
      </w:r>
      <w:r>
        <w:t>sometimes</w:t>
      </w:r>
      <w:r>
        <w:rPr>
          <w:spacing w:val="-2"/>
        </w:rPr>
        <w:t xml:space="preserve"> </w:t>
      </w:r>
      <w:r>
        <w:t>do,</w:t>
      </w:r>
      <w:r>
        <w:rPr>
          <w:spacing w:val="-1"/>
        </w:rPr>
        <w:t xml:space="preserve"> </w:t>
      </w:r>
      <w:r>
        <w:t>abuse</w:t>
      </w:r>
      <w:r>
        <w:rPr>
          <w:spacing w:val="-4"/>
        </w:rPr>
        <w:t xml:space="preserve"> </w:t>
      </w:r>
      <w:r>
        <w:t>their</w:t>
      </w:r>
      <w:r>
        <w:rPr>
          <w:spacing w:val="-4"/>
        </w:rPr>
        <w:t xml:space="preserve"> </w:t>
      </w:r>
      <w:r>
        <w:t>peers</w:t>
      </w:r>
      <w:r>
        <w:rPr>
          <w:spacing w:val="-3"/>
        </w:rPr>
        <w:t xml:space="preserve"> </w:t>
      </w:r>
      <w:r>
        <w:t>in</w:t>
      </w:r>
      <w:r>
        <w:rPr>
          <w:spacing w:val="-3"/>
        </w:rPr>
        <w:t xml:space="preserve"> </w:t>
      </w:r>
      <w:r>
        <w:t>this</w:t>
      </w:r>
      <w:r>
        <w:rPr>
          <w:spacing w:val="-2"/>
        </w:rPr>
        <w:t xml:space="preserve"> </w:t>
      </w:r>
      <w:r>
        <w:t>way.</w:t>
      </w:r>
      <w:r>
        <w:rPr>
          <w:spacing w:val="-1"/>
        </w:rPr>
        <w:t xml:space="preserve"> </w:t>
      </w:r>
      <w:r>
        <w:t>When</w:t>
      </w:r>
      <w:r>
        <w:rPr>
          <w:spacing w:val="-5"/>
        </w:rPr>
        <w:t xml:space="preserve"> </w:t>
      </w:r>
      <w:r>
        <w:t>referring</w:t>
      </w:r>
      <w:r>
        <w:rPr>
          <w:spacing w:val="-1"/>
        </w:rPr>
        <w:t xml:space="preserve"> </w:t>
      </w:r>
      <w:r>
        <w:t>to</w:t>
      </w:r>
      <w:r>
        <w:rPr>
          <w:spacing w:val="-2"/>
        </w:rPr>
        <w:t xml:space="preserve"> </w:t>
      </w:r>
      <w:r>
        <w:t>sexual</w:t>
      </w:r>
      <w:r>
        <w:rPr>
          <w:spacing w:val="-4"/>
        </w:rPr>
        <w:t xml:space="preserve"> </w:t>
      </w:r>
      <w:r>
        <w:t>violence</w:t>
      </w:r>
      <w:r>
        <w:rPr>
          <w:spacing w:val="-3"/>
        </w:rPr>
        <w:t xml:space="preserve"> </w:t>
      </w:r>
      <w:r>
        <w:t>we</w:t>
      </w:r>
      <w:r>
        <w:rPr>
          <w:spacing w:val="-66"/>
        </w:rPr>
        <w:t xml:space="preserve"> </w:t>
      </w:r>
      <w:r>
        <w:t>are</w:t>
      </w:r>
      <w:r>
        <w:rPr>
          <w:spacing w:val="-3"/>
        </w:rPr>
        <w:t xml:space="preserve"> </w:t>
      </w:r>
      <w:r>
        <w:t>referring</w:t>
      </w:r>
      <w:r>
        <w:rPr>
          <w:spacing w:val="1"/>
        </w:rPr>
        <w:t xml:space="preserve"> </w:t>
      </w:r>
      <w:r>
        <w:t>to</w:t>
      </w:r>
      <w:r>
        <w:rPr>
          <w:spacing w:val="-1"/>
        </w:rPr>
        <w:t xml:space="preserve"> </w:t>
      </w:r>
      <w:r>
        <w:t>sexual</w:t>
      </w:r>
      <w:r>
        <w:rPr>
          <w:spacing w:val="-2"/>
        </w:rPr>
        <w:t xml:space="preserve"> </w:t>
      </w:r>
      <w:r>
        <w:t>offences under</w:t>
      </w:r>
      <w:r>
        <w:rPr>
          <w:spacing w:val="-2"/>
        </w:rPr>
        <w:t xml:space="preserve"> </w:t>
      </w:r>
      <w:r>
        <w:t>the</w:t>
      </w:r>
      <w:r>
        <w:rPr>
          <w:spacing w:val="-1"/>
        </w:rPr>
        <w:t xml:space="preserve"> </w:t>
      </w:r>
      <w:r>
        <w:t>Sexual Offences</w:t>
      </w:r>
      <w:r>
        <w:rPr>
          <w:spacing w:val="-1"/>
        </w:rPr>
        <w:t xml:space="preserve"> </w:t>
      </w:r>
      <w:r>
        <w:t>Act</w:t>
      </w:r>
      <w:r>
        <w:rPr>
          <w:spacing w:val="1"/>
        </w:rPr>
        <w:t xml:space="preserve"> </w:t>
      </w:r>
      <w:r>
        <w:t>2003.</w:t>
      </w:r>
    </w:p>
    <w:p w14:paraId="3E981EC0" w14:textId="77777777" w:rsidR="006F58AE" w:rsidRDefault="006F58AE">
      <w:pPr>
        <w:spacing w:line="276" w:lineRule="auto"/>
        <w:sectPr w:rsidR="006F58AE">
          <w:pgSz w:w="12240" w:h="15840"/>
          <w:pgMar w:top="1420" w:right="800" w:bottom="1280" w:left="800" w:header="0" w:footer="1012" w:gutter="0"/>
          <w:cols w:space="720"/>
        </w:sectPr>
      </w:pPr>
    </w:p>
    <w:p w14:paraId="6CE08EBA" w14:textId="77777777" w:rsidR="006F58AE" w:rsidRDefault="006F58AE">
      <w:pPr>
        <w:pStyle w:val="BodyText"/>
        <w:spacing w:before="11"/>
        <w:rPr>
          <w:sz w:val="16"/>
        </w:rPr>
      </w:pPr>
    </w:p>
    <w:p w14:paraId="7DD073BF" w14:textId="77777777" w:rsidR="006F58AE" w:rsidRDefault="00BB587A">
      <w:pPr>
        <w:pStyle w:val="Heading6"/>
        <w:spacing w:before="101"/>
      </w:pPr>
      <w:r>
        <w:t>Rape:</w:t>
      </w:r>
    </w:p>
    <w:p w14:paraId="40F56218" w14:textId="77777777" w:rsidR="006F58AE" w:rsidRDefault="00BB587A">
      <w:pPr>
        <w:pStyle w:val="BodyText"/>
        <w:spacing w:before="40" w:line="276" w:lineRule="auto"/>
        <w:ind w:left="119" w:right="726"/>
      </w:pPr>
      <w:r>
        <w:t>A person (A) commits an offence of rape if: he intentionally penetrates the vagina, anus or mouth of</w:t>
      </w:r>
      <w:r>
        <w:rPr>
          <w:spacing w:val="-66"/>
        </w:rPr>
        <w:t xml:space="preserve"> </w:t>
      </w:r>
      <w:r>
        <w:t>another person (B) with his penis, B does not consent to the penetration and A does not reasonably</w:t>
      </w:r>
      <w:r>
        <w:rPr>
          <w:spacing w:val="1"/>
        </w:rPr>
        <w:t xml:space="preserve"> </w:t>
      </w:r>
      <w:r>
        <w:t>believe</w:t>
      </w:r>
      <w:r>
        <w:rPr>
          <w:spacing w:val="-1"/>
        </w:rPr>
        <w:t xml:space="preserve"> </w:t>
      </w:r>
      <w:r>
        <w:t>that</w:t>
      </w:r>
      <w:r>
        <w:rPr>
          <w:spacing w:val="1"/>
        </w:rPr>
        <w:t xml:space="preserve"> </w:t>
      </w:r>
      <w:r>
        <w:t>B consents.</w:t>
      </w:r>
    </w:p>
    <w:p w14:paraId="20C1085D" w14:textId="77777777" w:rsidR="006F58AE" w:rsidRDefault="00BB587A">
      <w:pPr>
        <w:pStyle w:val="Heading6"/>
      </w:pPr>
      <w:r>
        <w:t>Assault</w:t>
      </w:r>
      <w:r>
        <w:rPr>
          <w:spacing w:val="-2"/>
        </w:rPr>
        <w:t xml:space="preserve"> </w:t>
      </w:r>
      <w:r>
        <w:t>by</w:t>
      </w:r>
      <w:r>
        <w:rPr>
          <w:spacing w:val="-2"/>
        </w:rPr>
        <w:t xml:space="preserve"> </w:t>
      </w:r>
      <w:r>
        <w:t>Penetration:</w:t>
      </w:r>
    </w:p>
    <w:p w14:paraId="286AA2DD" w14:textId="77777777" w:rsidR="006F58AE" w:rsidRDefault="00BB587A">
      <w:pPr>
        <w:pStyle w:val="BodyText"/>
        <w:spacing w:before="40" w:line="276" w:lineRule="auto"/>
        <w:ind w:left="119" w:right="151"/>
      </w:pPr>
      <w:r>
        <w:t>A person (A) commits an offence if: s/he intentionally penetrates the vagina or anus of another person (B)</w:t>
      </w:r>
      <w:r>
        <w:rPr>
          <w:spacing w:val="-66"/>
        </w:rPr>
        <w:t xml:space="preserve"> </w:t>
      </w:r>
      <w:r>
        <w:t>with a part of her / his body or anything else, the penetration is sexual, B does not consent to the</w:t>
      </w:r>
      <w:r>
        <w:rPr>
          <w:spacing w:val="1"/>
        </w:rPr>
        <w:t xml:space="preserve"> </w:t>
      </w:r>
      <w:r>
        <w:t>penetration</w:t>
      </w:r>
      <w:r>
        <w:rPr>
          <w:spacing w:val="-1"/>
        </w:rPr>
        <w:t xml:space="preserve"> </w:t>
      </w:r>
      <w:r>
        <w:t>and</w:t>
      </w:r>
      <w:r>
        <w:rPr>
          <w:spacing w:val="1"/>
        </w:rPr>
        <w:t xml:space="preserve"> </w:t>
      </w:r>
      <w:r>
        <w:t>A</w:t>
      </w:r>
      <w:r>
        <w:rPr>
          <w:spacing w:val="-3"/>
        </w:rPr>
        <w:t xml:space="preserve"> </w:t>
      </w:r>
      <w:r>
        <w:t>does</w:t>
      </w:r>
      <w:r>
        <w:rPr>
          <w:spacing w:val="-1"/>
        </w:rPr>
        <w:t xml:space="preserve"> </w:t>
      </w:r>
      <w:r>
        <w:t>not reasonably</w:t>
      </w:r>
      <w:r>
        <w:rPr>
          <w:spacing w:val="-2"/>
        </w:rPr>
        <w:t xml:space="preserve"> </w:t>
      </w:r>
      <w:r>
        <w:t>believe</w:t>
      </w:r>
      <w:r>
        <w:rPr>
          <w:spacing w:val="-1"/>
        </w:rPr>
        <w:t xml:space="preserve"> </w:t>
      </w:r>
      <w:r>
        <w:t>that</w:t>
      </w:r>
      <w:r>
        <w:rPr>
          <w:spacing w:val="1"/>
        </w:rPr>
        <w:t xml:space="preserve"> </w:t>
      </w:r>
      <w:r>
        <w:t>B consents.</w:t>
      </w:r>
    </w:p>
    <w:p w14:paraId="1DF6D247" w14:textId="77777777" w:rsidR="006F58AE" w:rsidRDefault="00BB587A">
      <w:pPr>
        <w:pStyle w:val="Heading6"/>
      </w:pPr>
      <w:r>
        <w:t>Sexual</w:t>
      </w:r>
      <w:r>
        <w:rPr>
          <w:spacing w:val="-4"/>
        </w:rPr>
        <w:t xml:space="preserve"> </w:t>
      </w:r>
      <w:r>
        <w:t>Assault:</w:t>
      </w:r>
    </w:p>
    <w:p w14:paraId="20EDA70A" w14:textId="77777777" w:rsidR="006F58AE" w:rsidRDefault="00BB587A">
      <w:pPr>
        <w:pStyle w:val="BodyText"/>
        <w:spacing w:before="40" w:line="276" w:lineRule="auto"/>
        <w:ind w:left="119" w:right="115"/>
      </w:pPr>
      <w:r>
        <w:t>A person (A) commits an offence of sexual assault if: s/he intentionally touches another person (B), the</w:t>
      </w:r>
      <w:r>
        <w:rPr>
          <w:spacing w:val="1"/>
        </w:rPr>
        <w:t xml:space="preserve"> </w:t>
      </w:r>
      <w:r>
        <w:t>touching</w:t>
      </w:r>
      <w:r>
        <w:rPr>
          <w:spacing w:val="-1"/>
        </w:rPr>
        <w:t xml:space="preserve"> </w:t>
      </w:r>
      <w:r>
        <w:t>is</w:t>
      </w:r>
      <w:r>
        <w:rPr>
          <w:spacing w:val="-1"/>
        </w:rPr>
        <w:t xml:space="preserve"> </w:t>
      </w:r>
      <w:r>
        <w:t>sexual,</w:t>
      </w:r>
      <w:r>
        <w:rPr>
          <w:spacing w:val="-2"/>
        </w:rPr>
        <w:t xml:space="preserve"> </w:t>
      </w:r>
      <w:r>
        <w:t>B</w:t>
      </w:r>
      <w:r>
        <w:rPr>
          <w:spacing w:val="-3"/>
        </w:rPr>
        <w:t xml:space="preserve"> </w:t>
      </w:r>
      <w:r>
        <w:t>does</w:t>
      </w:r>
      <w:r>
        <w:rPr>
          <w:spacing w:val="-2"/>
        </w:rPr>
        <w:t xml:space="preserve"> </w:t>
      </w:r>
      <w:r>
        <w:t>not consent</w:t>
      </w:r>
      <w:r>
        <w:rPr>
          <w:spacing w:val="-3"/>
        </w:rPr>
        <w:t xml:space="preserve"> </w:t>
      </w:r>
      <w:r>
        <w:t>to</w:t>
      </w:r>
      <w:r>
        <w:rPr>
          <w:spacing w:val="-4"/>
        </w:rPr>
        <w:t xml:space="preserve"> </w:t>
      </w:r>
      <w:r>
        <w:t>the</w:t>
      </w:r>
      <w:r>
        <w:rPr>
          <w:spacing w:val="-2"/>
        </w:rPr>
        <w:t xml:space="preserve"> </w:t>
      </w:r>
      <w:r>
        <w:t>touching</w:t>
      </w:r>
      <w:r>
        <w:rPr>
          <w:spacing w:val="-1"/>
        </w:rPr>
        <w:t xml:space="preserve"> </w:t>
      </w:r>
      <w:r>
        <w:t>and A</w:t>
      </w:r>
      <w:r>
        <w:rPr>
          <w:spacing w:val="-3"/>
        </w:rPr>
        <w:t xml:space="preserve"> </w:t>
      </w:r>
      <w:r>
        <w:t>does</w:t>
      </w:r>
      <w:r>
        <w:rPr>
          <w:spacing w:val="-2"/>
        </w:rPr>
        <w:t xml:space="preserve"> </w:t>
      </w:r>
      <w:r>
        <w:t>not</w:t>
      </w:r>
      <w:r>
        <w:rPr>
          <w:spacing w:val="-3"/>
        </w:rPr>
        <w:t xml:space="preserve"> </w:t>
      </w:r>
      <w:r>
        <w:t>reasonably</w:t>
      </w:r>
      <w:r>
        <w:rPr>
          <w:spacing w:val="-1"/>
        </w:rPr>
        <w:t xml:space="preserve"> </w:t>
      </w:r>
      <w:r>
        <w:t>believe</w:t>
      </w:r>
      <w:r>
        <w:rPr>
          <w:spacing w:val="-4"/>
        </w:rPr>
        <w:t xml:space="preserve"> </w:t>
      </w:r>
      <w:r>
        <w:t>that B</w:t>
      </w:r>
      <w:r>
        <w:rPr>
          <w:spacing w:val="-5"/>
        </w:rPr>
        <w:t xml:space="preserve"> </w:t>
      </w:r>
      <w:r>
        <w:t>consents.</w:t>
      </w:r>
      <w:r>
        <w:rPr>
          <w:spacing w:val="-65"/>
        </w:rPr>
        <w:t xml:space="preserve"> </w:t>
      </w:r>
      <w:r>
        <w:t>What is consent?</w:t>
      </w:r>
    </w:p>
    <w:p w14:paraId="582DFBC7" w14:textId="77777777" w:rsidR="006F58AE" w:rsidRDefault="006F58AE">
      <w:pPr>
        <w:pStyle w:val="BodyText"/>
        <w:spacing w:before="4"/>
        <w:rPr>
          <w:sz w:val="25"/>
        </w:rPr>
      </w:pPr>
    </w:p>
    <w:p w14:paraId="7720F6A1" w14:textId="77777777" w:rsidR="006F58AE" w:rsidRDefault="00BB587A">
      <w:pPr>
        <w:pStyle w:val="BodyText"/>
        <w:spacing w:line="276" w:lineRule="auto"/>
        <w:ind w:left="119" w:right="174"/>
      </w:pPr>
      <w:r>
        <w:t>Consent is about having the freedom and capacity to choose. Consent to sexual activity may be given to</w:t>
      </w:r>
      <w:r>
        <w:rPr>
          <w:spacing w:val="1"/>
        </w:rPr>
        <w:t xml:space="preserve"> </w:t>
      </w:r>
      <w:r>
        <w:t>one sort of sexual activity but not another, e.g.to vaginal but not anal sex or penetration with conditions,</w:t>
      </w:r>
      <w:r>
        <w:rPr>
          <w:spacing w:val="1"/>
        </w:rPr>
        <w:t xml:space="preserve"> </w:t>
      </w:r>
      <w:r>
        <w:t>such as wearing a condom. Consent can be withdrawn at any time during sexual activity and each time</w:t>
      </w:r>
      <w:r>
        <w:rPr>
          <w:spacing w:val="1"/>
        </w:rPr>
        <w:t xml:space="preserve"> </w:t>
      </w:r>
      <w:r>
        <w:t>activity occurs. Someone consents to vaginal, anal or oral penetration only if s/he agrees by choice to that</w:t>
      </w:r>
      <w:r>
        <w:rPr>
          <w:spacing w:val="-66"/>
        </w:rPr>
        <w:t xml:space="preserve"> </w:t>
      </w:r>
      <w:r>
        <w:t>penetration</w:t>
      </w:r>
      <w:r>
        <w:rPr>
          <w:spacing w:val="-1"/>
        </w:rPr>
        <w:t xml:space="preserve"> </w:t>
      </w:r>
      <w:r>
        <w:t>and</w:t>
      </w:r>
      <w:r>
        <w:rPr>
          <w:spacing w:val="1"/>
        </w:rPr>
        <w:t xml:space="preserve"> </w:t>
      </w:r>
      <w:r>
        <w:t>has</w:t>
      </w:r>
      <w:r>
        <w:rPr>
          <w:spacing w:val="-2"/>
        </w:rPr>
        <w:t xml:space="preserve"> </w:t>
      </w:r>
      <w:r>
        <w:t>the</w:t>
      </w:r>
      <w:r>
        <w:rPr>
          <w:spacing w:val="-3"/>
        </w:rPr>
        <w:t xml:space="preserve"> </w:t>
      </w:r>
      <w:r>
        <w:t>freedom</w:t>
      </w:r>
      <w:r>
        <w:rPr>
          <w:spacing w:val="-1"/>
        </w:rPr>
        <w:t xml:space="preserve"> </w:t>
      </w:r>
      <w:r>
        <w:t>and</w:t>
      </w:r>
      <w:r>
        <w:rPr>
          <w:spacing w:val="1"/>
        </w:rPr>
        <w:t xml:space="preserve"> </w:t>
      </w:r>
      <w:r>
        <w:t>capacity</w:t>
      </w:r>
      <w:r>
        <w:rPr>
          <w:spacing w:val="-1"/>
        </w:rPr>
        <w:t xml:space="preserve"> </w:t>
      </w:r>
      <w:r>
        <w:t>to</w:t>
      </w:r>
      <w:r>
        <w:rPr>
          <w:spacing w:val="-2"/>
        </w:rPr>
        <w:t xml:space="preserve"> </w:t>
      </w:r>
      <w:r>
        <w:t>make</w:t>
      </w:r>
      <w:r>
        <w:rPr>
          <w:spacing w:val="-1"/>
        </w:rPr>
        <w:t xml:space="preserve"> </w:t>
      </w:r>
      <w:r>
        <w:t>that</w:t>
      </w:r>
      <w:r>
        <w:rPr>
          <w:spacing w:val="1"/>
        </w:rPr>
        <w:t xml:space="preserve"> </w:t>
      </w:r>
      <w:r>
        <w:t>choice.</w:t>
      </w:r>
    </w:p>
    <w:p w14:paraId="46A26990" w14:textId="77777777" w:rsidR="006F58AE" w:rsidRDefault="006F58AE">
      <w:pPr>
        <w:pStyle w:val="BodyText"/>
        <w:spacing w:before="2"/>
        <w:rPr>
          <w:sz w:val="25"/>
        </w:rPr>
      </w:pPr>
    </w:p>
    <w:p w14:paraId="5FB88284" w14:textId="77777777" w:rsidR="006F58AE" w:rsidRDefault="00BB587A">
      <w:pPr>
        <w:pStyle w:val="BodyText"/>
        <w:ind w:left="839"/>
      </w:pPr>
      <w:r>
        <w:rPr>
          <w:color w:val="008080"/>
        </w:rPr>
        <w:t>Sexual</w:t>
      </w:r>
      <w:r>
        <w:rPr>
          <w:color w:val="008080"/>
          <w:spacing w:val="-4"/>
        </w:rPr>
        <w:t xml:space="preserve"> </w:t>
      </w:r>
      <w:r>
        <w:rPr>
          <w:color w:val="008080"/>
        </w:rPr>
        <w:t>Harassment</w:t>
      </w:r>
    </w:p>
    <w:p w14:paraId="4473ED8D" w14:textId="77777777" w:rsidR="006F58AE" w:rsidRDefault="006F58AE">
      <w:pPr>
        <w:pStyle w:val="BodyText"/>
        <w:spacing w:before="2"/>
      </w:pPr>
    </w:p>
    <w:p w14:paraId="2E6D0DC5" w14:textId="77777777" w:rsidR="006F58AE" w:rsidRDefault="00BB587A">
      <w:pPr>
        <w:pStyle w:val="BodyText"/>
        <w:spacing w:line="276" w:lineRule="auto"/>
        <w:ind w:left="119" w:right="113"/>
      </w:pPr>
      <w:r>
        <w:rPr>
          <w:spacing w:val="-1"/>
        </w:rPr>
        <w:t xml:space="preserve">When referring to sexual harassment we mean </w:t>
      </w:r>
      <w:r>
        <w:t>‘unwanted conduct of a sexual nature’ that can occur online</w:t>
      </w:r>
      <w:r>
        <w:rPr>
          <w:spacing w:val="-66"/>
        </w:rPr>
        <w:t xml:space="preserve"> </w:t>
      </w:r>
      <w:r>
        <w:t>and offline. When we reference sexual harassment, we do so in the context of child on child sexual</w:t>
      </w:r>
      <w:r>
        <w:rPr>
          <w:spacing w:val="1"/>
        </w:rPr>
        <w:t xml:space="preserve"> </w:t>
      </w:r>
      <w:r>
        <w:t>harassment. Sexual harassment is likely to: violate a child’s dignity, and / or make them feel intimidated,</w:t>
      </w:r>
      <w:r>
        <w:rPr>
          <w:spacing w:val="1"/>
        </w:rPr>
        <w:t xml:space="preserve"> </w:t>
      </w:r>
      <w:r>
        <w:t>degraded or humiliated and / or create a hostile, offensive or sexualised environment. Whilst not intended</w:t>
      </w:r>
      <w:r>
        <w:rPr>
          <w:spacing w:val="1"/>
        </w:rPr>
        <w:t xml:space="preserve"> </w:t>
      </w:r>
      <w:r>
        <w:t>to</w:t>
      </w:r>
      <w:r>
        <w:rPr>
          <w:spacing w:val="-1"/>
        </w:rPr>
        <w:t xml:space="preserve"> </w:t>
      </w:r>
      <w:r>
        <w:t>be</w:t>
      </w:r>
      <w:r>
        <w:rPr>
          <w:spacing w:val="-1"/>
        </w:rPr>
        <w:t xml:space="preserve"> </w:t>
      </w:r>
      <w:r>
        <w:t>an</w:t>
      </w:r>
      <w:r>
        <w:rPr>
          <w:spacing w:val="-1"/>
        </w:rPr>
        <w:t xml:space="preserve"> </w:t>
      </w:r>
      <w:r>
        <w:t>exhaustive</w:t>
      </w:r>
      <w:r>
        <w:rPr>
          <w:spacing w:val="-1"/>
        </w:rPr>
        <w:t xml:space="preserve"> </w:t>
      </w:r>
      <w:r>
        <w:t>list,</w:t>
      </w:r>
      <w:r>
        <w:rPr>
          <w:spacing w:val="-3"/>
        </w:rPr>
        <w:t xml:space="preserve"> </w:t>
      </w:r>
      <w:r>
        <w:t>sexual harassment</w:t>
      </w:r>
      <w:r>
        <w:rPr>
          <w:spacing w:val="1"/>
        </w:rPr>
        <w:t xml:space="preserve"> </w:t>
      </w:r>
      <w:r>
        <w:t>can include:</w:t>
      </w:r>
    </w:p>
    <w:p w14:paraId="28B60659" w14:textId="77777777" w:rsidR="006F58AE" w:rsidRDefault="006F58AE">
      <w:pPr>
        <w:pStyle w:val="BodyText"/>
        <w:spacing w:before="4"/>
        <w:rPr>
          <w:sz w:val="25"/>
        </w:rPr>
      </w:pPr>
    </w:p>
    <w:p w14:paraId="6A1E5E9E" w14:textId="77777777" w:rsidR="006F58AE" w:rsidRDefault="00BB587A">
      <w:pPr>
        <w:pStyle w:val="ListParagraph"/>
        <w:numPr>
          <w:ilvl w:val="0"/>
          <w:numId w:val="4"/>
        </w:numPr>
        <w:tabs>
          <w:tab w:val="left" w:pos="839"/>
          <w:tab w:val="left" w:pos="840"/>
        </w:tabs>
        <w:spacing w:line="271" w:lineRule="auto"/>
        <w:ind w:right="334"/>
      </w:pPr>
      <w:r>
        <w:rPr>
          <w:spacing w:val="-1"/>
        </w:rPr>
        <w:t xml:space="preserve">Sexual comments, such as: telling sexual </w:t>
      </w:r>
      <w:r>
        <w:t>stories, making lewd comments, making sexual remarks</w:t>
      </w:r>
      <w:r>
        <w:rPr>
          <w:spacing w:val="-66"/>
        </w:rPr>
        <w:t xml:space="preserve"> </w:t>
      </w:r>
      <w:r>
        <w:t>about</w:t>
      </w:r>
      <w:r>
        <w:rPr>
          <w:spacing w:val="-1"/>
        </w:rPr>
        <w:t xml:space="preserve"> </w:t>
      </w:r>
      <w:r>
        <w:t>clothes and</w:t>
      </w:r>
      <w:r>
        <w:rPr>
          <w:spacing w:val="-3"/>
        </w:rPr>
        <w:t xml:space="preserve"> </w:t>
      </w:r>
      <w:r>
        <w:t>appearance</w:t>
      </w:r>
      <w:r>
        <w:rPr>
          <w:spacing w:val="-1"/>
        </w:rPr>
        <w:t xml:space="preserve"> </w:t>
      </w:r>
      <w:r>
        <w:t>and calling</w:t>
      </w:r>
      <w:r>
        <w:rPr>
          <w:spacing w:val="1"/>
        </w:rPr>
        <w:t xml:space="preserve"> </w:t>
      </w:r>
      <w:r>
        <w:t>someone</w:t>
      </w:r>
      <w:r>
        <w:rPr>
          <w:spacing w:val="-1"/>
        </w:rPr>
        <w:t xml:space="preserve"> </w:t>
      </w:r>
      <w:r>
        <w:t>sexualised names;</w:t>
      </w:r>
    </w:p>
    <w:p w14:paraId="2A20CEE2" w14:textId="77777777" w:rsidR="006F58AE" w:rsidRDefault="00BB587A">
      <w:pPr>
        <w:pStyle w:val="ListParagraph"/>
        <w:numPr>
          <w:ilvl w:val="0"/>
          <w:numId w:val="4"/>
        </w:numPr>
        <w:tabs>
          <w:tab w:val="left" w:pos="839"/>
          <w:tab w:val="left" w:pos="840"/>
        </w:tabs>
        <w:spacing w:before="8"/>
        <w:ind w:hanging="361"/>
      </w:pPr>
      <w:r>
        <w:t>Sexual</w:t>
      </w:r>
      <w:r>
        <w:rPr>
          <w:spacing w:val="-2"/>
        </w:rPr>
        <w:t xml:space="preserve"> </w:t>
      </w:r>
      <w:r>
        <w:t>“jokes”</w:t>
      </w:r>
      <w:r>
        <w:rPr>
          <w:spacing w:val="-4"/>
        </w:rPr>
        <w:t xml:space="preserve"> </w:t>
      </w:r>
      <w:r>
        <w:t>or</w:t>
      </w:r>
      <w:r>
        <w:rPr>
          <w:spacing w:val="-3"/>
        </w:rPr>
        <w:t xml:space="preserve"> </w:t>
      </w:r>
      <w:r>
        <w:t>taunting;</w:t>
      </w:r>
    </w:p>
    <w:p w14:paraId="47AD74C4" w14:textId="77777777" w:rsidR="006F58AE" w:rsidRDefault="00BB587A">
      <w:pPr>
        <w:pStyle w:val="ListParagraph"/>
        <w:numPr>
          <w:ilvl w:val="0"/>
          <w:numId w:val="4"/>
        </w:numPr>
        <w:tabs>
          <w:tab w:val="left" w:pos="839"/>
          <w:tab w:val="left" w:pos="840"/>
        </w:tabs>
        <w:spacing w:before="35" w:line="276" w:lineRule="auto"/>
        <w:ind w:right="581"/>
      </w:pPr>
      <w:r>
        <w:rPr>
          <w:spacing w:val="-1"/>
        </w:rPr>
        <w:t xml:space="preserve">Physical behaviour, such as: deliberately brushing </w:t>
      </w:r>
      <w:r>
        <w:t>against someone, interfering with someone’s</w:t>
      </w:r>
      <w:r>
        <w:rPr>
          <w:spacing w:val="-66"/>
        </w:rPr>
        <w:t xml:space="preserve"> </w:t>
      </w:r>
      <w:r>
        <w:t>clothes (schools and colleges should be considering when any of this crosses a line into sexual</w:t>
      </w:r>
      <w:r>
        <w:rPr>
          <w:spacing w:val="-66"/>
        </w:rPr>
        <w:t xml:space="preserve"> </w:t>
      </w:r>
      <w:r>
        <w:t>violence -it is important to talk to and consider the experience of the victim) and displaying</w:t>
      </w:r>
      <w:r>
        <w:rPr>
          <w:spacing w:val="1"/>
        </w:rPr>
        <w:t xml:space="preserve"> </w:t>
      </w:r>
      <w:r>
        <w:t>pictures,</w:t>
      </w:r>
      <w:r>
        <w:rPr>
          <w:spacing w:val="-1"/>
        </w:rPr>
        <w:t xml:space="preserve"> </w:t>
      </w:r>
      <w:r>
        <w:t>photos or</w:t>
      </w:r>
      <w:r>
        <w:rPr>
          <w:spacing w:val="-2"/>
        </w:rPr>
        <w:t xml:space="preserve"> </w:t>
      </w:r>
      <w:r>
        <w:t>drawings</w:t>
      </w:r>
      <w:r>
        <w:rPr>
          <w:spacing w:val="-1"/>
        </w:rPr>
        <w:t xml:space="preserve"> </w:t>
      </w:r>
      <w:r>
        <w:t>of a</w:t>
      </w:r>
      <w:r>
        <w:rPr>
          <w:spacing w:val="-1"/>
        </w:rPr>
        <w:t xml:space="preserve"> </w:t>
      </w:r>
      <w:r>
        <w:t>sexual</w:t>
      </w:r>
      <w:r>
        <w:rPr>
          <w:spacing w:val="-1"/>
        </w:rPr>
        <w:t xml:space="preserve"> </w:t>
      </w:r>
      <w:r>
        <w:t>nature; and</w:t>
      </w:r>
    </w:p>
    <w:p w14:paraId="646553AD" w14:textId="77777777" w:rsidR="006F58AE" w:rsidRDefault="00BB587A">
      <w:pPr>
        <w:pStyle w:val="ListParagraph"/>
        <w:numPr>
          <w:ilvl w:val="0"/>
          <w:numId w:val="4"/>
        </w:numPr>
        <w:tabs>
          <w:tab w:val="left" w:pos="839"/>
          <w:tab w:val="left" w:pos="840"/>
        </w:tabs>
        <w:spacing w:line="273" w:lineRule="auto"/>
        <w:ind w:right="154"/>
      </w:pPr>
      <w:r>
        <w:rPr>
          <w:spacing w:val="-1"/>
        </w:rPr>
        <w:t>Online sexual</w:t>
      </w:r>
      <w:r>
        <w:t xml:space="preserve"> </w:t>
      </w:r>
      <w:r>
        <w:rPr>
          <w:spacing w:val="-1"/>
        </w:rPr>
        <w:t>harassment.</w:t>
      </w:r>
      <w:r>
        <w:t xml:space="preserve"> This</w:t>
      </w:r>
      <w:r>
        <w:rPr>
          <w:spacing w:val="-3"/>
        </w:rPr>
        <w:t xml:space="preserve"> </w:t>
      </w:r>
      <w:r>
        <w:t>may</w:t>
      </w:r>
      <w:r>
        <w:rPr>
          <w:spacing w:val="-2"/>
        </w:rPr>
        <w:t xml:space="preserve"> </w:t>
      </w:r>
      <w:r>
        <w:t>be</w:t>
      </w:r>
      <w:r>
        <w:rPr>
          <w:spacing w:val="-1"/>
        </w:rPr>
        <w:t xml:space="preserve"> </w:t>
      </w:r>
      <w:r>
        <w:t>standalone,</w:t>
      </w:r>
      <w:r>
        <w:rPr>
          <w:spacing w:val="1"/>
        </w:rPr>
        <w:t xml:space="preserve"> </w:t>
      </w:r>
      <w:r>
        <w:t>or part</w:t>
      </w:r>
      <w:r>
        <w:rPr>
          <w:spacing w:val="-2"/>
        </w:rPr>
        <w:t xml:space="preserve"> </w:t>
      </w:r>
      <w:r>
        <w:t>of a</w:t>
      </w:r>
      <w:r>
        <w:rPr>
          <w:spacing w:val="1"/>
        </w:rPr>
        <w:t xml:space="preserve"> </w:t>
      </w:r>
      <w:r>
        <w:t>wider</w:t>
      </w:r>
      <w:r>
        <w:rPr>
          <w:spacing w:val="-1"/>
        </w:rPr>
        <w:t xml:space="preserve"> </w:t>
      </w:r>
      <w:r>
        <w:t>pattern</w:t>
      </w:r>
      <w:r>
        <w:rPr>
          <w:spacing w:val="-34"/>
        </w:rPr>
        <w:t xml:space="preserve"> </w:t>
      </w:r>
      <w:r>
        <w:t>of sexual harassment</w:t>
      </w:r>
      <w:r>
        <w:rPr>
          <w:spacing w:val="-66"/>
        </w:rPr>
        <w:t xml:space="preserve"> </w:t>
      </w:r>
      <w:r>
        <w:t>and / or sexual</w:t>
      </w:r>
      <w:r>
        <w:rPr>
          <w:spacing w:val="3"/>
        </w:rPr>
        <w:t xml:space="preserve"> </w:t>
      </w:r>
      <w:r>
        <w:t>violence.</w:t>
      </w:r>
    </w:p>
    <w:p w14:paraId="1E47F0D6" w14:textId="77777777" w:rsidR="006F58AE" w:rsidRDefault="006F58AE">
      <w:pPr>
        <w:pStyle w:val="BodyText"/>
        <w:spacing w:before="4"/>
        <w:rPr>
          <w:sz w:val="25"/>
        </w:rPr>
      </w:pPr>
    </w:p>
    <w:p w14:paraId="48EF052D" w14:textId="77777777" w:rsidR="006F58AE" w:rsidRDefault="00BB587A">
      <w:pPr>
        <w:pStyle w:val="BodyText"/>
        <w:spacing w:before="1"/>
        <w:ind w:left="119"/>
      </w:pPr>
      <w:r>
        <w:t>It may</w:t>
      </w:r>
      <w:r>
        <w:rPr>
          <w:spacing w:val="1"/>
        </w:rPr>
        <w:t xml:space="preserve"> </w:t>
      </w:r>
      <w:r>
        <w:t>include:</w:t>
      </w:r>
    </w:p>
    <w:p w14:paraId="14A67B79" w14:textId="77777777" w:rsidR="006F58AE" w:rsidRDefault="006F58AE">
      <w:pPr>
        <w:pStyle w:val="BodyText"/>
        <w:spacing w:before="4"/>
        <w:rPr>
          <w:sz w:val="28"/>
        </w:rPr>
      </w:pPr>
    </w:p>
    <w:p w14:paraId="51DB888E" w14:textId="77777777" w:rsidR="006F58AE" w:rsidRDefault="00BB587A">
      <w:pPr>
        <w:pStyle w:val="ListParagraph"/>
        <w:numPr>
          <w:ilvl w:val="0"/>
          <w:numId w:val="4"/>
        </w:numPr>
        <w:tabs>
          <w:tab w:val="left" w:pos="839"/>
          <w:tab w:val="left" w:pos="840"/>
        </w:tabs>
        <w:spacing w:before="1"/>
        <w:ind w:hanging="361"/>
      </w:pPr>
      <w:r>
        <w:t>Non-consensual</w:t>
      </w:r>
      <w:r>
        <w:rPr>
          <w:spacing w:val="-3"/>
        </w:rPr>
        <w:t xml:space="preserve"> </w:t>
      </w:r>
      <w:r>
        <w:t>sharing</w:t>
      </w:r>
      <w:r>
        <w:rPr>
          <w:spacing w:val="-2"/>
        </w:rPr>
        <w:t xml:space="preserve"> </w:t>
      </w:r>
      <w:r>
        <w:t>of</w:t>
      </w:r>
      <w:r>
        <w:rPr>
          <w:spacing w:val="-3"/>
        </w:rPr>
        <w:t xml:space="preserve"> </w:t>
      </w:r>
      <w:r>
        <w:t>sexual</w:t>
      </w:r>
      <w:r>
        <w:rPr>
          <w:spacing w:val="-3"/>
        </w:rPr>
        <w:t xml:space="preserve"> </w:t>
      </w:r>
      <w:r>
        <w:t>images</w:t>
      </w:r>
      <w:r>
        <w:rPr>
          <w:spacing w:val="-3"/>
        </w:rPr>
        <w:t xml:space="preserve"> </w:t>
      </w:r>
      <w:r>
        <w:t>and</w:t>
      </w:r>
      <w:r>
        <w:rPr>
          <w:spacing w:val="-6"/>
        </w:rPr>
        <w:t xml:space="preserve"> </w:t>
      </w:r>
      <w:r>
        <w:t>videos;</w:t>
      </w:r>
    </w:p>
    <w:p w14:paraId="6E1280E1" w14:textId="77777777" w:rsidR="006F58AE" w:rsidRDefault="00BB587A">
      <w:pPr>
        <w:pStyle w:val="ListParagraph"/>
        <w:numPr>
          <w:ilvl w:val="0"/>
          <w:numId w:val="4"/>
        </w:numPr>
        <w:tabs>
          <w:tab w:val="left" w:pos="839"/>
          <w:tab w:val="left" w:pos="840"/>
        </w:tabs>
        <w:spacing w:before="37"/>
        <w:ind w:hanging="361"/>
      </w:pPr>
      <w:r>
        <w:t>Sexualised</w:t>
      </w:r>
      <w:r>
        <w:rPr>
          <w:spacing w:val="-3"/>
        </w:rPr>
        <w:t xml:space="preserve"> </w:t>
      </w:r>
      <w:r>
        <w:t>online</w:t>
      </w:r>
      <w:r>
        <w:rPr>
          <w:spacing w:val="-5"/>
        </w:rPr>
        <w:t xml:space="preserve"> </w:t>
      </w:r>
      <w:r>
        <w:t>bullying;</w:t>
      </w:r>
    </w:p>
    <w:p w14:paraId="56E73B03" w14:textId="77777777" w:rsidR="006F58AE" w:rsidRDefault="00BB587A">
      <w:pPr>
        <w:pStyle w:val="ListParagraph"/>
        <w:numPr>
          <w:ilvl w:val="0"/>
          <w:numId w:val="4"/>
        </w:numPr>
        <w:tabs>
          <w:tab w:val="left" w:pos="839"/>
          <w:tab w:val="left" w:pos="840"/>
        </w:tabs>
        <w:spacing w:before="38"/>
        <w:ind w:hanging="361"/>
      </w:pPr>
      <w:r>
        <w:t>Unwanted</w:t>
      </w:r>
      <w:r>
        <w:rPr>
          <w:spacing w:val="-3"/>
        </w:rPr>
        <w:t xml:space="preserve"> </w:t>
      </w:r>
      <w:r>
        <w:t>sexual</w:t>
      </w:r>
      <w:r>
        <w:rPr>
          <w:spacing w:val="-2"/>
        </w:rPr>
        <w:t xml:space="preserve"> </w:t>
      </w:r>
      <w:r>
        <w:t>comments</w:t>
      </w:r>
      <w:r>
        <w:rPr>
          <w:spacing w:val="-2"/>
        </w:rPr>
        <w:t xml:space="preserve"> </w:t>
      </w:r>
      <w:r>
        <w:t>and</w:t>
      </w:r>
      <w:r>
        <w:rPr>
          <w:spacing w:val="-2"/>
        </w:rPr>
        <w:t xml:space="preserve"> </w:t>
      </w:r>
      <w:r>
        <w:t>messages,</w:t>
      </w:r>
      <w:r>
        <w:rPr>
          <w:spacing w:val="-4"/>
        </w:rPr>
        <w:t xml:space="preserve"> </w:t>
      </w:r>
      <w:r>
        <w:t>including,</w:t>
      </w:r>
      <w:r>
        <w:rPr>
          <w:spacing w:val="-1"/>
        </w:rPr>
        <w:t xml:space="preserve"> </w:t>
      </w:r>
      <w:r>
        <w:t>on</w:t>
      </w:r>
      <w:r>
        <w:rPr>
          <w:spacing w:val="-4"/>
        </w:rPr>
        <w:t xml:space="preserve"> </w:t>
      </w:r>
      <w:r>
        <w:t>social</w:t>
      </w:r>
      <w:r>
        <w:rPr>
          <w:spacing w:val="-2"/>
        </w:rPr>
        <w:t xml:space="preserve"> </w:t>
      </w:r>
      <w:r>
        <w:t>media;</w:t>
      </w:r>
      <w:r>
        <w:rPr>
          <w:spacing w:val="-14"/>
        </w:rPr>
        <w:t xml:space="preserve"> </w:t>
      </w:r>
      <w:r>
        <w:t>and</w:t>
      </w:r>
    </w:p>
    <w:p w14:paraId="7FCFC4EB" w14:textId="77777777" w:rsidR="006F58AE" w:rsidRDefault="006F58AE">
      <w:pPr>
        <w:sectPr w:rsidR="006F58AE">
          <w:pgSz w:w="12240" w:h="15840"/>
          <w:pgMar w:top="1500" w:right="800" w:bottom="1220" w:left="800" w:header="0" w:footer="1012" w:gutter="0"/>
          <w:cols w:space="720"/>
        </w:sectPr>
      </w:pPr>
    </w:p>
    <w:p w14:paraId="60C25B9D" w14:textId="77777777" w:rsidR="006F58AE" w:rsidRDefault="00BB587A">
      <w:pPr>
        <w:pStyle w:val="ListParagraph"/>
        <w:numPr>
          <w:ilvl w:val="0"/>
          <w:numId w:val="4"/>
        </w:numPr>
        <w:tabs>
          <w:tab w:val="left" w:pos="839"/>
          <w:tab w:val="left" w:pos="840"/>
        </w:tabs>
        <w:spacing w:before="80"/>
        <w:ind w:hanging="361"/>
      </w:pPr>
      <w:r>
        <w:t>Sexual</w:t>
      </w:r>
      <w:r>
        <w:rPr>
          <w:spacing w:val="-4"/>
        </w:rPr>
        <w:t xml:space="preserve"> </w:t>
      </w:r>
      <w:r>
        <w:t>exploitation;</w:t>
      </w:r>
    </w:p>
    <w:p w14:paraId="1B4173C6" w14:textId="77777777" w:rsidR="006F58AE" w:rsidRDefault="00BB587A">
      <w:pPr>
        <w:pStyle w:val="ListParagraph"/>
        <w:numPr>
          <w:ilvl w:val="0"/>
          <w:numId w:val="4"/>
        </w:numPr>
        <w:tabs>
          <w:tab w:val="left" w:pos="839"/>
          <w:tab w:val="left" w:pos="840"/>
        </w:tabs>
        <w:spacing w:before="37"/>
        <w:ind w:hanging="361"/>
      </w:pPr>
      <w:r>
        <w:t>Coercion</w:t>
      </w:r>
      <w:r>
        <w:rPr>
          <w:spacing w:val="-4"/>
        </w:rPr>
        <w:t xml:space="preserve"> </w:t>
      </w:r>
      <w:r>
        <w:t>and</w:t>
      </w:r>
      <w:r>
        <w:rPr>
          <w:spacing w:val="-5"/>
        </w:rPr>
        <w:t xml:space="preserve"> </w:t>
      </w:r>
      <w:r>
        <w:t>threats.</w:t>
      </w:r>
    </w:p>
    <w:p w14:paraId="39032F53" w14:textId="77777777" w:rsidR="006F58AE" w:rsidRDefault="006F58AE">
      <w:pPr>
        <w:pStyle w:val="BodyText"/>
        <w:spacing w:before="3"/>
        <w:rPr>
          <w:sz w:val="28"/>
        </w:rPr>
      </w:pPr>
    </w:p>
    <w:p w14:paraId="4A3B4610" w14:textId="77777777" w:rsidR="006F58AE" w:rsidRDefault="00BB587A">
      <w:pPr>
        <w:pStyle w:val="BodyText"/>
        <w:spacing w:before="1"/>
        <w:ind w:left="839"/>
      </w:pPr>
      <w:r>
        <w:rPr>
          <w:color w:val="008080"/>
        </w:rPr>
        <w:t>The</w:t>
      </w:r>
      <w:r>
        <w:rPr>
          <w:color w:val="008080"/>
          <w:spacing w:val="-3"/>
        </w:rPr>
        <w:t xml:space="preserve"> </w:t>
      </w:r>
      <w:r>
        <w:rPr>
          <w:color w:val="008080"/>
        </w:rPr>
        <w:t>response</w:t>
      </w:r>
      <w:r>
        <w:rPr>
          <w:color w:val="008080"/>
          <w:spacing w:val="-4"/>
        </w:rPr>
        <w:t xml:space="preserve"> </w:t>
      </w:r>
      <w:r>
        <w:rPr>
          <w:color w:val="008080"/>
        </w:rPr>
        <w:t>to</w:t>
      </w:r>
      <w:r>
        <w:rPr>
          <w:color w:val="008080"/>
          <w:spacing w:val="-4"/>
        </w:rPr>
        <w:t xml:space="preserve"> </w:t>
      </w:r>
      <w:r>
        <w:rPr>
          <w:color w:val="008080"/>
        </w:rPr>
        <w:t>a</w:t>
      </w:r>
      <w:r>
        <w:rPr>
          <w:color w:val="008080"/>
          <w:spacing w:val="-2"/>
        </w:rPr>
        <w:t xml:space="preserve"> </w:t>
      </w:r>
      <w:r>
        <w:rPr>
          <w:color w:val="008080"/>
        </w:rPr>
        <w:t>report</w:t>
      </w:r>
      <w:r>
        <w:rPr>
          <w:color w:val="008080"/>
          <w:spacing w:val="-4"/>
        </w:rPr>
        <w:t xml:space="preserve"> </w:t>
      </w:r>
      <w:r>
        <w:rPr>
          <w:color w:val="008080"/>
        </w:rPr>
        <w:t>of</w:t>
      </w:r>
      <w:r>
        <w:rPr>
          <w:color w:val="008080"/>
          <w:spacing w:val="-1"/>
        </w:rPr>
        <w:t xml:space="preserve"> </w:t>
      </w:r>
      <w:r>
        <w:rPr>
          <w:color w:val="008080"/>
        </w:rPr>
        <w:t>sexual</w:t>
      </w:r>
      <w:r>
        <w:rPr>
          <w:color w:val="008080"/>
          <w:spacing w:val="-4"/>
        </w:rPr>
        <w:t xml:space="preserve"> </w:t>
      </w:r>
      <w:r>
        <w:rPr>
          <w:color w:val="008080"/>
        </w:rPr>
        <w:t>violence</w:t>
      </w:r>
      <w:r>
        <w:rPr>
          <w:color w:val="008080"/>
          <w:spacing w:val="-3"/>
        </w:rPr>
        <w:t xml:space="preserve"> </w:t>
      </w:r>
      <w:r>
        <w:rPr>
          <w:color w:val="008080"/>
        </w:rPr>
        <w:t>or</w:t>
      </w:r>
      <w:r>
        <w:rPr>
          <w:color w:val="008080"/>
          <w:spacing w:val="-1"/>
        </w:rPr>
        <w:t xml:space="preserve"> </w:t>
      </w:r>
      <w:r>
        <w:rPr>
          <w:color w:val="008080"/>
        </w:rPr>
        <w:t>sexual</w:t>
      </w:r>
      <w:r>
        <w:rPr>
          <w:color w:val="008080"/>
          <w:spacing w:val="-2"/>
        </w:rPr>
        <w:t xml:space="preserve"> </w:t>
      </w:r>
      <w:r>
        <w:rPr>
          <w:color w:val="008080"/>
        </w:rPr>
        <w:t>harassment</w:t>
      </w:r>
    </w:p>
    <w:p w14:paraId="5EFBB584" w14:textId="77777777" w:rsidR="006F58AE" w:rsidRDefault="006F58AE">
      <w:pPr>
        <w:pStyle w:val="BodyText"/>
        <w:spacing w:before="6"/>
        <w:rPr>
          <w:sz w:val="25"/>
        </w:rPr>
      </w:pPr>
    </w:p>
    <w:p w14:paraId="796F83C2" w14:textId="77777777" w:rsidR="006F58AE" w:rsidRDefault="00BB587A">
      <w:pPr>
        <w:pStyle w:val="BodyText"/>
        <w:spacing w:line="276" w:lineRule="auto"/>
        <w:ind w:left="119" w:right="277"/>
      </w:pPr>
      <w:r>
        <w:t>The initial response to a report from a child is important. It is essential that all victims are reassured that</w:t>
      </w:r>
      <w:r>
        <w:rPr>
          <w:spacing w:val="-66"/>
        </w:rPr>
        <w:t xml:space="preserve"> </w:t>
      </w:r>
      <w:r>
        <w:t>they are being taken seriously and that they will be supported and kept safe. A victim should never be</w:t>
      </w:r>
      <w:r>
        <w:rPr>
          <w:spacing w:val="1"/>
        </w:rPr>
        <w:t xml:space="preserve"> </w:t>
      </w:r>
      <w:r>
        <w:t>given the impression that they are creating a problem by reporting sexual violence or sexual harassment.</w:t>
      </w:r>
      <w:r>
        <w:rPr>
          <w:spacing w:val="-67"/>
        </w:rPr>
        <w:t xml:space="preserve"> </w:t>
      </w:r>
      <w:r>
        <w:t>Nor</w:t>
      </w:r>
      <w:r>
        <w:rPr>
          <w:spacing w:val="-1"/>
        </w:rPr>
        <w:t xml:space="preserve"> </w:t>
      </w:r>
      <w:r>
        <w:t>should a</w:t>
      </w:r>
      <w:r>
        <w:rPr>
          <w:spacing w:val="-2"/>
        </w:rPr>
        <w:t xml:space="preserve"> </w:t>
      </w:r>
      <w:r>
        <w:t>victim</w:t>
      </w:r>
      <w:r>
        <w:rPr>
          <w:spacing w:val="-1"/>
        </w:rPr>
        <w:t xml:space="preserve"> </w:t>
      </w:r>
      <w:r>
        <w:t>ever</w:t>
      </w:r>
      <w:r>
        <w:rPr>
          <w:spacing w:val="-2"/>
        </w:rPr>
        <w:t xml:space="preserve"> </w:t>
      </w:r>
      <w:r>
        <w:t>be made</w:t>
      </w:r>
      <w:r>
        <w:rPr>
          <w:spacing w:val="-1"/>
        </w:rPr>
        <w:t xml:space="preserve"> </w:t>
      </w:r>
      <w:r>
        <w:t>to</w:t>
      </w:r>
      <w:r>
        <w:rPr>
          <w:spacing w:val="-2"/>
        </w:rPr>
        <w:t xml:space="preserve"> </w:t>
      </w:r>
      <w:r>
        <w:t>feel ashamed for</w:t>
      </w:r>
      <w:r>
        <w:rPr>
          <w:spacing w:val="-1"/>
        </w:rPr>
        <w:t xml:space="preserve"> </w:t>
      </w:r>
      <w:r>
        <w:t>making</w:t>
      </w:r>
      <w:r>
        <w:rPr>
          <w:spacing w:val="1"/>
        </w:rPr>
        <w:t xml:space="preserve"> </w:t>
      </w:r>
      <w:r>
        <w:t>a</w:t>
      </w:r>
      <w:r>
        <w:rPr>
          <w:spacing w:val="-2"/>
        </w:rPr>
        <w:t xml:space="preserve"> </w:t>
      </w:r>
      <w:r>
        <w:t>report.</w:t>
      </w:r>
    </w:p>
    <w:p w14:paraId="461E9E84" w14:textId="77777777" w:rsidR="006F58AE" w:rsidRDefault="006F58AE">
      <w:pPr>
        <w:pStyle w:val="BodyText"/>
        <w:spacing w:before="3"/>
        <w:rPr>
          <w:sz w:val="25"/>
        </w:rPr>
      </w:pPr>
    </w:p>
    <w:p w14:paraId="1FB3FD4E" w14:textId="77777777" w:rsidR="006F58AE" w:rsidRDefault="00BB587A">
      <w:pPr>
        <w:pStyle w:val="BodyText"/>
        <w:spacing w:line="276" w:lineRule="auto"/>
        <w:ind w:left="119" w:right="120"/>
      </w:pPr>
      <w:r>
        <w:t>If staff have a concern about a child or a child makes a report to them, they should follow up and speak to</w:t>
      </w:r>
      <w:r>
        <w:rPr>
          <w:spacing w:val="-66"/>
        </w:rPr>
        <w:t xml:space="preserve"> </w:t>
      </w:r>
      <w:r>
        <w:t>the</w:t>
      </w:r>
      <w:r>
        <w:rPr>
          <w:spacing w:val="-2"/>
        </w:rPr>
        <w:t xml:space="preserve"> </w:t>
      </w:r>
      <w:r>
        <w:t>DSL</w:t>
      </w:r>
      <w:r>
        <w:rPr>
          <w:spacing w:val="1"/>
        </w:rPr>
        <w:t xml:space="preserve"> </w:t>
      </w:r>
      <w:r>
        <w:t>or Deputy</w:t>
      </w:r>
      <w:r>
        <w:rPr>
          <w:spacing w:val="1"/>
        </w:rPr>
        <w:t xml:space="preserve"> </w:t>
      </w:r>
      <w:r>
        <w:t>DSL</w:t>
      </w:r>
      <w:r>
        <w:rPr>
          <w:spacing w:val="-3"/>
        </w:rPr>
        <w:t xml:space="preserve"> </w:t>
      </w:r>
      <w:r>
        <w:t>immediately.</w:t>
      </w:r>
    </w:p>
    <w:p w14:paraId="57095A86" w14:textId="77777777" w:rsidR="006F58AE" w:rsidRDefault="006F58AE">
      <w:pPr>
        <w:pStyle w:val="BodyText"/>
        <w:spacing w:before="2"/>
        <w:rPr>
          <w:sz w:val="25"/>
        </w:rPr>
      </w:pPr>
    </w:p>
    <w:p w14:paraId="0BDAA573" w14:textId="1FD9B595" w:rsidR="006F58AE" w:rsidRPr="00B61802" w:rsidRDefault="00BB587A" w:rsidP="00B61802">
      <w:pPr>
        <w:pStyle w:val="BodyText"/>
        <w:ind w:left="119"/>
      </w:pPr>
      <w:r>
        <w:t>Further</w:t>
      </w:r>
      <w:r>
        <w:rPr>
          <w:spacing w:val="-4"/>
        </w:rPr>
        <w:t xml:space="preserve"> </w:t>
      </w:r>
      <w:r>
        <w:t>information</w:t>
      </w:r>
      <w:r>
        <w:rPr>
          <w:spacing w:val="-3"/>
        </w:rPr>
        <w:t xml:space="preserve"> </w:t>
      </w:r>
      <w:r w:rsidR="004A0C1E">
        <w:t>is contained within KCSIE 2025</w:t>
      </w:r>
      <w:r w:rsidR="00B61802" w:rsidRPr="00B61802">
        <w:t xml:space="preserve">.  </w:t>
      </w:r>
    </w:p>
    <w:p w14:paraId="5E09E4D2" w14:textId="77777777" w:rsidR="006F58AE" w:rsidRDefault="006F58AE">
      <w:pPr>
        <w:pStyle w:val="BodyText"/>
        <w:spacing w:before="4"/>
        <w:rPr>
          <w:sz w:val="17"/>
        </w:rPr>
      </w:pPr>
    </w:p>
    <w:p w14:paraId="3C9C4766" w14:textId="77777777" w:rsidR="006F58AE" w:rsidRDefault="00BB587A">
      <w:pPr>
        <w:pStyle w:val="BodyText"/>
        <w:spacing w:before="101"/>
        <w:ind w:left="839"/>
      </w:pPr>
      <w:r>
        <w:rPr>
          <w:color w:val="008080"/>
        </w:rPr>
        <w:t>Upskirting</w:t>
      </w:r>
    </w:p>
    <w:p w14:paraId="526BD83D" w14:textId="77777777" w:rsidR="006F58AE" w:rsidRDefault="006F58AE">
      <w:pPr>
        <w:pStyle w:val="BodyText"/>
        <w:spacing w:before="6"/>
        <w:rPr>
          <w:sz w:val="25"/>
        </w:rPr>
      </w:pPr>
    </w:p>
    <w:p w14:paraId="0E53813E" w14:textId="77777777" w:rsidR="006F58AE" w:rsidRDefault="00BB587A">
      <w:pPr>
        <w:pStyle w:val="BodyText"/>
        <w:spacing w:before="1" w:line="276" w:lineRule="auto"/>
        <w:ind w:left="119" w:right="106"/>
      </w:pPr>
      <w:r>
        <w:t>Upskirting typically involves taking a picture under a person’s clothing without them knowing, with the</w:t>
      </w:r>
      <w:r>
        <w:rPr>
          <w:spacing w:val="1"/>
        </w:rPr>
        <w:t xml:space="preserve"> </w:t>
      </w:r>
      <w:r>
        <w:t>intention of viewing their genitals or buttocks to obtain sexual gratification, or cause the victim humiliation,</w:t>
      </w:r>
      <w:r>
        <w:rPr>
          <w:spacing w:val="-66"/>
        </w:rPr>
        <w:t xml:space="preserve"> </w:t>
      </w:r>
      <w:r>
        <w:t>distress</w:t>
      </w:r>
      <w:r>
        <w:rPr>
          <w:spacing w:val="-1"/>
        </w:rPr>
        <w:t xml:space="preserve"> </w:t>
      </w:r>
      <w:r>
        <w:t>or</w:t>
      </w:r>
      <w:r>
        <w:rPr>
          <w:spacing w:val="-2"/>
        </w:rPr>
        <w:t xml:space="preserve"> </w:t>
      </w:r>
      <w:r>
        <w:t>alarm.</w:t>
      </w:r>
      <w:r>
        <w:rPr>
          <w:spacing w:val="1"/>
        </w:rPr>
        <w:t xml:space="preserve"> </w:t>
      </w:r>
      <w:r>
        <w:t>It</w:t>
      </w:r>
      <w:r>
        <w:rPr>
          <w:spacing w:val="-2"/>
        </w:rPr>
        <w:t xml:space="preserve"> </w:t>
      </w:r>
      <w:r>
        <w:t>is now a</w:t>
      </w:r>
      <w:r>
        <w:rPr>
          <w:spacing w:val="-1"/>
        </w:rPr>
        <w:t xml:space="preserve"> </w:t>
      </w:r>
      <w:r>
        <w:t>criminal offence.</w:t>
      </w:r>
    </w:p>
    <w:p w14:paraId="3491DC46" w14:textId="77777777" w:rsidR="006F58AE" w:rsidRDefault="006F58AE">
      <w:pPr>
        <w:pStyle w:val="BodyText"/>
        <w:spacing w:before="11"/>
        <w:rPr>
          <w:sz w:val="21"/>
        </w:rPr>
      </w:pPr>
    </w:p>
    <w:p w14:paraId="5ABC3E79" w14:textId="77777777" w:rsidR="006F58AE" w:rsidRDefault="00BB587A">
      <w:pPr>
        <w:pStyle w:val="BodyText"/>
        <w:ind w:left="839"/>
      </w:pPr>
      <w:r>
        <w:rPr>
          <w:color w:val="008080"/>
        </w:rPr>
        <w:t>Sharing</w:t>
      </w:r>
      <w:r>
        <w:rPr>
          <w:color w:val="008080"/>
          <w:spacing w:val="-3"/>
        </w:rPr>
        <w:t xml:space="preserve"> </w:t>
      </w:r>
      <w:r>
        <w:rPr>
          <w:color w:val="008080"/>
        </w:rPr>
        <w:t>of</w:t>
      </w:r>
      <w:r>
        <w:rPr>
          <w:color w:val="008080"/>
          <w:spacing w:val="-3"/>
        </w:rPr>
        <w:t xml:space="preserve"> </w:t>
      </w:r>
      <w:r>
        <w:rPr>
          <w:color w:val="008080"/>
        </w:rPr>
        <w:t>nudes</w:t>
      </w:r>
      <w:r>
        <w:rPr>
          <w:color w:val="008080"/>
          <w:spacing w:val="-4"/>
        </w:rPr>
        <w:t xml:space="preserve"> </w:t>
      </w:r>
      <w:r>
        <w:rPr>
          <w:color w:val="008080"/>
        </w:rPr>
        <w:t>and</w:t>
      </w:r>
      <w:r>
        <w:rPr>
          <w:color w:val="008080"/>
          <w:spacing w:val="-2"/>
        </w:rPr>
        <w:t xml:space="preserve"> </w:t>
      </w:r>
      <w:r>
        <w:rPr>
          <w:color w:val="008080"/>
        </w:rPr>
        <w:t>semi-nudes</w:t>
      </w:r>
      <w:r>
        <w:rPr>
          <w:color w:val="008080"/>
          <w:spacing w:val="-4"/>
        </w:rPr>
        <w:t xml:space="preserve"> </w:t>
      </w:r>
      <w:r>
        <w:rPr>
          <w:color w:val="008080"/>
        </w:rPr>
        <w:t>(‘sexting’)</w:t>
      </w:r>
    </w:p>
    <w:p w14:paraId="02B58805" w14:textId="77777777" w:rsidR="006F58AE" w:rsidRDefault="006F58AE">
      <w:pPr>
        <w:pStyle w:val="BodyText"/>
        <w:spacing w:before="11"/>
        <w:rPr>
          <w:sz w:val="21"/>
        </w:rPr>
      </w:pPr>
    </w:p>
    <w:p w14:paraId="092FD60D" w14:textId="77777777" w:rsidR="006F58AE" w:rsidRDefault="00BB587A">
      <w:pPr>
        <w:pStyle w:val="Heading6"/>
        <w:spacing w:before="1"/>
      </w:pPr>
      <w:r>
        <w:t>Your</w:t>
      </w:r>
      <w:r>
        <w:rPr>
          <w:spacing w:val="-2"/>
        </w:rPr>
        <w:t xml:space="preserve"> </w:t>
      </w:r>
      <w:r>
        <w:t>responsibilities</w:t>
      </w:r>
      <w:r>
        <w:rPr>
          <w:spacing w:val="-5"/>
        </w:rPr>
        <w:t xml:space="preserve"> </w:t>
      </w:r>
      <w:r>
        <w:t>when</w:t>
      </w:r>
      <w:r>
        <w:rPr>
          <w:spacing w:val="-2"/>
        </w:rPr>
        <w:t xml:space="preserve"> </w:t>
      </w:r>
      <w:r>
        <w:t>responding</w:t>
      </w:r>
      <w:r>
        <w:rPr>
          <w:spacing w:val="-2"/>
        </w:rPr>
        <w:t xml:space="preserve"> </w:t>
      </w:r>
      <w:r>
        <w:t>to</w:t>
      </w:r>
      <w:r>
        <w:rPr>
          <w:spacing w:val="-2"/>
        </w:rPr>
        <w:t xml:space="preserve"> </w:t>
      </w:r>
      <w:r>
        <w:t>an</w:t>
      </w:r>
      <w:r>
        <w:rPr>
          <w:spacing w:val="-2"/>
        </w:rPr>
        <w:t xml:space="preserve"> </w:t>
      </w:r>
      <w:r>
        <w:t>incident</w:t>
      </w:r>
    </w:p>
    <w:p w14:paraId="0B3366FA" w14:textId="77777777" w:rsidR="006F58AE" w:rsidRDefault="00BB587A">
      <w:pPr>
        <w:pStyle w:val="BodyText"/>
        <w:spacing w:before="39" w:line="276" w:lineRule="auto"/>
        <w:ind w:left="119" w:right="162"/>
      </w:pPr>
      <w:r>
        <w:t>If you are made aware of an incident involving the consensual or non-consensual sharing of nude or semi-</w:t>
      </w:r>
      <w:r>
        <w:rPr>
          <w:spacing w:val="-66"/>
        </w:rPr>
        <w:t xml:space="preserve"> </w:t>
      </w:r>
      <w:r>
        <w:t>nude</w:t>
      </w:r>
      <w:r>
        <w:rPr>
          <w:spacing w:val="2"/>
        </w:rPr>
        <w:t xml:space="preserve"> </w:t>
      </w:r>
      <w:r>
        <w:t>images/videos</w:t>
      </w:r>
      <w:r>
        <w:rPr>
          <w:spacing w:val="2"/>
        </w:rPr>
        <w:t xml:space="preserve"> </w:t>
      </w:r>
      <w:r>
        <w:t>(also</w:t>
      </w:r>
      <w:r>
        <w:rPr>
          <w:spacing w:val="2"/>
        </w:rPr>
        <w:t xml:space="preserve"> </w:t>
      </w:r>
      <w:r>
        <w:t>known</w:t>
      </w:r>
      <w:r>
        <w:rPr>
          <w:spacing w:val="1"/>
        </w:rPr>
        <w:t xml:space="preserve"> </w:t>
      </w:r>
      <w:r>
        <w:t>as ‘sexting’</w:t>
      </w:r>
      <w:r>
        <w:rPr>
          <w:spacing w:val="1"/>
        </w:rPr>
        <w:t xml:space="preserve"> </w:t>
      </w:r>
      <w:r>
        <w:t>or ‘youth</w:t>
      </w:r>
      <w:r>
        <w:rPr>
          <w:spacing w:val="2"/>
        </w:rPr>
        <w:t xml:space="preserve"> </w:t>
      </w:r>
      <w:r>
        <w:t>produced</w:t>
      </w:r>
      <w:r>
        <w:rPr>
          <w:spacing w:val="4"/>
        </w:rPr>
        <w:t xml:space="preserve"> </w:t>
      </w:r>
      <w:r>
        <w:t>sexual</w:t>
      </w:r>
      <w:r>
        <w:rPr>
          <w:spacing w:val="2"/>
        </w:rPr>
        <w:t xml:space="preserve"> </w:t>
      </w:r>
      <w:r>
        <w:t>imagery’),</w:t>
      </w:r>
      <w:r>
        <w:rPr>
          <w:spacing w:val="3"/>
        </w:rPr>
        <w:t xml:space="preserve"> </w:t>
      </w:r>
      <w:r>
        <w:t>you</w:t>
      </w:r>
      <w:r>
        <w:rPr>
          <w:spacing w:val="2"/>
        </w:rPr>
        <w:t xml:space="preserve"> </w:t>
      </w:r>
      <w:r>
        <w:t>must</w:t>
      </w:r>
      <w:r>
        <w:rPr>
          <w:spacing w:val="3"/>
        </w:rPr>
        <w:t xml:space="preserve"> </w:t>
      </w:r>
      <w:r>
        <w:t>report</w:t>
      </w:r>
      <w:r>
        <w:rPr>
          <w:spacing w:val="-1"/>
        </w:rPr>
        <w:t xml:space="preserve"> </w:t>
      </w:r>
      <w:r>
        <w:t>it</w:t>
      </w:r>
      <w:r>
        <w:rPr>
          <w:spacing w:val="3"/>
        </w:rPr>
        <w:t xml:space="preserve"> </w:t>
      </w:r>
      <w:r>
        <w:t>to</w:t>
      </w:r>
      <w:r>
        <w:rPr>
          <w:spacing w:val="1"/>
        </w:rPr>
        <w:t xml:space="preserve"> </w:t>
      </w:r>
      <w:r>
        <w:t>the</w:t>
      </w:r>
      <w:r>
        <w:rPr>
          <w:spacing w:val="-2"/>
        </w:rPr>
        <w:t xml:space="preserve"> </w:t>
      </w:r>
      <w:r>
        <w:t>DSL</w:t>
      </w:r>
      <w:r>
        <w:rPr>
          <w:spacing w:val="1"/>
        </w:rPr>
        <w:t xml:space="preserve"> </w:t>
      </w:r>
      <w:r>
        <w:t>immediately.</w:t>
      </w:r>
    </w:p>
    <w:p w14:paraId="4E023C68" w14:textId="77777777" w:rsidR="006F58AE" w:rsidRDefault="006F58AE">
      <w:pPr>
        <w:pStyle w:val="BodyText"/>
        <w:spacing w:before="3"/>
        <w:rPr>
          <w:sz w:val="25"/>
        </w:rPr>
      </w:pPr>
    </w:p>
    <w:p w14:paraId="46D44A2F" w14:textId="77777777" w:rsidR="006F58AE" w:rsidRDefault="00BB587A">
      <w:pPr>
        <w:ind w:left="119"/>
      </w:pPr>
      <w:r>
        <w:t>You</w:t>
      </w:r>
      <w:r>
        <w:rPr>
          <w:spacing w:val="-3"/>
        </w:rPr>
        <w:t xml:space="preserve"> </w:t>
      </w:r>
      <w:r>
        <w:t>must</w:t>
      </w:r>
      <w:r>
        <w:rPr>
          <w:spacing w:val="-2"/>
        </w:rPr>
        <w:t xml:space="preserve"> </w:t>
      </w:r>
      <w:r>
        <w:rPr>
          <w:b/>
        </w:rPr>
        <w:t>not</w:t>
      </w:r>
      <w:r>
        <w:t>:</w:t>
      </w:r>
    </w:p>
    <w:p w14:paraId="592ECF4E" w14:textId="77777777" w:rsidR="006F58AE" w:rsidRDefault="006F58AE">
      <w:pPr>
        <w:pStyle w:val="BodyText"/>
        <w:spacing w:before="8"/>
        <w:rPr>
          <w:sz w:val="28"/>
        </w:rPr>
      </w:pPr>
    </w:p>
    <w:p w14:paraId="73D3C231" w14:textId="77777777" w:rsidR="006F58AE" w:rsidRDefault="00BB587A">
      <w:pPr>
        <w:pStyle w:val="ListParagraph"/>
        <w:numPr>
          <w:ilvl w:val="0"/>
          <w:numId w:val="4"/>
        </w:numPr>
        <w:tabs>
          <w:tab w:val="left" w:pos="839"/>
          <w:tab w:val="left" w:pos="840"/>
        </w:tabs>
        <w:spacing w:line="273" w:lineRule="auto"/>
        <w:ind w:right="269"/>
      </w:pPr>
      <w:r>
        <w:t>View, copy, print, share, store or save the imagery yourself, or ask a pupil to share or download it</w:t>
      </w:r>
      <w:r>
        <w:rPr>
          <w:spacing w:val="-66"/>
        </w:rPr>
        <w:t xml:space="preserve"> </w:t>
      </w:r>
      <w:r>
        <w:t>(if</w:t>
      </w:r>
      <w:r>
        <w:rPr>
          <w:spacing w:val="-1"/>
        </w:rPr>
        <w:t xml:space="preserve"> </w:t>
      </w:r>
      <w:r>
        <w:t>you have</w:t>
      </w:r>
      <w:r>
        <w:rPr>
          <w:spacing w:val="-1"/>
        </w:rPr>
        <w:t xml:space="preserve"> </w:t>
      </w:r>
      <w:r>
        <w:t>already</w:t>
      </w:r>
      <w:r>
        <w:rPr>
          <w:spacing w:val="-2"/>
        </w:rPr>
        <w:t xml:space="preserve"> </w:t>
      </w:r>
      <w:r>
        <w:t>viewed the</w:t>
      </w:r>
      <w:r>
        <w:rPr>
          <w:spacing w:val="-1"/>
        </w:rPr>
        <w:t xml:space="preserve"> </w:t>
      </w:r>
      <w:r>
        <w:t>imagery</w:t>
      </w:r>
      <w:r>
        <w:rPr>
          <w:spacing w:val="-3"/>
        </w:rPr>
        <w:t xml:space="preserve"> </w:t>
      </w:r>
      <w:r>
        <w:t>by accident,</w:t>
      </w:r>
      <w:r>
        <w:rPr>
          <w:spacing w:val="-1"/>
        </w:rPr>
        <w:t xml:space="preserve"> </w:t>
      </w:r>
      <w:r>
        <w:t>you</w:t>
      </w:r>
      <w:r>
        <w:rPr>
          <w:spacing w:val="-3"/>
        </w:rPr>
        <w:t xml:space="preserve"> </w:t>
      </w:r>
      <w:r>
        <w:t>must report</w:t>
      </w:r>
      <w:r>
        <w:rPr>
          <w:spacing w:val="-2"/>
        </w:rPr>
        <w:t xml:space="preserve"> </w:t>
      </w:r>
      <w:r>
        <w:t>this</w:t>
      </w:r>
      <w:r>
        <w:rPr>
          <w:spacing w:val="-1"/>
        </w:rPr>
        <w:t xml:space="preserve"> </w:t>
      </w:r>
      <w:r>
        <w:t>to the</w:t>
      </w:r>
      <w:r>
        <w:rPr>
          <w:spacing w:val="-2"/>
        </w:rPr>
        <w:t xml:space="preserve"> </w:t>
      </w:r>
      <w:r>
        <w:t>DSL)</w:t>
      </w:r>
    </w:p>
    <w:p w14:paraId="1DCDD05B" w14:textId="77777777" w:rsidR="006F58AE" w:rsidRDefault="00BB587A">
      <w:pPr>
        <w:pStyle w:val="ListParagraph"/>
        <w:numPr>
          <w:ilvl w:val="0"/>
          <w:numId w:val="4"/>
        </w:numPr>
        <w:tabs>
          <w:tab w:val="left" w:pos="839"/>
          <w:tab w:val="left" w:pos="840"/>
        </w:tabs>
        <w:spacing w:before="3"/>
        <w:ind w:hanging="361"/>
      </w:pPr>
      <w:r>
        <w:t>Delete</w:t>
      </w:r>
      <w:r>
        <w:rPr>
          <w:spacing w:val="-1"/>
        </w:rPr>
        <w:t xml:space="preserve"> </w:t>
      </w:r>
      <w:r>
        <w:t>the</w:t>
      </w:r>
      <w:r>
        <w:rPr>
          <w:spacing w:val="-2"/>
        </w:rPr>
        <w:t xml:space="preserve"> </w:t>
      </w:r>
      <w:r>
        <w:t>imagery or</w:t>
      </w:r>
      <w:r>
        <w:rPr>
          <w:spacing w:val="-1"/>
        </w:rPr>
        <w:t xml:space="preserve"> </w:t>
      </w:r>
      <w:r>
        <w:t>ask the</w:t>
      </w:r>
      <w:r>
        <w:rPr>
          <w:spacing w:val="-2"/>
        </w:rPr>
        <w:t xml:space="preserve"> </w:t>
      </w:r>
      <w:r>
        <w:t>pupil</w:t>
      </w:r>
      <w:r>
        <w:rPr>
          <w:spacing w:val="-1"/>
        </w:rPr>
        <w:t xml:space="preserve"> </w:t>
      </w:r>
      <w:r>
        <w:t>to</w:t>
      </w:r>
      <w:r>
        <w:rPr>
          <w:spacing w:val="-1"/>
        </w:rPr>
        <w:t xml:space="preserve"> </w:t>
      </w:r>
      <w:r>
        <w:t>delete</w:t>
      </w:r>
      <w:r>
        <w:rPr>
          <w:spacing w:val="-1"/>
        </w:rPr>
        <w:t xml:space="preserve"> </w:t>
      </w:r>
      <w:r>
        <w:t>it</w:t>
      </w:r>
    </w:p>
    <w:p w14:paraId="7BBF04F4" w14:textId="77777777" w:rsidR="006F58AE" w:rsidRDefault="00BB587A">
      <w:pPr>
        <w:pStyle w:val="ListParagraph"/>
        <w:numPr>
          <w:ilvl w:val="0"/>
          <w:numId w:val="4"/>
        </w:numPr>
        <w:tabs>
          <w:tab w:val="left" w:pos="839"/>
          <w:tab w:val="left" w:pos="840"/>
        </w:tabs>
        <w:spacing w:before="37"/>
        <w:ind w:hanging="361"/>
      </w:pPr>
      <w:r>
        <w:t>Ask</w:t>
      </w:r>
      <w:r>
        <w:rPr>
          <w:spacing w:val="-1"/>
        </w:rPr>
        <w:t xml:space="preserve"> </w:t>
      </w:r>
      <w:r>
        <w:t>the</w:t>
      </w:r>
      <w:r>
        <w:rPr>
          <w:spacing w:val="-2"/>
        </w:rPr>
        <w:t xml:space="preserve"> </w:t>
      </w:r>
      <w:r>
        <w:t>pupil(s)</w:t>
      </w:r>
      <w:r>
        <w:rPr>
          <w:spacing w:val="-1"/>
        </w:rPr>
        <w:t xml:space="preserve"> </w:t>
      </w:r>
      <w:r>
        <w:t>who</w:t>
      </w:r>
      <w:r>
        <w:rPr>
          <w:spacing w:val="-1"/>
        </w:rPr>
        <w:t xml:space="preserve"> </w:t>
      </w:r>
      <w:r>
        <w:t>are</w:t>
      </w:r>
      <w:r>
        <w:rPr>
          <w:spacing w:val="-4"/>
        </w:rPr>
        <w:t xml:space="preserve"> </w:t>
      </w:r>
      <w:r>
        <w:t>involved in</w:t>
      </w:r>
      <w:r>
        <w:rPr>
          <w:spacing w:val="-4"/>
        </w:rPr>
        <w:t xml:space="preserve"> </w:t>
      </w:r>
      <w:r>
        <w:t>the</w:t>
      </w:r>
      <w:r>
        <w:rPr>
          <w:spacing w:val="-2"/>
        </w:rPr>
        <w:t xml:space="preserve"> </w:t>
      </w:r>
      <w:r>
        <w:t>incident</w:t>
      </w:r>
      <w:r>
        <w:rPr>
          <w:spacing w:val="-3"/>
        </w:rPr>
        <w:t xml:space="preserve"> </w:t>
      </w:r>
      <w:r>
        <w:t>to</w:t>
      </w:r>
      <w:r>
        <w:rPr>
          <w:spacing w:val="-1"/>
        </w:rPr>
        <w:t xml:space="preserve"> </w:t>
      </w:r>
      <w:r>
        <w:t>disclose</w:t>
      </w:r>
      <w:r>
        <w:rPr>
          <w:spacing w:val="-2"/>
        </w:rPr>
        <w:t xml:space="preserve"> </w:t>
      </w:r>
      <w:r>
        <w:t>information</w:t>
      </w:r>
      <w:r>
        <w:rPr>
          <w:spacing w:val="-2"/>
        </w:rPr>
        <w:t xml:space="preserve"> </w:t>
      </w:r>
      <w:r>
        <w:t>regarding the</w:t>
      </w:r>
      <w:r>
        <w:rPr>
          <w:spacing w:val="-2"/>
        </w:rPr>
        <w:t xml:space="preserve"> </w:t>
      </w:r>
      <w:r>
        <w:t>imagery (this</w:t>
      </w:r>
    </w:p>
    <w:p w14:paraId="6A2DF2EF" w14:textId="77777777" w:rsidR="006F58AE" w:rsidRDefault="00BB587A">
      <w:pPr>
        <w:pStyle w:val="BodyText"/>
        <w:spacing w:before="37"/>
        <w:ind w:left="839"/>
      </w:pPr>
      <w:r>
        <w:t>is</w:t>
      </w:r>
      <w:r>
        <w:rPr>
          <w:spacing w:val="-3"/>
        </w:rPr>
        <w:t xml:space="preserve"> </w:t>
      </w:r>
      <w:r>
        <w:t>the</w:t>
      </w:r>
      <w:r>
        <w:rPr>
          <w:spacing w:val="-4"/>
        </w:rPr>
        <w:t xml:space="preserve"> </w:t>
      </w:r>
      <w:r>
        <w:t>DSL’s</w:t>
      </w:r>
      <w:r>
        <w:rPr>
          <w:spacing w:val="-3"/>
        </w:rPr>
        <w:t xml:space="preserve"> </w:t>
      </w:r>
      <w:r>
        <w:t>responsibility)</w:t>
      </w:r>
    </w:p>
    <w:p w14:paraId="7FCDA30C" w14:textId="77777777" w:rsidR="006F58AE" w:rsidRDefault="00BB587A">
      <w:pPr>
        <w:pStyle w:val="ListParagraph"/>
        <w:numPr>
          <w:ilvl w:val="0"/>
          <w:numId w:val="4"/>
        </w:numPr>
        <w:tabs>
          <w:tab w:val="left" w:pos="839"/>
          <w:tab w:val="left" w:pos="840"/>
        </w:tabs>
        <w:spacing w:before="40" w:line="271" w:lineRule="auto"/>
        <w:ind w:right="318"/>
      </w:pPr>
      <w:r>
        <w:t>Share information about the incident with other members of staff, the pupil(s) it involves or their,</w:t>
      </w:r>
      <w:r>
        <w:rPr>
          <w:spacing w:val="-66"/>
        </w:rPr>
        <w:t xml:space="preserve"> </w:t>
      </w:r>
      <w:r>
        <w:t>or</w:t>
      </w:r>
      <w:r>
        <w:rPr>
          <w:spacing w:val="-1"/>
        </w:rPr>
        <w:t xml:space="preserve"> </w:t>
      </w:r>
      <w:r>
        <w:t>other,</w:t>
      </w:r>
      <w:r>
        <w:rPr>
          <w:spacing w:val="-2"/>
        </w:rPr>
        <w:t xml:space="preserve"> </w:t>
      </w:r>
      <w:r>
        <w:t>parents</w:t>
      </w:r>
      <w:r>
        <w:rPr>
          <w:spacing w:val="1"/>
        </w:rPr>
        <w:t xml:space="preserve"> </w:t>
      </w:r>
      <w:r>
        <w:t>and/or</w:t>
      </w:r>
      <w:r>
        <w:rPr>
          <w:spacing w:val="-2"/>
        </w:rPr>
        <w:t xml:space="preserve"> </w:t>
      </w:r>
      <w:r>
        <w:t>carers</w:t>
      </w:r>
    </w:p>
    <w:p w14:paraId="66A53381" w14:textId="77777777" w:rsidR="006F58AE" w:rsidRDefault="00BB587A" w:rsidP="002E13FC">
      <w:pPr>
        <w:pStyle w:val="ListParagraph"/>
        <w:numPr>
          <w:ilvl w:val="0"/>
          <w:numId w:val="4"/>
        </w:numPr>
        <w:tabs>
          <w:tab w:val="left" w:pos="839"/>
          <w:tab w:val="left" w:pos="840"/>
        </w:tabs>
        <w:ind w:hanging="363"/>
      </w:pPr>
      <w:r>
        <w:t>Say</w:t>
      </w:r>
      <w:r>
        <w:rPr>
          <w:spacing w:val="-1"/>
        </w:rPr>
        <w:t xml:space="preserve"> </w:t>
      </w:r>
      <w:r>
        <w:t>or</w:t>
      </w:r>
      <w:r>
        <w:rPr>
          <w:spacing w:val="-1"/>
        </w:rPr>
        <w:t xml:space="preserve"> </w:t>
      </w:r>
      <w:r>
        <w:t>do</w:t>
      </w:r>
      <w:r>
        <w:rPr>
          <w:spacing w:val="-1"/>
        </w:rPr>
        <w:t xml:space="preserve"> </w:t>
      </w:r>
      <w:r>
        <w:t>anything to</w:t>
      </w:r>
      <w:r>
        <w:rPr>
          <w:spacing w:val="-3"/>
        </w:rPr>
        <w:t xml:space="preserve"> </w:t>
      </w:r>
      <w:r>
        <w:t>blame</w:t>
      </w:r>
      <w:r>
        <w:rPr>
          <w:spacing w:val="-2"/>
        </w:rPr>
        <w:t xml:space="preserve"> </w:t>
      </w:r>
      <w:r>
        <w:t>or shame</w:t>
      </w:r>
      <w:r>
        <w:rPr>
          <w:spacing w:val="-2"/>
        </w:rPr>
        <w:t xml:space="preserve"> </w:t>
      </w:r>
      <w:r>
        <w:t>any</w:t>
      </w:r>
      <w:r>
        <w:rPr>
          <w:spacing w:val="-1"/>
        </w:rPr>
        <w:t xml:space="preserve"> </w:t>
      </w:r>
      <w:r>
        <w:t>young</w:t>
      </w:r>
      <w:r>
        <w:rPr>
          <w:spacing w:val="-3"/>
        </w:rPr>
        <w:t xml:space="preserve"> </w:t>
      </w:r>
      <w:r>
        <w:t>people</w:t>
      </w:r>
      <w:r>
        <w:rPr>
          <w:spacing w:val="-2"/>
        </w:rPr>
        <w:t xml:space="preserve"> </w:t>
      </w:r>
      <w:r>
        <w:t>involved</w:t>
      </w:r>
    </w:p>
    <w:p w14:paraId="6AB5D997" w14:textId="77777777" w:rsidR="006F58AE" w:rsidRDefault="00BB587A">
      <w:pPr>
        <w:pStyle w:val="BodyText"/>
        <w:spacing w:before="38" w:line="276" w:lineRule="auto"/>
        <w:ind w:left="119" w:right="115"/>
      </w:pPr>
      <w:r>
        <w:t>You</w:t>
      </w:r>
      <w:r>
        <w:rPr>
          <w:spacing w:val="-3"/>
        </w:rPr>
        <w:t xml:space="preserve"> </w:t>
      </w:r>
      <w:r>
        <w:t>should</w:t>
      </w:r>
      <w:r>
        <w:rPr>
          <w:spacing w:val="-1"/>
        </w:rPr>
        <w:t xml:space="preserve"> </w:t>
      </w:r>
      <w:r>
        <w:t>explain</w:t>
      </w:r>
      <w:r>
        <w:rPr>
          <w:spacing w:val="-5"/>
        </w:rPr>
        <w:t xml:space="preserve"> </w:t>
      </w:r>
      <w:r>
        <w:t>that</w:t>
      </w:r>
      <w:r>
        <w:rPr>
          <w:spacing w:val="-3"/>
        </w:rPr>
        <w:t xml:space="preserve"> </w:t>
      </w:r>
      <w:r>
        <w:t>you</w:t>
      </w:r>
      <w:r>
        <w:rPr>
          <w:spacing w:val="-1"/>
        </w:rPr>
        <w:t xml:space="preserve"> </w:t>
      </w:r>
      <w:r>
        <w:t>need</w:t>
      </w:r>
      <w:r>
        <w:rPr>
          <w:spacing w:val="-1"/>
        </w:rPr>
        <w:t xml:space="preserve"> </w:t>
      </w:r>
      <w:r>
        <w:t>to</w:t>
      </w:r>
      <w:r>
        <w:rPr>
          <w:spacing w:val="-3"/>
        </w:rPr>
        <w:t xml:space="preserve"> </w:t>
      </w:r>
      <w:r>
        <w:t>report</w:t>
      </w:r>
      <w:r>
        <w:rPr>
          <w:spacing w:val="-3"/>
        </w:rPr>
        <w:t xml:space="preserve"> </w:t>
      </w:r>
      <w:r>
        <w:t>the</w:t>
      </w:r>
      <w:r>
        <w:rPr>
          <w:spacing w:val="-3"/>
        </w:rPr>
        <w:t xml:space="preserve"> </w:t>
      </w:r>
      <w:r>
        <w:t>incident,</w:t>
      </w:r>
      <w:r>
        <w:rPr>
          <w:spacing w:val="-1"/>
        </w:rPr>
        <w:t xml:space="preserve"> </w:t>
      </w:r>
      <w:r>
        <w:t>and reassure</w:t>
      </w:r>
      <w:r>
        <w:rPr>
          <w:spacing w:val="-4"/>
        </w:rPr>
        <w:t xml:space="preserve"> </w:t>
      </w:r>
      <w:r>
        <w:t>the</w:t>
      </w:r>
      <w:r>
        <w:rPr>
          <w:spacing w:val="-4"/>
        </w:rPr>
        <w:t xml:space="preserve"> </w:t>
      </w:r>
      <w:r>
        <w:t>pupil(s)</w:t>
      </w:r>
      <w:r>
        <w:rPr>
          <w:spacing w:val="-1"/>
        </w:rPr>
        <w:t xml:space="preserve"> </w:t>
      </w:r>
      <w:r>
        <w:t>that</w:t>
      </w:r>
      <w:r>
        <w:rPr>
          <w:spacing w:val="-4"/>
        </w:rPr>
        <w:t xml:space="preserve"> </w:t>
      </w:r>
      <w:r>
        <w:t>they will</w:t>
      </w:r>
      <w:r>
        <w:rPr>
          <w:spacing w:val="-4"/>
        </w:rPr>
        <w:t xml:space="preserve"> </w:t>
      </w:r>
      <w:r>
        <w:t>receive</w:t>
      </w:r>
      <w:r>
        <w:rPr>
          <w:spacing w:val="-66"/>
        </w:rPr>
        <w:t xml:space="preserve"> </w:t>
      </w:r>
      <w:r>
        <w:t>support</w:t>
      </w:r>
      <w:r>
        <w:rPr>
          <w:spacing w:val="-3"/>
        </w:rPr>
        <w:t xml:space="preserve"> </w:t>
      </w:r>
      <w:r>
        <w:t>and</w:t>
      </w:r>
      <w:r>
        <w:rPr>
          <w:spacing w:val="1"/>
        </w:rPr>
        <w:t xml:space="preserve"> </w:t>
      </w:r>
      <w:r>
        <w:t>help from</w:t>
      </w:r>
      <w:r>
        <w:rPr>
          <w:spacing w:val="-2"/>
        </w:rPr>
        <w:t xml:space="preserve"> </w:t>
      </w:r>
      <w:r>
        <w:t>the</w:t>
      </w:r>
      <w:r>
        <w:rPr>
          <w:spacing w:val="-1"/>
        </w:rPr>
        <w:t xml:space="preserve"> </w:t>
      </w:r>
      <w:r>
        <w:t>DSL.</w:t>
      </w:r>
    </w:p>
    <w:p w14:paraId="5D696E1D" w14:textId="77777777" w:rsidR="006F58AE" w:rsidRDefault="006F58AE">
      <w:pPr>
        <w:pStyle w:val="BodyText"/>
        <w:spacing w:before="2"/>
        <w:rPr>
          <w:sz w:val="25"/>
        </w:rPr>
      </w:pPr>
    </w:p>
    <w:p w14:paraId="30B23CD5" w14:textId="77777777" w:rsidR="006F58AE" w:rsidRDefault="00BB587A">
      <w:pPr>
        <w:pStyle w:val="Heading6"/>
      </w:pPr>
      <w:r>
        <w:t>Initial</w:t>
      </w:r>
      <w:r>
        <w:rPr>
          <w:spacing w:val="-3"/>
        </w:rPr>
        <w:t xml:space="preserve"> </w:t>
      </w:r>
      <w:r>
        <w:t>review</w:t>
      </w:r>
      <w:r>
        <w:rPr>
          <w:spacing w:val="-4"/>
        </w:rPr>
        <w:t xml:space="preserve"> </w:t>
      </w:r>
      <w:r>
        <w:t>meeting</w:t>
      </w:r>
    </w:p>
    <w:p w14:paraId="40D4793E" w14:textId="77777777" w:rsidR="006F58AE" w:rsidRDefault="00BB587A">
      <w:pPr>
        <w:pStyle w:val="BodyText"/>
        <w:spacing w:before="42" w:line="276" w:lineRule="auto"/>
        <w:ind w:left="119" w:right="121"/>
      </w:pPr>
      <w:r>
        <w:t>Following a report of an incident, the DSL will hold an initial review meeting with appropriate school staff –</w:t>
      </w:r>
      <w:r>
        <w:rPr>
          <w:spacing w:val="-66"/>
        </w:rPr>
        <w:t xml:space="preserve"> </w:t>
      </w:r>
      <w:r>
        <w:t>this may include the staff member who reported the incident and the safeguarding or leadership team that</w:t>
      </w:r>
      <w:r>
        <w:rPr>
          <w:spacing w:val="-66"/>
        </w:rPr>
        <w:t xml:space="preserve"> </w:t>
      </w:r>
      <w:r>
        <w:t>deals with safeguarding concerns. This meeting will consider the initial evidence and aim to determine:</w:t>
      </w:r>
      <w:r>
        <w:rPr>
          <w:spacing w:val="1"/>
        </w:rPr>
        <w:t xml:space="preserve"> </w:t>
      </w:r>
      <w:r>
        <w:t>Whether</w:t>
      </w:r>
      <w:r>
        <w:rPr>
          <w:spacing w:val="-1"/>
        </w:rPr>
        <w:t xml:space="preserve"> </w:t>
      </w:r>
      <w:r>
        <w:t>there</w:t>
      </w:r>
      <w:r>
        <w:rPr>
          <w:spacing w:val="-2"/>
        </w:rPr>
        <w:t xml:space="preserve"> </w:t>
      </w:r>
      <w:r>
        <w:t>is</w:t>
      </w:r>
      <w:r>
        <w:rPr>
          <w:spacing w:val="1"/>
        </w:rPr>
        <w:t xml:space="preserve"> </w:t>
      </w:r>
      <w:r>
        <w:t>an</w:t>
      </w:r>
      <w:r>
        <w:rPr>
          <w:spacing w:val="-1"/>
        </w:rPr>
        <w:t xml:space="preserve"> </w:t>
      </w:r>
      <w:r>
        <w:t>immediate</w:t>
      </w:r>
      <w:r>
        <w:rPr>
          <w:spacing w:val="-1"/>
        </w:rPr>
        <w:t xml:space="preserve"> </w:t>
      </w:r>
      <w:r>
        <w:t>risk</w:t>
      </w:r>
      <w:r>
        <w:rPr>
          <w:spacing w:val="-2"/>
        </w:rPr>
        <w:t xml:space="preserve"> </w:t>
      </w:r>
      <w:r>
        <w:t>to pupil(s)</w:t>
      </w:r>
    </w:p>
    <w:p w14:paraId="323C0C67" w14:textId="77777777" w:rsidR="006F58AE" w:rsidRDefault="00BB587A">
      <w:pPr>
        <w:pStyle w:val="BodyText"/>
        <w:ind w:left="119"/>
      </w:pPr>
      <w:r>
        <w:t>If</w:t>
      </w:r>
      <w:r>
        <w:rPr>
          <w:spacing w:val="-2"/>
        </w:rPr>
        <w:t xml:space="preserve"> </w:t>
      </w:r>
      <w:r>
        <w:t>a</w:t>
      </w:r>
      <w:r>
        <w:rPr>
          <w:spacing w:val="-2"/>
        </w:rPr>
        <w:t xml:space="preserve"> </w:t>
      </w:r>
      <w:r>
        <w:t>referral</w:t>
      </w:r>
      <w:r>
        <w:rPr>
          <w:spacing w:val="-2"/>
        </w:rPr>
        <w:t xml:space="preserve"> </w:t>
      </w:r>
      <w:r>
        <w:t>needs</w:t>
      </w:r>
      <w:r>
        <w:rPr>
          <w:spacing w:val="-1"/>
        </w:rPr>
        <w:t xml:space="preserve"> </w:t>
      </w:r>
      <w:r>
        <w:t>to</w:t>
      </w:r>
      <w:r>
        <w:rPr>
          <w:spacing w:val="-1"/>
        </w:rPr>
        <w:t xml:space="preserve"> </w:t>
      </w:r>
      <w:r>
        <w:t>be</w:t>
      </w:r>
      <w:r>
        <w:rPr>
          <w:spacing w:val="-5"/>
        </w:rPr>
        <w:t xml:space="preserve"> </w:t>
      </w:r>
      <w:r>
        <w:t>made</w:t>
      </w:r>
      <w:r>
        <w:rPr>
          <w:spacing w:val="-1"/>
        </w:rPr>
        <w:t xml:space="preserve"> </w:t>
      </w:r>
      <w:r>
        <w:t>to</w:t>
      </w:r>
      <w:r>
        <w:rPr>
          <w:spacing w:val="-3"/>
        </w:rPr>
        <w:t xml:space="preserve"> </w:t>
      </w:r>
      <w:r>
        <w:t>the</w:t>
      </w:r>
      <w:r>
        <w:rPr>
          <w:spacing w:val="-3"/>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1"/>
        </w:rPr>
        <w:t xml:space="preserve"> </w:t>
      </w:r>
      <w:r>
        <w:t>care</w:t>
      </w:r>
    </w:p>
    <w:p w14:paraId="44B48CD5" w14:textId="77777777" w:rsidR="006F58AE" w:rsidRDefault="00BB587A">
      <w:pPr>
        <w:pStyle w:val="BodyText"/>
        <w:spacing w:before="39" w:line="276" w:lineRule="auto"/>
        <w:ind w:left="119" w:right="394"/>
      </w:pPr>
      <w:r>
        <w:t>If it is necessary to view the image(s) in order to safeguard the young person (in most cases, images or</w:t>
      </w:r>
      <w:r>
        <w:rPr>
          <w:spacing w:val="-66"/>
        </w:rPr>
        <w:t xml:space="preserve"> </w:t>
      </w:r>
      <w:r>
        <w:t>videos</w:t>
      </w:r>
      <w:r>
        <w:rPr>
          <w:spacing w:val="-1"/>
        </w:rPr>
        <w:t xml:space="preserve"> </w:t>
      </w:r>
      <w:r>
        <w:t>should</w:t>
      </w:r>
      <w:r>
        <w:rPr>
          <w:spacing w:val="1"/>
        </w:rPr>
        <w:t xml:space="preserve"> </w:t>
      </w:r>
      <w:r>
        <w:t>not</w:t>
      </w:r>
      <w:r>
        <w:rPr>
          <w:spacing w:val="-2"/>
        </w:rPr>
        <w:t xml:space="preserve"> </w:t>
      </w:r>
      <w:r>
        <w:t>be</w:t>
      </w:r>
      <w:r>
        <w:rPr>
          <w:spacing w:val="-1"/>
        </w:rPr>
        <w:t xml:space="preserve"> </w:t>
      </w:r>
      <w:r>
        <w:t>viewed)</w:t>
      </w:r>
    </w:p>
    <w:p w14:paraId="5D8B90CF" w14:textId="77777777" w:rsidR="006F58AE" w:rsidRDefault="00BB587A">
      <w:pPr>
        <w:pStyle w:val="BodyText"/>
        <w:spacing w:line="265" w:lineRule="exact"/>
        <w:ind w:left="119"/>
      </w:pPr>
      <w:r>
        <w:t>What</w:t>
      </w:r>
      <w:r>
        <w:rPr>
          <w:spacing w:val="-1"/>
        </w:rPr>
        <w:t xml:space="preserve"> </w:t>
      </w:r>
      <w:r>
        <w:t>further</w:t>
      </w:r>
      <w:r>
        <w:rPr>
          <w:spacing w:val="-2"/>
        </w:rPr>
        <w:t xml:space="preserve"> </w:t>
      </w:r>
      <w:r>
        <w:t>information</w:t>
      </w:r>
      <w:r>
        <w:rPr>
          <w:spacing w:val="-5"/>
        </w:rPr>
        <w:t xml:space="preserve"> </w:t>
      </w:r>
      <w:r>
        <w:t>is</w:t>
      </w:r>
      <w:r>
        <w:rPr>
          <w:spacing w:val="-1"/>
        </w:rPr>
        <w:t xml:space="preserve"> </w:t>
      </w:r>
      <w:r>
        <w:t>required</w:t>
      </w:r>
      <w:r>
        <w:rPr>
          <w:spacing w:val="-4"/>
        </w:rPr>
        <w:t xml:space="preserve"> </w:t>
      </w:r>
      <w:r>
        <w:t>to</w:t>
      </w:r>
      <w:r>
        <w:rPr>
          <w:spacing w:val="-2"/>
        </w:rPr>
        <w:t xml:space="preserve"> </w:t>
      </w:r>
      <w:r>
        <w:t>decide</w:t>
      </w:r>
      <w:r>
        <w:rPr>
          <w:spacing w:val="-5"/>
        </w:rPr>
        <w:t xml:space="preserve"> </w:t>
      </w:r>
      <w:r>
        <w:t>on</w:t>
      </w:r>
      <w:r>
        <w:rPr>
          <w:spacing w:val="-5"/>
        </w:rPr>
        <w:t xml:space="preserve"> </w:t>
      </w:r>
      <w:r>
        <w:t>the</w:t>
      </w:r>
      <w:r>
        <w:rPr>
          <w:spacing w:val="-3"/>
        </w:rPr>
        <w:t xml:space="preserve"> </w:t>
      </w:r>
      <w:r>
        <w:t>best</w:t>
      </w:r>
      <w:r>
        <w:rPr>
          <w:spacing w:val="-1"/>
        </w:rPr>
        <w:t xml:space="preserve"> </w:t>
      </w:r>
      <w:r>
        <w:t>response</w:t>
      </w:r>
    </w:p>
    <w:p w14:paraId="4E3F2F56" w14:textId="77777777" w:rsidR="006F58AE" w:rsidRDefault="00BB587A">
      <w:pPr>
        <w:pStyle w:val="BodyText"/>
        <w:spacing w:before="42" w:line="276" w:lineRule="auto"/>
        <w:ind w:left="119" w:right="888"/>
      </w:pPr>
      <w:r>
        <w:t>Whether the image(s) has been shared widely and via what services and/or platforms (this may be</w:t>
      </w:r>
      <w:r>
        <w:rPr>
          <w:spacing w:val="-66"/>
        </w:rPr>
        <w:t xml:space="preserve"> </w:t>
      </w:r>
      <w:r>
        <w:t>unknown)</w:t>
      </w:r>
    </w:p>
    <w:p w14:paraId="6907E3C9" w14:textId="77777777" w:rsidR="006F58AE" w:rsidRDefault="00BB587A">
      <w:pPr>
        <w:pStyle w:val="BodyText"/>
        <w:spacing w:line="276" w:lineRule="auto"/>
        <w:ind w:left="119" w:right="115"/>
      </w:pPr>
      <w:r>
        <w:t>Whether</w:t>
      </w:r>
      <w:r>
        <w:rPr>
          <w:spacing w:val="-2"/>
        </w:rPr>
        <w:t xml:space="preserve"> </w:t>
      </w:r>
      <w:r>
        <w:t>immediate</w:t>
      </w:r>
      <w:r>
        <w:rPr>
          <w:spacing w:val="-2"/>
        </w:rPr>
        <w:t xml:space="preserve"> </w:t>
      </w:r>
      <w:r>
        <w:t>action</w:t>
      </w:r>
      <w:r>
        <w:rPr>
          <w:spacing w:val="-2"/>
        </w:rPr>
        <w:t xml:space="preserve"> </w:t>
      </w:r>
      <w:r>
        <w:t>should</w:t>
      </w:r>
      <w:r>
        <w:rPr>
          <w:spacing w:val="-1"/>
        </w:rPr>
        <w:t xml:space="preserve"> </w:t>
      </w:r>
      <w:r>
        <w:t>be</w:t>
      </w:r>
      <w:r>
        <w:rPr>
          <w:spacing w:val="-4"/>
        </w:rPr>
        <w:t xml:space="preserve"> </w:t>
      </w:r>
      <w:r>
        <w:t>taken</w:t>
      </w:r>
      <w:r>
        <w:rPr>
          <w:spacing w:val="-3"/>
        </w:rPr>
        <w:t xml:space="preserve"> </w:t>
      </w:r>
      <w:r>
        <w:t>to</w:t>
      </w:r>
      <w:r>
        <w:rPr>
          <w:spacing w:val="-1"/>
        </w:rPr>
        <w:t xml:space="preserve"> </w:t>
      </w:r>
      <w:r>
        <w:t>delete</w:t>
      </w:r>
      <w:r>
        <w:rPr>
          <w:spacing w:val="-1"/>
        </w:rPr>
        <w:t xml:space="preserve"> </w:t>
      </w:r>
      <w:r>
        <w:t>or</w:t>
      </w:r>
      <w:r>
        <w:rPr>
          <w:spacing w:val="-1"/>
        </w:rPr>
        <w:t xml:space="preserve"> </w:t>
      </w:r>
      <w:r>
        <w:t>remove</w:t>
      </w:r>
      <w:r>
        <w:rPr>
          <w:spacing w:val="-1"/>
        </w:rPr>
        <w:t xml:space="preserve"> </w:t>
      </w:r>
      <w:r>
        <w:t>images</w:t>
      </w:r>
      <w:r>
        <w:rPr>
          <w:spacing w:val="-4"/>
        </w:rPr>
        <w:t xml:space="preserve"> </w:t>
      </w:r>
      <w:r>
        <w:t>or</w:t>
      </w:r>
      <w:r>
        <w:rPr>
          <w:spacing w:val="-3"/>
        </w:rPr>
        <w:t xml:space="preserve"> </w:t>
      </w:r>
      <w:r>
        <w:t>videos</w:t>
      </w:r>
      <w:r>
        <w:rPr>
          <w:spacing w:val="-1"/>
        </w:rPr>
        <w:t xml:space="preserve"> </w:t>
      </w:r>
      <w:r>
        <w:t>from</w:t>
      </w:r>
      <w:r>
        <w:rPr>
          <w:spacing w:val="-5"/>
        </w:rPr>
        <w:t xml:space="preserve"> </w:t>
      </w:r>
      <w:r>
        <w:t>devices</w:t>
      </w:r>
      <w:r>
        <w:rPr>
          <w:spacing w:val="-1"/>
        </w:rPr>
        <w:t xml:space="preserve"> </w:t>
      </w:r>
      <w:r>
        <w:t>or</w:t>
      </w:r>
      <w:r>
        <w:rPr>
          <w:spacing w:val="-3"/>
        </w:rPr>
        <w:t xml:space="preserve"> </w:t>
      </w:r>
      <w:r>
        <w:t>online</w:t>
      </w:r>
      <w:r>
        <w:rPr>
          <w:spacing w:val="-66"/>
        </w:rPr>
        <w:t xml:space="preserve"> </w:t>
      </w:r>
      <w:r>
        <w:t>services</w:t>
      </w:r>
    </w:p>
    <w:p w14:paraId="6EBA8549" w14:textId="77777777" w:rsidR="006F58AE" w:rsidRDefault="00BB587A">
      <w:pPr>
        <w:pStyle w:val="BodyText"/>
        <w:spacing w:line="276" w:lineRule="auto"/>
        <w:ind w:left="119" w:right="2362"/>
      </w:pPr>
      <w:r>
        <w:t>Any</w:t>
      </w:r>
      <w:r>
        <w:rPr>
          <w:spacing w:val="-2"/>
        </w:rPr>
        <w:t xml:space="preserve"> </w:t>
      </w:r>
      <w:r>
        <w:t>relevant</w:t>
      </w:r>
      <w:r>
        <w:rPr>
          <w:spacing w:val="-2"/>
        </w:rPr>
        <w:t xml:space="preserve"> </w:t>
      </w:r>
      <w:r>
        <w:t>facts</w:t>
      </w:r>
      <w:r>
        <w:rPr>
          <w:spacing w:val="-1"/>
        </w:rPr>
        <w:t xml:space="preserve"> </w:t>
      </w:r>
      <w:r>
        <w:t>about</w:t>
      </w:r>
      <w:r>
        <w:rPr>
          <w:spacing w:val="-4"/>
        </w:rPr>
        <w:t xml:space="preserve"> </w:t>
      </w:r>
      <w:r>
        <w:t>the</w:t>
      </w:r>
      <w:r>
        <w:rPr>
          <w:spacing w:val="-4"/>
        </w:rPr>
        <w:t xml:space="preserve"> </w:t>
      </w:r>
      <w:r>
        <w:t>pupils</w:t>
      </w:r>
      <w:r>
        <w:rPr>
          <w:spacing w:val="-2"/>
        </w:rPr>
        <w:t xml:space="preserve"> </w:t>
      </w:r>
      <w:r>
        <w:t>involved</w:t>
      </w:r>
      <w:r>
        <w:rPr>
          <w:spacing w:val="-5"/>
        </w:rPr>
        <w:t xml:space="preserve"> </w:t>
      </w:r>
      <w:r>
        <w:t>which</w:t>
      </w:r>
      <w:r>
        <w:rPr>
          <w:spacing w:val="-3"/>
        </w:rPr>
        <w:t xml:space="preserve"> </w:t>
      </w:r>
      <w:r>
        <w:t>would</w:t>
      </w:r>
      <w:r>
        <w:rPr>
          <w:spacing w:val="-3"/>
        </w:rPr>
        <w:t xml:space="preserve"> </w:t>
      </w:r>
      <w:r>
        <w:t>influence</w:t>
      </w:r>
      <w:r>
        <w:rPr>
          <w:spacing w:val="-3"/>
        </w:rPr>
        <w:t xml:space="preserve"> </w:t>
      </w:r>
      <w:r>
        <w:t>risk</w:t>
      </w:r>
      <w:r>
        <w:rPr>
          <w:spacing w:val="-3"/>
        </w:rPr>
        <w:t xml:space="preserve"> </w:t>
      </w:r>
      <w:r>
        <w:t>assessment</w:t>
      </w:r>
      <w:r>
        <w:rPr>
          <w:spacing w:val="-65"/>
        </w:rPr>
        <w:t xml:space="preserve"> </w:t>
      </w:r>
      <w:r>
        <w:t>If</w:t>
      </w:r>
      <w:r>
        <w:rPr>
          <w:spacing w:val="-1"/>
        </w:rPr>
        <w:t xml:space="preserve"> </w:t>
      </w:r>
      <w:r>
        <w:t>there</w:t>
      </w:r>
      <w:r>
        <w:rPr>
          <w:spacing w:val="-3"/>
        </w:rPr>
        <w:t xml:space="preserve"> </w:t>
      </w:r>
      <w:r>
        <w:t>is</w:t>
      </w:r>
      <w:r>
        <w:rPr>
          <w:spacing w:val="1"/>
        </w:rPr>
        <w:t xml:space="preserve"> </w:t>
      </w:r>
      <w:r>
        <w:t>a</w:t>
      </w:r>
      <w:r>
        <w:rPr>
          <w:spacing w:val="-2"/>
        </w:rPr>
        <w:t xml:space="preserve"> </w:t>
      </w:r>
      <w:r>
        <w:t>need to</w:t>
      </w:r>
      <w:r>
        <w:rPr>
          <w:spacing w:val="-2"/>
        </w:rPr>
        <w:t xml:space="preserve"> </w:t>
      </w:r>
      <w:r>
        <w:t>contact another school,</w:t>
      </w:r>
      <w:r>
        <w:rPr>
          <w:spacing w:val="2"/>
        </w:rPr>
        <w:t xml:space="preserve"> </w:t>
      </w:r>
      <w:r>
        <w:t>college,</w:t>
      </w:r>
      <w:r>
        <w:rPr>
          <w:spacing w:val="-1"/>
        </w:rPr>
        <w:t xml:space="preserve"> </w:t>
      </w:r>
      <w:r>
        <w:t>setting</w:t>
      </w:r>
      <w:r>
        <w:rPr>
          <w:spacing w:val="-2"/>
        </w:rPr>
        <w:t xml:space="preserve"> </w:t>
      </w:r>
      <w:r>
        <w:t>or individual</w:t>
      </w:r>
    </w:p>
    <w:p w14:paraId="0498379C" w14:textId="77777777" w:rsidR="006F58AE" w:rsidRDefault="00BB587A">
      <w:pPr>
        <w:pStyle w:val="BodyText"/>
        <w:spacing w:line="276" w:lineRule="auto"/>
        <w:ind w:left="119" w:right="825"/>
      </w:pPr>
      <w:r>
        <w:t>Whether to contact parents or carers of the pupils involved (in most cases parents/carers should be</w:t>
      </w:r>
      <w:r>
        <w:rPr>
          <w:spacing w:val="-66"/>
        </w:rPr>
        <w:t xml:space="preserve"> </w:t>
      </w:r>
      <w:r>
        <w:t>involved)</w:t>
      </w:r>
    </w:p>
    <w:p w14:paraId="5E9A1956" w14:textId="77777777" w:rsidR="006F58AE" w:rsidRDefault="00BB587A">
      <w:pPr>
        <w:pStyle w:val="BodyText"/>
        <w:ind w:left="119"/>
      </w:pPr>
      <w:r>
        <w:t>The</w:t>
      </w:r>
      <w:r>
        <w:rPr>
          <w:spacing w:val="-3"/>
        </w:rPr>
        <w:t xml:space="preserve"> </w:t>
      </w:r>
      <w:r>
        <w:t>DSL will</w:t>
      </w:r>
      <w:r>
        <w:rPr>
          <w:spacing w:val="-2"/>
        </w:rPr>
        <w:t xml:space="preserve"> </w:t>
      </w:r>
      <w:r>
        <w:t>make</w:t>
      </w:r>
      <w:r>
        <w:rPr>
          <w:spacing w:val="-1"/>
        </w:rPr>
        <w:t xml:space="preserve"> </w:t>
      </w:r>
      <w:r>
        <w:t>an</w:t>
      </w:r>
      <w:r>
        <w:rPr>
          <w:spacing w:val="-2"/>
        </w:rPr>
        <w:t xml:space="preserve"> </w:t>
      </w:r>
      <w:r>
        <w:t>immediate</w:t>
      </w:r>
      <w:r>
        <w:rPr>
          <w:spacing w:val="-3"/>
        </w:rPr>
        <w:t xml:space="preserve"> </w:t>
      </w:r>
      <w:r>
        <w:t>referral</w:t>
      </w:r>
      <w:r>
        <w:rPr>
          <w:spacing w:val="-1"/>
        </w:rPr>
        <w:t xml:space="preserve"> </w:t>
      </w:r>
      <w:r>
        <w:t>to</w:t>
      </w:r>
      <w:r>
        <w:rPr>
          <w:spacing w:val="-2"/>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3"/>
        </w:rPr>
        <w:t xml:space="preserve"> </w:t>
      </w:r>
      <w:r>
        <w:t>care</w:t>
      </w:r>
      <w:r>
        <w:rPr>
          <w:spacing w:val="-4"/>
        </w:rPr>
        <w:t xml:space="preserve"> </w:t>
      </w:r>
      <w:r>
        <w:t>if:</w:t>
      </w:r>
    </w:p>
    <w:p w14:paraId="58CAE4E3" w14:textId="77777777" w:rsidR="006F58AE" w:rsidRDefault="00BB587A">
      <w:pPr>
        <w:pStyle w:val="BodyText"/>
        <w:spacing w:before="39"/>
        <w:ind w:left="119"/>
      </w:pPr>
      <w:r>
        <w:t>The</w:t>
      </w:r>
      <w:r>
        <w:rPr>
          <w:spacing w:val="-2"/>
        </w:rPr>
        <w:t xml:space="preserve"> </w:t>
      </w:r>
      <w:r>
        <w:t>incident involves</w:t>
      </w:r>
      <w:r>
        <w:rPr>
          <w:spacing w:val="-1"/>
        </w:rPr>
        <w:t xml:space="preserve"> </w:t>
      </w:r>
      <w:r>
        <w:t>an</w:t>
      </w:r>
      <w:r>
        <w:rPr>
          <w:spacing w:val="-3"/>
        </w:rPr>
        <w:t xml:space="preserve"> </w:t>
      </w:r>
      <w:r>
        <w:t>adult</w:t>
      </w:r>
    </w:p>
    <w:p w14:paraId="7ABBC0D6" w14:textId="77777777" w:rsidR="006F58AE" w:rsidRDefault="00BB587A">
      <w:pPr>
        <w:pStyle w:val="BodyText"/>
        <w:spacing w:before="40" w:line="276" w:lineRule="auto"/>
        <w:ind w:left="119" w:right="241"/>
      </w:pPr>
      <w:r>
        <w:t>There is reason to believe that a young person has been coerced, blackmailed or groomed, or if there are</w:t>
      </w:r>
      <w:r>
        <w:rPr>
          <w:spacing w:val="-66"/>
        </w:rPr>
        <w:t xml:space="preserve"> </w:t>
      </w:r>
      <w:r>
        <w:t>concerns</w:t>
      </w:r>
      <w:r>
        <w:rPr>
          <w:spacing w:val="-1"/>
        </w:rPr>
        <w:t xml:space="preserve"> </w:t>
      </w:r>
      <w:r>
        <w:t>about their</w:t>
      </w:r>
      <w:r>
        <w:rPr>
          <w:spacing w:val="-1"/>
        </w:rPr>
        <w:t xml:space="preserve"> </w:t>
      </w:r>
      <w:r>
        <w:t>capacity to</w:t>
      </w:r>
      <w:r>
        <w:rPr>
          <w:spacing w:val="-3"/>
        </w:rPr>
        <w:t xml:space="preserve"> </w:t>
      </w:r>
      <w:r>
        <w:t>consent (for example</w:t>
      </w:r>
      <w:r>
        <w:rPr>
          <w:spacing w:val="-2"/>
        </w:rPr>
        <w:t xml:space="preserve"> </w:t>
      </w:r>
      <w:r>
        <w:t>owing</w:t>
      </w:r>
      <w:r>
        <w:rPr>
          <w:spacing w:val="-3"/>
        </w:rPr>
        <w:t xml:space="preserve"> </w:t>
      </w:r>
      <w:r>
        <w:t>to</w:t>
      </w:r>
      <w:r>
        <w:rPr>
          <w:spacing w:val="-1"/>
        </w:rPr>
        <w:t xml:space="preserve"> </w:t>
      </w:r>
      <w:r>
        <w:t>special</w:t>
      </w:r>
      <w:r>
        <w:rPr>
          <w:spacing w:val="-1"/>
        </w:rPr>
        <w:t xml:space="preserve"> </w:t>
      </w:r>
      <w:r>
        <w:t>educational</w:t>
      </w:r>
      <w:r>
        <w:rPr>
          <w:spacing w:val="-1"/>
        </w:rPr>
        <w:t xml:space="preserve"> </w:t>
      </w:r>
      <w:r>
        <w:t>needs)</w:t>
      </w:r>
    </w:p>
    <w:p w14:paraId="0FE1D2EC" w14:textId="77777777" w:rsidR="006F58AE" w:rsidRDefault="00BB587A">
      <w:pPr>
        <w:pStyle w:val="BodyText"/>
        <w:spacing w:line="265" w:lineRule="exact"/>
        <w:ind w:left="119"/>
      </w:pPr>
      <w:r>
        <w:t>What</w:t>
      </w:r>
      <w:r>
        <w:rPr>
          <w:spacing w:val="-1"/>
        </w:rPr>
        <w:t xml:space="preserve"> </w:t>
      </w:r>
      <w:r>
        <w:t>the</w:t>
      </w:r>
      <w:r>
        <w:rPr>
          <w:spacing w:val="-2"/>
        </w:rPr>
        <w:t xml:space="preserve"> </w:t>
      </w:r>
      <w:r>
        <w:t>DSL</w:t>
      </w:r>
      <w:r>
        <w:rPr>
          <w:spacing w:val="-3"/>
        </w:rPr>
        <w:t xml:space="preserve"> </w:t>
      </w:r>
      <w:r>
        <w:t>knows</w:t>
      </w:r>
      <w:r>
        <w:rPr>
          <w:spacing w:val="-1"/>
        </w:rPr>
        <w:t xml:space="preserve"> </w:t>
      </w:r>
      <w:r>
        <w:t>about the</w:t>
      </w:r>
      <w:r>
        <w:rPr>
          <w:spacing w:val="-2"/>
        </w:rPr>
        <w:t xml:space="preserve"> </w:t>
      </w:r>
      <w:r>
        <w:t>images</w:t>
      </w:r>
      <w:r>
        <w:rPr>
          <w:spacing w:val="-4"/>
        </w:rPr>
        <w:t xml:space="preserve"> </w:t>
      </w:r>
      <w:r>
        <w:t>or</w:t>
      </w:r>
      <w:r>
        <w:rPr>
          <w:spacing w:val="-2"/>
        </w:rPr>
        <w:t xml:space="preserve"> </w:t>
      </w:r>
      <w:r>
        <w:t>videos</w:t>
      </w:r>
      <w:r>
        <w:rPr>
          <w:spacing w:val="-1"/>
        </w:rPr>
        <w:t xml:space="preserve"> </w:t>
      </w:r>
      <w:r>
        <w:t>suggests</w:t>
      </w:r>
      <w:r>
        <w:rPr>
          <w:spacing w:val="-1"/>
        </w:rPr>
        <w:t xml:space="preserve"> </w:t>
      </w:r>
      <w:r>
        <w:t>the content depicts sexual</w:t>
      </w:r>
      <w:r>
        <w:rPr>
          <w:spacing w:val="-2"/>
        </w:rPr>
        <w:t xml:space="preserve"> </w:t>
      </w:r>
      <w:r>
        <w:t>acts which</w:t>
      </w:r>
      <w:r>
        <w:rPr>
          <w:spacing w:val="-2"/>
        </w:rPr>
        <w:t xml:space="preserve"> </w:t>
      </w:r>
      <w:r>
        <w:t>are</w:t>
      </w:r>
    </w:p>
    <w:p w14:paraId="656560E7" w14:textId="77777777" w:rsidR="006F58AE" w:rsidRDefault="00BB587A">
      <w:pPr>
        <w:pStyle w:val="BodyText"/>
        <w:spacing w:before="41"/>
        <w:ind w:left="119"/>
      </w:pPr>
      <w:r>
        <w:t>unusual</w:t>
      </w:r>
      <w:r>
        <w:rPr>
          <w:spacing w:val="-3"/>
        </w:rPr>
        <w:t xml:space="preserve"> </w:t>
      </w:r>
      <w:r>
        <w:t>for</w:t>
      </w:r>
      <w:r>
        <w:rPr>
          <w:spacing w:val="-2"/>
        </w:rPr>
        <w:t xml:space="preserve"> </w:t>
      </w:r>
      <w:r>
        <w:t>the</w:t>
      </w:r>
      <w:r>
        <w:rPr>
          <w:spacing w:val="-3"/>
        </w:rPr>
        <w:t xml:space="preserve"> </w:t>
      </w:r>
      <w:r>
        <w:t>young</w:t>
      </w:r>
      <w:r>
        <w:rPr>
          <w:spacing w:val="-4"/>
        </w:rPr>
        <w:t xml:space="preserve"> </w:t>
      </w:r>
      <w:r>
        <w:t>person’s</w:t>
      </w:r>
      <w:r>
        <w:rPr>
          <w:spacing w:val="-2"/>
        </w:rPr>
        <w:t xml:space="preserve"> </w:t>
      </w:r>
      <w:r>
        <w:t>developmental</w:t>
      </w:r>
      <w:r>
        <w:rPr>
          <w:spacing w:val="-2"/>
        </w:rPr>
        <w:t xml:space="preserve"> </w:t>
      </w:r>
      <w:r>
        <w:t>stage,</w:t>
      </w:r>
      <w:r>
        <w:rPr>
          <w:spacing w:val="-3"/>
        </w:rPr>
        <w:t xml:space="preserve"> </w:t>
      </w:r>
      <w:r>
        <w:t>or</w:t>
      </w:r>
      <w:r>
        <w:rPr>
          <w:spacing w:val="-2"/>
        </w:rPr>
        <w:t xml:space="preserve"> </w:t>
      </w:r>
      <w:r>
        <w:t>are</w:t>
      </w:r>
      <w:r>
        <w:rPr>
          <w:spacing w:val="-6"/>
        </w:rPr>
        <w:t xml:space="preserve"> </w:t>
      </w:r>
      <w:r>
        <w:t>violent</w:t>
      </w:r>
    </w:p>
    <w:p w14:paraId="7D436E75" w14:textId="77777777" w:rsidR="006F58AE" w:rsidRDefault="00BB587A">
      <w:pPr>
        <w:pStyle w:val="BodyText"/>
        <w:spacing w:before="40"/>
        <w:ind w:left="119"/>
      </w:pPr>
      <w:r>
        <w:t>The</w:t>
      </w:r>
      <w:r>
        <w:rPr>
          <w:spacing w:val="-2"/>
        </w:rPr>
        <w:t xml:space="preserve"> </w:t>
      </w:r>
      <w:r>
        <w:t>imagery involves sexual</w:t>
      </w:r>
      <w:r>
        <w:rPr>
          <w:spacing w:val="-1"/>
        </w:rPr>
        <w:t xml:space="preserve"> </w:t>
      </w:r>
      <w:r>
        <w:t>acts and</w:t>
      </w:r>
      <w:r>
        <w:rPr>
          <w:spacing w:val="1"/>
        </w:rPr>
        <w:t xml:space="preserve"> </w:t>
      </w:r>
      <w:r>
        <w:t>any</w:t>
      </w:r>
      <w:r>
        <w:rPr>
          <w:spacing w:val="-3"/>
        </w:rPr>
        <w:t xml:space="preserve"> </w:t>
      </w:r>
      <w:r>
        <w:t>pupil</w:t>
      </w:r>
      <w:r>
        <w:rPr>
          <w:spacing w:val="-1"/>
        </w:rPr>
        <w:t xml:space="preserve"> </w:t>
      </w:r>
      <w:r>
        <w:t>in</w:t>
      </w:r>
      <w:r>
        <w:rPr>
          <w:spacing w:val="-5"/>
        </w:rPr>
        <w:t xml:space="preserve"> </w:t>
      </w:r>
      <w:r>
        <w:t>the</w:t>
      </w:r>
      <w:r>
        <w:rPr>
          <w:spacing w:val="-2"/>
        </w:rPr>
        <w:t xml:space="preserve"> </w:t>
      </w:r>
      <w:r>
        <w:t>images</w:t>
      </w:r>
      <w:r>
        <w:rPr>
          <w:spacing w:val="-2"/>
        </w:rPr>
        <w:t xml:space="preserve"> </w:t>
      </w:r>
      <w:r>
        <w:t>or</w:t>
      </w:r>
      <w:r>
        <w:rPr>
          <w:spacing w:val="-2"/>
        </w:rPr>
        <w:t xml:space="preserve"> </w:t>
      </w:r>
      <w:r>
        <w:t>videos</w:t>
      </w:r>
      <w:r>
        <w:rPr>
          <w:spacing w:val="-1"/>
        </w:rPr>
        <w:t xml:space="preserve"> </w:t>
      </w:r>
      <w:r>
        <w:t>is</w:t>
      </w:r>
      <w:r>
        <w:rPr>
          <w:spacing w:val="-1"/>
        </w:rPr>
        <w:t xml:space="preserve"> </w:t>
      </w:r>
      <w:r>
        <w:t>under</w:t>
      </w:r>
      <w:r>
        <w:rPr>
          <w:spacing w:val="-1"/>
        </w:rPr>
        <w:t xml:space="preserve"> </w:t>
      </w:r>
      <w:r>
        <w:t>13</w:t>
      </w:r>
    </w:p>
    <w:p w14:paraId="1EF177F7" w14:textId="77777777" w:rsidR="006F58AE" w:rsidRDefault="00BB587A">
      <w:pPr>
        <w:pStyle w:val="BodyText"/>
        <w:spacing w:before="39" w:line="276" w:lineRule="auto"/>
        <w:ind w:left="119" w:right="652"/>
      </w:pPr>
      <w:r>
        <w:t>The DSL has reason to believe a pupil is at immediate risk of harm owing to the sharing of nudes and</w:t>
      </w:r>
      <w:r>
        <w:rPr>
          <w:spacing w:val="-67"/>
        </w:rPr>
        <w:t xml:space="preserve"> </w:t>
      </w:r>
      <w:r>
        <w:t>semi-nudes</w:t>
      </w:r>
      <w:r>
        <w:rPr>
          <w:spacing w:val="-2"/>
        </w:rPr>
        <w:t xml:space="preserve"> </w:t>
      </w:r>
      <w:r>
        <w:t>(for</w:t>
      </w:r>
      <w:r>
        <w:rPr>
          <w:spacing w:val="-1"/>
        </w:rPr>
        <w:t xml:space="preserve"> </w:t>
      </w:r>
      <w:r>
        <w:t>example,</w:t>
      </w:r>
      <w:r>
        <w:rPr>
          <w:spacing w:val="1"/>
        </w:rPr>
        <w:t xml:space="preserve"> </w:t>
      </w:r>
      <w:r>
        <w:t>the</w:t>
      </w:r>
      <w:r>
        <w:rPr>
          <w:spacing w:val="-2"/>
        </w:rPr>
        <w:t xml:space="preserve"> </w:t>
      </w:r>
      <w:r>
        <w:t>young person</w:t>
      </w:r>
      <w:r>
        <w:rPr>
          <w:spacing w:val="-3"/>
        </w:rPr>
        <w:t xml:space="preserve"> </w:t>
      </w:r>
      <w:r>
        <w:t>is presenting as</w:t>
      </w:r>
      <w:r>
        <w:rPr>
          <w:spacing w:val="-1"/>
        </w:rPr>
        <w:t xml:space="preserve"> </w:t>
      </w:r>
      <w:r>
        <w:t>suicidal</w:t>
      </w:r>
      <w:r>
        <w:rPr>
          <w:spacing w:val="-4"/>
        </w:rPr>
        <w:t xml:space="preserve"> </w:t>
      </w:r>
      <w:r>
        <w:t>or self-harming)</w:t>
      </w:r>
    </w:p>
    <w:p w14:paraId="30940324" w14:textId="77777777" w:rsidR="006F58AE" w:rsidRDefault="00BB587A">
      <w:pPr>
        <w:pStyle w:val="BodyText"/>
        <w:spacing w:before="1" w:line="276" w:lineRule="auto"/>
        <w:ind w:left="119" w:right="178"/>
        <w:jc w:val="both"/>
      </w:pPr>
      <w:r>
        <w:t>If none of the above apply then the DSL, in consultation with the headteacher and other members of staff</w:t>
      </w:r>
      <w:r>
        <w:rPr>
          <w:spacing w:val="-66"/>
        </w:rPr>
        <w:t xml:space="preserve"> </w:t>
      </w:r>
      <w:r>
        <w:t>as appropriate, may decide to respond to the incident without involving the police or children’s social care.</w:t>
      </w:r>
      <w:r>
        <w:rPr>
          <w:spacing w:val="-66"/>
        </w:rPr>
        <w:t xml:space="preserve"> </w:t>
      </w:r>
      <w:r>
        <w:t>The</w:t>
      </w:r>
      <w:r>
        <w:rPr>
          <w:spacing w:val="-2"/>
        </w:rPr>
        <w:t xml:space="preserve"> </w:t>
      </w:r>
      <w:r>
        <w:t>decision</w:t>
      </w:r>
      <w:r>
        <w:rPr>
          <w:spacing w:val="-1"/>
        </w:rPr>
        <w:t xml:space="preserve"> </w:t>
      </w:r>
      <w:r>
        <w:t>will</w:t>
      </w:r>
      <w:r>
        <w:rPr>
          <w:spacing w:val="-3"/>
        </w:rPr>
        <w:t xml:space="preserve"> </w:t>
      </w:r>
      <w:r>
        <w:t>be</w:t>
      </w:r>
      <w:r>
        <w:rPr>
          <w:spacing w:val="-1"/>
        </w:rPr>
        <w:t xml:space="preserve"> </w:t>
      </w:r>
      <w:r>
        <w:t>made</w:t>
      </w:r>
      <w:r>
        <w:rPr>
          <w:spacing w:val="-1"/>
        </w:rPr>
        <w:t xml:space="preserve"> </w:t>
      </w:r>
      <w:r>
        <w:t>and</w:t>
      </w:r>
      <w:r>
        <w:rPr>
          <w:spacing w:val="1"/>
        </w:rPr>
        <w:t xml:space="preserve"> </w:t>
      </w:r>
      <w:r>
        <w:t>recorded in</w:t>
      </w:r>
      <w:r>
        <w:rPr>
          <w:spacing w:val="-1"/>
        </w:rPr>
        <w:t xml:space="preserve"> </w:t>
      </w:r>
      <w:r>
        <w:t>line</w:t>
      </w:r>
      <w:r>
        <w:rPr>
          <w:spacing w:val="-2"/>
        </w:rPr>
        <w:t xml:space="preserve"> </w:t>
      </w:r>
      <w:r>
        <w:t>with</w:t>
      </w:r>
      <w:r>
        <w:rPr>
          <w:spacing w:val="-1"/>
        </w:rPr>
        <w:t xml:space="preserve"> </w:t>
      </w:r>
      <w:r>
        <w:t>the</w:t>
      </w:r>
      <w:r>
        <w:rPr>
          <w:spacing w:val="-1"/>
        </w:rPr>
        <w:t xml:space="preserve"> </w:t>
      </w:r>
      <w:r>
        <w:t>procedures set</w:t>
      </w:r>
      <w:r>
        <w:rPr>
          <w:spacing w:val="-3"/>
        </w:rPr>
        <w:t xml:space="preserve"> </w:t>
      </w:r>
      <w:r>
        <w:t>out in</w:t>
      </w:r>
      <w:r>
        <w:rPr>
          <w:spacing w:val="-1"/>
        </w:rPr>
        <w:t xml:space="preserve"> </w:t>
      </w:r>
      <w:r>
        <w:t>this</w:t>
      </w:r>
      <w:r>
        <w:rPr>
          <w:spacing w:val="-3"/>
        </w:rPr>
        <w:t xml:space="preserve"> </w:t>
      </w:r>
      <w:r>
        <w:t>policy.</w:t>
      </w:r>
    </w:p>
    <w:p w14:paraId="39494FB3" w14:textId="77777777" w:rsidR="006F58AE" w:rsidRDefault="006F58AE">
      <w:pPr>
        <w:pStyle w:val="BodyText"/>
        <w:spacing w:before="4"/>
        <w:rPr>
          <w:sz w:val="25"/>
        </w:rPr>
      </w:pPr>
    </w:p>
    <w:p w14:paraId="4C8354C7" w14:textId="77777777" w:rsidR="006F58AE" w:rsidRDefault="00BB587A">
      <w:pPr>
        <w:pStyle w:val="Heading6"/>
      </w:pPr>
      <w:r>
        <w:t>Further</w:t>
      </w:r>
      <w:r>
        <w:rPr>
          <w:spacing w:val="-4"/>
        </w:rPr>
        <w:t xml:space="preserve"> </w:t>
      </w:r>
      <w:r>
        <w:t>review</w:t>
      </w:r>
      <w:r>
        <w:rPr>
          <w:spacing w:val="-1"/>
        </w:rPr>
        <w:t xml:space="preserve"> </w:t>
      </w:r>
      <w:r>
        <w:t>by</w:t>
      </w:r>
      <w:r>
        <w:rPr>
          <w:spacing w:val="-1"/>
        </w:rPr>
        <w:t xml:space="preserve"> </w:t>
      </w:r>
      <w:r>
        <w:t>the</w:t>
      </w:r>
      <w:r>
        <w:rPr>
          <w:spacing w:val="-3"/>
        </w:rPr>
        <w:t xml:space="preserve"> </w:t>
      </w:r>
      <w:r>
        <w:t>DSL</w:t>
      </w:r>
    </w:p>
    <w:p w14:paraId="65582C75" w14:textId="77777777" w:rsidR="006F58AE" w:rsidRDefault="00BB587A">
      <w:pPr>
        <w:pStyle w:val="BodyText"/>
        <w:spacing w:before="40"/>
        <w:ind w:left="119"/>
      </w:pPr>
      <w:r>
        <w:t>If</w:t>
      </w:r>
      <w:r>
        <w:rPr>
          <w:spacing w:val="-1"/>
        </w:rPr>
        <w:t xml:space="preserve"> </w:t>
      </w:r>
      <w:r>
        <w:t>at the</w:t>
      </w:r>
      <w:r>
        <w:rPr>
          <w:spacing w:val="-2"/>
        </w:rPr>
        <w:t xml:space="preserve"> </w:t>
      </w:r>
      <w:r>
        <w:t>initial</w:t>
      </w:r>
      <w:r>
        <w:rPr>
          <w:spacing w:val="-4"/>
        </w:rPr>
        <w:t xml:space="preserve"> </w:t>
      </w:r>
      <w:r>
        <w:t>review</w:t>
      </w:r>
      <w:r>
        <w:rPr>
          <w:spacing w:val="-1"/>
        </w:rPr>
        <w:t xml:space="preserve"> </w:t>
      </w:r>
      <w:r>
        <w:t>stage</w:t>
      </w:r>
      <w:r>
        <w:rPr>
          <w:spacing w:val="-1"/>
        </w:rPr>
        <w:t xml:space="preserve"> </w:t>
      </w:r>
      <w:r>
        <w:t>a</w:t>
      </w:r>
      <w:r>
        <w:rPr>
          <w:spacing w:val="-2"/>
        </w:rPr>
        <w:t xml:space="preserve"> </w:t>
      </w:r>
      <w:r>
        <w:t>decision</w:t>
      </w:r>
      <w:r>
        <w:rPr>
          <w:spacing w:val="-2"/>
        </w:rPr>
        <w:t xml:space="preserve"> </w:t>
      </w:r>
      <w:r>
        <w:t>has</w:t>
      </w:r>
      <w:r>
        <w:rPr>
          <w:spacing w:val="-3"/>
        </w:rPr>
        <w:t xml:space="preserve"> </w:t>
      </w:r>
      <w:r>
        <w:t>been</w:t>
      </w:r>
      <w:r>
        <w:rPr>
          <w:spacing w:val="-2"/>
        </w:rPr>
        <w:t xml:space="preserve"> </w:t>
      </w:r>
      <w:r>
        <w:t>made</w:t>
      </w:r>
      <w:r>
        <w:rPr>
          <w:spacing w:val="-1"/>
        </w:rPr>
        <w:t xml:space="preserve"> </w:t>
      </w:r>
      <w:r>
        <w:t>not to</w:t>
      </w:r>
      <w:r>
        <w:rPr>
          <w:spacing w:val="-1"/>
        </w:rPr>
        <w:t xml:space="preserve"> </w:t>
      </w:r>
      <w:r>
        <w:t>refer</w:t>
      </w:r>
      <w:r>
        <w:rPr>
          <w:spacing w:val="-1"/>
        </w:rPr>
        <w:t xml:space="preserve"> </w:t>
      </w:r>
      <w:r>
        <w:t>to</w:t>
      </w:r>
      <w:r>
        <w:rPr>
          <w:spacing w:val="-3"/>
        </w:rPr>
        <w:t xml:space="preserve"> </w:t>
      </w:r>
      <w:r>
        <w:t>police</w:t>
      </w:r>
      <w:r>
        <w:rPr>
          <w:spacing w:val="-2"/>
        </w:rPr>
        <w:t xml:space="preserve"> </w:t>
      </w:r>
      <w:r>
        <w:t>and/or</w:t>
      </w:r>
      <w:r>
        <w:rPr>
          <w:spacing w:val="-1"/>
        </w:rPr>
        <w:t xml:space="preserve"> </w:t>
      </w:r>
      <w:r>
        <w:t>children’s</w:t>
      </w:r>
      <w:r>
        <w:rPr>
          <w:spacing w:val="-1"/>
        </w:rPr>
        <w:t xml:space="preserve"> </w:t>
      </w:r>
      <w:r>
        <w:t>social</w:t>
      </w:r>
      <w:r>
        <w:rPr>
          <w:spacing w:val="-1"/>
        </w:rPr>
        <w:t xml:space="preserve"> </w:t>
      </w:r>
      <w:r>
        <w:t>care,</w:t>
      </w:r>
    </w:p>
    <w:p w14:paraId="02AE805D" w14:textId="77777777" w:rsidR="006F58AE" w:rsidRDefault="00BB587A">
      <w:pPr>
        <w:pStyle w:val="BodyText"/>
        <w:spacing w:before="39" w:line="276" w:lineRule="auto"/>
        <w:ind w:left="119" w:right="2362"/>
      </w:pPr>
      <w:r>
        <w:t>the</w:t>
      </w:r>
      <w:r>
        <w:rPr>
          <w:spacing w:val="-4"/>
        </w:rPr>
        <w:t xml:space="preserve"> </w:t>
      </w:r>
      <w:r>
        <w:t>DSL</w:t>
      </w:r>
      <w:r>
        <w:rPr>
          <w:spacing w:val="-1"/>
        </w:rPr>
        <w:t xml:space="preserve"> </w:t>
      </w:r>
      <w:r>
        <w:t>will</w:t>
      </w:r>
      <w:r>
        <w:rPr>
          <w:spacing w:val="-2"/>
        </w:rPr>
        <w:t xml:space="preserve"> </w:t>
      </w:r>
      <w:r>
        <w:t>conduct</w:t>
      </w:r>
      <w:r>
        <w:rPr>
          <w:spacing w:val="-4"/>
        </w:rPr>
        <w:t xml:space="preserve"> </w:t>
      </w:r>
      <w:r>
        <w:t>a</w:t>
      </w:r>
      <w:r>
        <w:rPr>
          <w:spacing w:val="-2"/>
        </w:rPr>
        <w:t xml:space="preserve"> </w:t>
      </w:r>
      <w:r>
        <w:t>further</w:t>
      </w:r>
      <w:r>
        <w:rPr>
          <w:spacing w:val="-2"/>
        </w:rPr>
        <w:t xml:space="preserve"> </w:t>
      </w:r>
      <w:r>
        <w:t>review</w:t>
      </w:r>
      <w:r>
        <w:rPr>
          <w:spacing w:val="-3"/>
        </w:rPr>
        <w:t xml:space="preserve"> </w:t>
      </w:r>
      <w:r>
        <w:t>to</w:t>
      </w:r>
      <w:r>
        <w:rPr>
          <w:spacing w:val="-1"/>
        </w:rPr>
        <w:t xml:space="preserve"> </w:t>
      </w:r>
      <w:r>
        <w:t>establish</w:t>
      </w:r>
      <w:r>
        <w:rPr>
          <w:spacing w:val="-5"/>
        </w:rPr>
        <w:t xml:space="preserve"> </w:t>
      </w:r>
      <w:r>
        <w:t>the</w:t>
      </w:r>
      <w:r>
        <w:rPr>
          <w:spacing w:val="-3"/>
        </w:rPr>
        <w:t xml:space="preserve"> </w:t>
      </w:r>
      <w:r>
        <w:t>facts</w:t>
      </w:r>
      <w:r>
        <w:rPr>
          <w:spacing w:val="-1"/>
        </w:rPr>
        <w:t xml:space="preserve"> </w:t>
      </w:r>
      <w:r>
        <w:t>and</w:t>
      </w:r>
      <w:r>
        <w:rPr>
          <w:spacing w:val="-1"/>
        </w:rPr>
        <w:t xml:space="preserve"> </w:t>
      </w:r>
      <w:r>
        <w:t>assess</w:t>
      </w:r>
      <w:r>
        <w:rPr>
          <w:spacing w:val="-4"/>
        </w:rPr>
        <w:t xml:space="preserve"> </w:t>
      </w:r>
      <w:r>
        <w:t>the</w:t>
      </w:r>
      <w:r>
        <w:rPr>
          <w:spacing w:val="-6"/>
        </w:rPr>
        <w:t xml:space="preserve"> </w:t>
      </w:r>
      <w:r>
        <w:t>risks.</w:t>
      </w:r>
      <w:r>
        <w:rPr>
          <w:spacing w:val="-65"/>
        </w:rPr>
        <w:t xml:space="preserve"> </w:t>
      </w:r>
      <w:r>
        <w:t>They will</w:t>
      </w:r>
      <w:r>
        <w:rPr>
          <w:spacing w:val="-1"/>
        </w:rPr>
        <w:t xml:space="preserve"> </w:t>
      </w:r>
      <w:r>
        <w:t>hold</w:t>
      </w:r>
      <w:r>
        <w:rPr>
          <w:spacing w:val="1"/>
        </w:rPr>
        <w:t xml:space="preserve"> </w:t>
      </w:r>
      <w:r>
        <w:t>interviews</w:t>
      </w:r>
      <w:r>
        <w:rPr>
          <w:spacing w:val="-4"/>
        </w:rPr>
        <w:t xml:space="preserve"> </w:t>
      </w:r>
      <w:r>
        <w:t>with the</w:t>
      </w:r>
      <w:r>
        <w:rPr>
          <w:spacing w:val="-4"/>
        </w:rPr>
        <w:t xml:space="preserve"> </w:t>
      </w:r>
      <w:r>
        <w:t>pupils involved</w:t>
      </w:r>
      <w:r>
        <w:rPr>
          <w:spacing w:val="-5"/>
        </w:rPr>
        <w:t xml:space="preserve"> </w:t>
      </w:r>
      <w:r>
        <w:t>(if appropriate).</w:t>
      </w:r>
    </w:p>
    <w:p w14:paraId="7B7F2CEC" w14:textId="77777777" w:rsidR="006F58AE" w:rsidRDefault="00BB587A">
      <w:pPr>
        <w:pStyle w:val="BodyText"/>
        <w:spacing w:before="1"/>
        <w:ind w:left="119"/>
      </w:pPr>
      <w:r>
        <w:t>If</w:t>
      </w:r>
      <w:r>
        <w:rPr>
          <w:spacing w:val="-1"/>
        </w:rPr>
        <w:t xml:space="preserve"> </w:t>
      </w:r>
      <w:r>
        <w:t>at any point in</w:t>
      </w:r>
      <w:r>
        <w:rPr>
          <w:spacing w:val="-4"/>
        </w:rPr>
        <w:t xml:space="preserve"> </w:t>
      </w:r>
      <w:r>
        <w:t>the</w:t>
      </w:r>
      <w:r>
        <w:rPr>
          <w:spacing w:val="-2"/>
        </w:rPr>
        <w:t xml:space="preserve"> </w:t>
      </w:r>
      <w:r>
        <w:t>process</w:t>
      </w:r>
      <w:r>
        <w:rPr>
          <w:spacing w:val="-1"/>
        </w:rPr>
        <w:t xml:space="preserve"> </w:t>
      </w:r>
      <w:r>
        <w:t>there</w:t>
      </w:r>
      <w:r>
        <w:rPr>
          <w:spacing w:val="-3"/>
        </w:rPr>
        <w:t xml:space="preserve"> </w:t>
      </w:r>
      <w:r>
        <w:t>is a</w:t>
      </w:r>
      <w:r>
        <w:rPr>
          <w:spacing w:val="-2"/>
        </w:rPr>
        <w:t xml:space="preserve"> </w:t>
      </w:r>
      <w:r>
        <w:t>concern</w:t>
      </w:r>
      <w:r>
        <w:rPr>
          <w:spacing w:val="-2"/>
        </w:rPr>
        <w:t xml:space="preserve"> </w:t>
      </w:r>
      <w:r>
        <w:t>that a</w:t>
      </w:r>
      <w:r>
        <w:rPr>
          <w:spacing w:val="-2"/>
        </w:rPr>
        <w:t xml:space="preserve"> </w:t>
      </w:r>
      <w:r>
        <w:t>pupil</w:t>
      </w:r>
      <w:r>
        <w:rPr>
          <w:spacing w:val="-3"/>
        </w:rPr>
        <w:t xml:space="preserve"> </w:t>
      </w:r>
      <w:r>
        <w:t>has</w:t>
      </w:r>
      <w:r>
        <w:rPr>
          <w:spacing w:val="-1"/>
        </w:rPr>
        <w:t xml:space="preserve"> </w:t>
      </w:r>
      <w:r>
        <w:t>been</w:t>
      </w:r>
      <w:r>
        <w:rPr>
          <w:spacing w:val="-2"/>
        </w:rPr>
        <w:t xml:space="preserve"> </w:t>
      </w:r>
      <w:r>
        <w:t>harmed or</w:t>
      </w:r>
      <w:r>
        <w:rPr>
          <w:spacing w:val="-1"/>
        </w:rPr>
        <w:t xml:space="preserve"> </w:t>
      </w:r>
      <w:r>
        <w:t>is</w:t>
      </w:r>
      <w:r>
        <w:rPr>
          <w:spacing w:val="-1"/>
        </w:rPr>
        <w:t xml:space="preserve"> </w:t>
      </w:r>
      <w:r>
        <w:t>at risk</w:t>
      </w:r>
      <w:r>
        <w:rPr>
          <w:spacing w:val="-4"/>
        </w:rPr>
        <w:t xml:space="preserve"> </w:t>
      </w:r>
      <w:r>
        <w:t>of</w:t>
      </w:r>
      <w:r>
        <w:rPr>
          <w:spacing w:val="-1"/>
        </w:rPr>
        <w:t xml:space="preserve"> </w:t>
      </w:r>
      <w:r>
        <w:t>harm, a</w:t>
      </w:r>
    </w:p>
    <w:p w14:paraId="58EB6254" w14:textId="77777777" w:rsidR="006F58AE" w:rsidRDefault="00BB587A">
      <w:pPr>
        <w:pStyle w:val="BodyText"/>
        <w:spacing w:before="39"/>
        <w:ind w:left="119"/>
      </w:pPr>
      <w:r>
        <w:t>referral</w:t>
      </w:r>
      <w:r>
        <w:rPr>
          <w:spacing w:val="-2"/>
        </w:rPr>
        <w:t xml:space="preserve"> </w:t>
      </w:r>
      <w:r>
        <w:t>will</w:t>
      </w:r>
      <w:r>
        <w:rPr>
          <w:spacing w:val="-3"/>
        </w:rPr>
        <w:t xml:space="preserve"> </w:t>
      </w:r>
      <w:r>
        <w:t>be</w:t>
      </w:r>
      <w:r>
        <w:rPr>
          <w:spacing w:val="-2"/>
        </w:rPr>
        <w:t xml:space="preserve"> </w:t>
      </w:r>
      <w:r>
        <w:t>made</w:t>
      </w:r>
      <w:r>
        <w:rPr>
          <w:spacing w:val="-2"/>
        </w:rPr>
        <w:t xml:space="preserve"> </w:t>
      </w:r>
      <w:r>
        <w:t>to</w:t>
      </w:r>
      <w:r>
        <w:rPr>
          <w:spacing w:val="-3"/>
        </w:rPr>
        <w:t xml:space="preserve"> </w:t>
      </w:r>
      <w:r>
        <w:t>children’s</w:t>
      </w:r>
      <w:r>
        <w:rPr>
          <w:spacing w:val="-2"/>
        </w:rPr>
        <w:t xml:space="preserve"> </w:t>
      </w:r>
      <w:r>
        <w:t>social</w:t>
      </w:r>
      <w:r>
        <w:rPr>
          <w:spacing w:val="-2"/>
        </w:rPr>
        <w:t xml:space="preserve"> </w:t>
      </w:r>
      <w:r>
        <w:t>care</w:t>
      </w:r>
      <w:r>
        <w:rPr>
          <w:spacing w:val="-3"/>
        </w:rPr>
        <w:t xml:space="preserve"> </w:t>
      </w:r>
      <w:r>
        <w:t>and/or</w:t>
      </w:r>
      <w:r>
        <w:rPr>
          <w:spacing w:val="-2"/>
        </w:rPr>
        <w:t xml:space="preserve"> </w:t>
      </w:r>
      <w:r>
        <w:t>the</w:t>
      </w:r>
      <w:r>
        <w:rPr>
          <w:spacing w:val="-2"/>
        </w:rPr>
        <w:t xml:space="preserve"> </w:t>
      </w:r>
      <w:r>
        <w:t>police</w:t>
      </w:r>
      <w:r>
        <w:rPr>
          <w:spacing w:val="-3"/>
        </w:rPr>
        <w:t xml:space="preserve"> </w:t>
      </w:r>
      <w:r>
        <w:t>immediately.</w:t>
      </w:r>
    </w:p>
    <w:p w14:paraId="59282660" w14:textId="77777777" w:rsidR="006F58AE" w:rsidRDefault="006F58AE">
      <w:pPr>
        <w:pStyle w:val="BodyText"/>
        <w:spacing w:before="6"/>
        <w:rPr>
          <w:sz w:val="28"/>
        </w:rPr>
      </w:pPr>
    </w:p>
    <w:p w14:paraId="7455265C" w14:textId="77777777" w:rsidR="006F58AE" w:rsidRDefault="00BB587A">
      <w:pPr>
        <w:pStyle w:val="Heading6"/>
      </w:pPr>
      <w:r>
        <w:t>Informing</w:t>
      </w:r>
      <w:r>
        <w:rPr>
          <w:spacing w:val="-7"/>
        </w:rPr>
        <w:t xml:space="preserve"> </w:t>
      </w:r>
      <w:r>
        <w:t>parents/carers</w:t>
      </w:r>
    </w:p>
    <w:p w14:paraId="7A8AB349" w14:textId="77777777" w:rsidR="006F58AE" w:rsidRDefault="00BB587A" w:rsidP="002E13FC">
      <w:pPr>
        <w:pStyle w:val="BodyText"/>
        <w:spacing w:line="276" w:lineRule="auto"/>
        <w:ind w:left="119" w:right="301"/>
      </w:pPr>
      <w:r>
        <w:t>The DSL will inform parents/carers at an early stage and keep them involved in the process, unless there</w:t>
      </w:r>
      <w:r>
        <w:rPr>
          <w:spacing w:val="-66"/>
        </w:rPr>
        <w:t xml:space="preserve"> </w:t>
      </w:r>
      <w:r>
        <w:t>is</w:t>
      </w:r>
      <w:r>
        <w:rPr>
          <w:spacing w:val="-1"/>
        </w:rPr>
        <w:t xml:space="preserve"> </w:t>
      </w:r>
      <w:r>
        <w:t>a good reason</w:t>
      </w:r>
      <w:r>
        <w:rPr>
          <w:spacing w:val="-3"/>
        </w:rPr>
        <w:t xml:space="preserve"> </w:t>
      </w:r>
      <w:r>
        <w:t>to</w:t>
      </w:r>
      <w:r>
        <w:rPr>
          <w:spacing w:val="-2"/>
        </w:rPr>
        <w:t xml:space="preserve"> </w:t>
      </w:r>
      <w:r>
        <w:t>believe</w:t>
      </w:r>
      <w:r>
        <w:rPr>
          <w:spacing w:val="-1"/>
        </w:rPr>
        <w:t xml:space="preserve"> </w:t>
      </w:r>
      <w:r>
        <w:t>that</w:t>
      </w:r>
      <w:r>
        <w:rPr>
          <w:spacing w:val="1"/>
        </w:rPr>
        <w:t xml:space="preserve"> </w:t>
      </w:r>
      <w:r>
        <w:t>involving</w:t>
      </w:r>
      <w:r>
        <w:rPr>
          <w:spacing w:val="-2"/>
        </w:rPr>
        <w:t xml:space="preserve"> </w:t>
      </w:r>
      <w:r>
        <w:t>them</w:t>
      </w:r>
      <w:r>
        <w:rPr>
          <w:spacing w:val="-2"/>
        </w:rPr>
        <w:t xml:space="preserve"> </w:t>
      </w:r>
      <w:r>
        <w:t>would put</w:t>
      </w:r>
      <w:r>
        <w:rPr>
          <w:spacing w:val="-2"/>
        </w:rPr>
        <w:t xml:space="preserve"> </w:t>
      </w:r>
      <w:r>
        <w:t>the</w:t>
      </w:r>
      <w:r>
        <w:rPr>
          <w:spacing w:val="-2"/>
        </w:rPr>
        <w:t xml:space="preserve"> </w:t>
      </w:r>
      <w:r>
        <w:t>pupil at</w:t>
      </w:r>
      <w:r>
        <w:rPr>
          <w:spacing w:val="-2"/>
        </w:rPr>
        <w:t xml:space="preserve"> </w:t>
      </w:r>
      <w:r>
        <w:t>risk</w:t>
      </w:r>
      <w:r>
        <w:rPr>
          <w:spacing w:val="-3"/>
        </w:rPr>
        <w:t xml:space="preserve"> </w:t>
      </w:r>
      <w:r>
        <w:t>of harm.</w:t>
      </w:r>
    </w:p>
    <w:p w14:paraId="360CE3DE" w14:textId="77777777" w:rsidR="006F58AE" w:rsidRDefault="006F58AE">
      <w:pPr>
        <w:pStyle w:val="BodyText"/>
        <w:spacing w:before="4"/>
        <w:rPr>
          <w:sz w:val="25"/>
        </w:rPr>
      </w:pPr>
    </w:p>
    <w:p w14:paraId="278E9F3B" w14:textId="77777777" w:rsidR="006F58AE" w:rsidRDefault="00BB587A">
      <w:pPr>
        <w:pStyle w:val="Heading6"/>
      </w:pPr>
      <w:r>
        <w:t>Referring</w:t>
      </w:r>
      <w:r>
        <w:rPr>
          <w:spacing w:val="-2"/>
        </w:rPr>
        <w:t xml:space="preserve"> </w:t>
      </w:r>
      <w:r>
        <w:t>to</w:t>
      </w:r>
      <w:r>
        <w:rPr>
          <w:spacing w:val="-4"/>
        </w:rPr>
        <w:t xml:space="preserve"> </w:t>
      </w:r>
      <w:r>
        <w:t>the</w:t>
      </w:r>
      <w:r>
        <w:rPr>
          <w:spacing w:val="-3"/>
        </w:rPr>
        <w:t xml:space="preserve"> </w:t>
      </w:r>
      <w:r>
        <w:t>police</w:t>
      </w:r>
    </w:p>
    <w:p w14:paraId="257F5D46" w14:textId="77777777" w:rsidR="006F58AE" w:rsidRDefault="00BB587A">
      <w:pPr>
        <w:pStyle w:val="BodyText"/>
        <w:spacing w:before="39" w:line="276" w:lineRule="auto"/>
        <w:ind w:left="119" w:right="103"/>
      </w:pPr>
      <w:r>
        <w:t>If it is necessary to refer an incident to the police, this will be done through using a safer school’s officer, a</w:t>
      </w:r>
      <w:r>
        <w:rPr>
          <w:spacing w:val="-66"/>
        </w:rPr>
        <w:t xml:space="preserve"> </w:t>
      </w:r>
      <w:r>
        <w:t>police</w:t>
      </w:r>
      <w:r>
        <w:rPr>
          <w:spacing w:val="-2"/>
        </w:rPr>
        <w:t xml:space="preserve"> </w:t>
      </w:r>
      <w:r>
        <w:t>community support</w:t>
      </w:r>
      <w:r>
        <w:rPr>
          <w:spacing w:val="1"/>
        </w:rPr>
        <w:t xml:space="preserve"> </w:t>
      </w:r>
      <w:r>
        <w:t>officer,</w:t>
      </w:r>
      <w:r>
        <w:rPr>
          <w:spacing w:val="-1"/>
        </w:rPr>
        <w:t xml:space="preserve"> </w:t>
      </w:r>
      <w:r>
        <w:t>local neighbourhood police</w:t>
      </w:r>
      <w:r>
        <w:rPr>
          <w:spacing w:val="-1"/>
        </w:rPr>
        <w:t xml:space="preserve"> </w:t>
      </w:r>
      <w:r>
        <w:t>or through dialing</w:t>
      </w:r>
      <w:r>
        <w:rPr>
          <w:spacing w:val="1"/>
        </w:rPr>
        <w:t xml:space="preserve"> </w:t>
      </w:r>
      <w:r>
        <w:t>101.</w:t>
      </w:r>
    </w:p>
    <w:p w14:paraId="2229FACF" w14:textId="77777777" w:rsidR="006F58AE" w:rsidRDefault="006F58AE">
      <w:pPr>
        <w:pStyle w:val="BodyText"/>
        <w:spacing w:before="4"/>
        <w:rPr>
          <w:sz w:val="25"/>
        </w:rPr>
      </w:pPr>
    </w:p>
    <w:p w14:paraId="3F878967" w14:textId="77777777" w:rsidR="006F58AE" w:rsidRDefault="00BB587A">
      <w:pPr>
        <w:pStyle w:val="Heading6"/>
        <w:spacing w:before="1"/>
      </w:pPr>
      <w:r>
        <w:t>Recording</w:t>
      </w:r>
      <w:r>
        <w:rPr>
          <w:spacing w:val="-6"/>
        </w:rPr>
        <w:t xml:space="preserve"> </w:t>
      </w:r>
      <w:r>
        <w:t>incidents</w:t>
      </w:r>
    </w:p>
    <w:p w14:paraId="4DAF02B8" w14:textId="77777777" w:rsidR="006F58AE" w:rsidRDefault="00BB587A">
      <w:pPr>
        <w:pStyle w:val="BodyText"/>
        <w:spacing w:before="39" w:line="276" w:lineRule="auto"/>
        <w:ind w:left="119" w:right="115"/>
      </w:pPr>
      <w:r>
        <w:t>All</w:t>
      </w:r>
      <w:r>
        <w:rPr>
          <w:spacing w:val="-3"/>
        </w:rPr>
        <w:t xml:space="preserve"> </w:t>
      </w:r>
      <w:r>
        <w:t>incidents of</w:t>
      </w:r>
      <w:r>
        <w:rPr>
          <w:spacing w:val="-1"/>
        </w:rPr>
        <w:t xml:space="preserve"> </w:t>
      </w:r>
      <w:r>
        <w:t>sharing</w:t>
      </w:r>
      <w:r>
        <w:rPr>
          <w:spacing w:val="-4"/>
        </w:rPr>
        <w:t xml:space="preserve"> </w:t>
      </w:r>
      <w:r>
        <w:t>of</w:t>
      </w:r>
      <w:r>
        <w:rPr>
          <w:spacing w:val="-4"/>
        </w:rPr>
        <w:t xml:space="preserve"> </w:t>
      </w:r>
      <w:r>
        <w:t>nudes</w:t>
      </w:r>
      <w:r>
        <w:rPr>
          <w:spacing w:val="-2"/>
        </w:rPr>
        <w:t xml:space="preserve"> </w:t>
      </w:r>
      <w:r>
        <w:t>and semi-nudes,</w:t>
      </w:r>
      <w:r>
        <w:rPr>
          <w:spacing w:val="-9"/>
        </w:rPr>
        <w:t xml:space="preserve"> </w:t>
      </w:r>
      <w:r>
        <w:t>and the</w:t>
      </w:r>
      <w:r>
        <w:rPr>
          <w:spacing w:val="-2"/>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3"/>
        </w:rPr>
        <w:t xml:space="preserve"> </w:t>
      </w:r>
      <w:r>
        <w:t>to</w:t>
      </w:r>
      <w:r>
        <w:rPr>
          <w:spacing w:val="-4"/>
        </w:rPr>
        <w:t xml:space="preserve"> </w:t>
      </w:r>
      <w:r>
        <w:t>them, will</w:t>
      </w:r>
      <w:r>
        <w:rPr>
          <w:spacing w:val="-1"/>
        </w:rPr>
        <w:t xml:space="preserve"> </w:t>
      </w:r>
      <w:r>
        <w:t>be</w:t>
      </w:r>
      <w:r>
        <w:rPr>
          <w:spacing w:val="-66"/>
        </w:rPr>
        <w:t xml:space="preserve"> </w:t>
      </w:r>
      <w:r>
        <w:t>recorded. The record-keeping arrangements set out in section 14 of this policy also apply to recording</w:t>
      </w:r>
      <w:r>
        <w:rPr>
          <w:spacing w:val="1"/>
        </w:rPr>
        <w:t xml:space="preserve"> </w:t>
      </w:r>
      <w:r>
        <w:t>these</w:t>
      </w:r>
      <w:r>
        <w:rPr>
          <w:spacing w:val="-2"/>
        </w:rPr>
        <w:t xml:space="preserve"> </w:t>
      </w:r>
      <w:r>
        <w:t>incidents.</w:t>
      </w:r>
    </w:p>
    <w:p w14:paraId="4E081F90" w14:textId="77777777" w:rsidR="006F58AE" w:rsidRDefault="006F58AE">
      <w:pPr>
        <w:pStyle w:val="BodyText"/>
        <w:spacing w:before="4"/>
        <w:rPr>
          <w:sz w:val="25"/>
        </w:rPr>
      </w:pPr>
    </w:p>
    <w:p w14:paraId="28AFC589" w14:textId="77777777" w:rsidR="006F58AE" w:rsidRDefault="00BB587A">
      <w:pPr>
        <w:pStyle w:val="Heading6"/>
      </w:pPr>
      <w:r>
        <w:t>Curriculum</w:t>
      </w:r>
      <w:r>
        <w:rPr>
          <w:spacing w:val="-7"/>
        </w:rPr>
        <w:t xml:space="preserve"> </w:t>
      </w:r>
      <w:r>
        <w:t>coverage</w:t>
      </w:r>
    </w:p>
    <w:p w14:paraId="7A39D3A9" w14:textId="77777777" w:rsidR="006F58AE" w:rsidRDefault="00BB587A">
      <w:pPr>
        <w:pStyle w:val="BodyText"/>
        <w:spacing w:before="39" w:line="276" w:lineRule="auto"/>
        <w:ind w:left="119" w:right="324"/>
      </w:pPr>
      <w:r>
        <w:t>Pupils are taught about the issues surrounding the sharing of nudes and semi-nudes as part of our</w:t>
      </w:r>
      <w:r>
        <w:rPr>
          <w:spacing w:val="1"/>
        </w:rPr>
        <w:t xml:space="preserve"> </w:t>
      </w:r>
      <w:r>
        <w:t>relationships and sex education and computing programmes. Teaching covers the following in relation to</w:t>
      </w:r>
      <w:r>
        <w:rPr>
          <w:spacing w:val="-66"/>
        </w:rPr>
        <w:t xml:space="preserve"> </w:t>
      </w:r>
      <w:r>
        <w:t>the</w:t>
      </w:r>
      <w:r>
        <w:rPr>
          <w:spacing w:val="-2"/>
        </w:rPr>
        <w:t xml:space="preserve"> </w:t>
      </w:r>
      <w:r>
        <w:t>sharing</w:t>
      </w:r>
      <w:r>
        <w:rPr>
          <w:spacing w:val="1"/>
        </w:rPr>
        <w:t xml:space="preserve"> </w:t>
      </w:r>
      <w:r>
        <w:t>of nudes</w:t>
      </w:r>
      <w:r>
        <w:rPr>
          <w:spacing w:val="-1"/>
        </w:rPr>
        <w:t xml:space="preserve"> </w:t>
      </w:r>
      <w:r>
        <w:t>and</w:t>
      </w:r>
      <w:r>
        <w:rPr>
          <w:spacing w:val="-2"/>
        </w:rPr>
        <w:t xml:space="preserve"> </w:t>
      </w:r>
      <w:r>
        <w:t>semi-nudes:</w:t>
      </w:r>
    </w:p>
    <w:p w14:paraId="1779F1C2" w14:textId="77777777" w:rsidR="006F58AE" w:rsidRDefault="006F58AE">
      <w:pPr>
        <w:pStyle w:val="BodyText"/>
        <w:spacing w:before="3"/>
        <w:rPr>
          <w:sz w:val="25"/>
        </w:rPr>
      </w:pPr>
    </w:p>
    <w:p w14:paraId="3C3C6097" w14:textId="77777777" w:rsidR="006F58AE" w:rsidRDefault="00BB587A">
      <w:pPr>
        <w:pStyle w:val="ListParagraph"/>
        <w:numPr>
          <w:ilvl w:val="0"/>
          <w:numId w:val="4"/>
        </w:numPr>
        <w:tabs>
          <w:tab w:val="left" w:pos="839"/>
          <w:tab w:val="left" w:pos="840"/>
        </w:tabs>
        <w:ind w:hanging="361"/>
      </w:pPr>
      <w:r>
        <w:t>What</w:t>
      </w:r>
      <w:r>
        <w:rPr>
          <w:spacing w:val="1"/>
        </w:rPr>
        <w:t xml:space="preserve"> </w:t>
      </w:r>
      <w:r>
        <w:t>it</w:t>
      </w:r>
      <w:r>
        <w:rPr>
          <w:spacing w:val="-2"/>
        </w:rPr>
        <w:t xml:space="preserve"> </w:t>
      </w:r>
      <w:r>
        <w:t>is</w:t>
      </w:r>
    </w:p>
    <w:p w14:paraId="735254C6" w14:textId="77777777" w:rsidR="006F58AE" w:rsidRDefault="00BB587A">
      <w:pPr>
        <w:pStyle w:val="ListParagraph"/>
        <w:numPr>
          <w:ilvl w:val="0"/>
          <w:numId w:val="4"/>
        </w:numPr>
        <w:tabs>
          <w:tab w:val="left" w:pos="839"/>
          <w:tab w:val="left" w:pos="840"/>
        </w:tabs>
        <w:spacing w:before="38"/>
        <w:ind w:hanging="361"/>
      </w:pPr>
      <w:r>
        <w:t>How</w:t>
      </w:r>
      <w:r>
        <w:rPr>
          <w:spacing w:val="-3"/>
        </w:rPr>
        <w:t xml:space="preserve"> </w:t>
      </w:r>
      <w:r>
        <w:t>it is</w:t>
      </w:r>
      <w:r>
        <w:rPr>
          <w:spacing w:val="-1"/>
        </w:rPr>
        <w:t xml:space="preserve"> </w:t>
      </w:r>
      <w:r>
        <w:t>most likely</w:t>
      </w:r>
      <w:r>
        <w:rPr>
          <w:spacing w:val="-3"/>
        </w:rPr>
        <w:t xml:space="preserve"> </w:t>
      </w:r>
      <w:r>
        <w:t>to</w:t>
      </w:r>
      <w:r>
        <w:rPr>
          <w:spacing w:val="-3"/>
        </w:rPr>
        <w:t xml:space="preserve"> </w:t>
      </w:r>
      <w:r>
        <w:t>be</w:t>
      </w:r>
      <w:r>
        <w:rPr>
          <w:spacing w:val="-2"/>
        </w:rPr>
        <w:t xml:space="preserve"> </w:t>
      </w:r>
      <w:r>
        <w:t>encountered</w:t>
      </w:r>
    </w:p>
    <w:p w14:paraId="388B1A8E" w14:textId="77777777" w:rsidR="006F58AE" w:rsidRDefault="00BB587A">
      <w:pPr>
        <w:pStyle w:val="ListParagraph"/>
        <w:numPr>
          <w:ilvl w:val="0"/>
          <w:numId w:val="4"/>
        </w:numPr>
        <w:tabs>
          <w:tab w:val="left" w:pos="839"/>
          <w:tab w:val="left" w:pos="840"/>
        </w:tabs>
        <w:spacing w:before="35" w:line="273" w:lineRule="auto"/>
        <w:ind w:right="327"/>
      </w:pPr>
      <w:r>
        <w:t>The consequences of requesting, forwarding or providing such images, including when it is and is</w:t>
      </w:r>
      <w:r>
        <w:rPr>
          <w:spacing w:val="-66"/>
        </w:rPr>
        <w:t xml:space="preserve"> </w:t>
      </w:r>
      <w:r>
        <w:t>not</w:t>
      </w:r>
      <w:r>
        <w:rPr>
          <w:spacing w:val="-1"/>
        </w:rPr>
        <w:t xml:space="preserve"> </w:t>
      </w:r>
      <w:r>
        <w:t>abusive</w:t>
      </w:r>
      <w:r>
        <w:rPr>
          <w:spacing w:val="-1"/>
        </w:rPr>
        <w:t xml:space="preserve"> </w:t>
      </w:r>
      <w:r>
        <w:t>and</w:t>
      </w:r>
      <w:r>
        <w:rPr>
          <w:spacing w:val="1"/>
        </w:rPr>
        <w:t xml:space="preserve"> </w:t>
      </w:r>
      <w:r>
        <w:t>when</w:t>
      </w:r>
      <w:r>
        <w:rPr>
          <w:spacing w:val="-2"/>
        </w:rPr>
        <w:t xml:space="preserve"> </w:t>
      </w:r>
      <w:r>
        <w:t>it</w:t>
      </w:r>
      <w:r>
        <w:rPr>
          <w:spacing w:val="-1"/>
        </w:rPr>
        <w:t xml:space="preserve"> </w:t>
      </w:r>
      <w:r>
        <w:t>may</w:t>
      </w:r>
      <w:r>
        <w:rPr>
          <w:spacing w:val="1"/>
        </w:rPr>
        <w:t xml:space="preserve"> </w:t>
      </w:r>
      <w:r>
        <w:t>be deemed as</w:t>
      </w:r>
      <w:r>
        <w:rPr>
          <w:spacing w:val="-3"/>
        </w:rPr>
        <w:t xml:space="preserve"> </w:t>
      </w:r>
      <w:r>
        <w:t>online</w:t>
      </w:r>
      <w:r>
        <w:rPr>
          <w:spacing w:val="-1"/>
        </w:rPr>
        <w:t xml:space="preserve"> </w:t>
      </w:r>
      <w:r>
        <w:t>sexual</w:t>
      </w:r>
      <w:r>
        <w:rPr>
          <w:spacing w:val="-1"/>
        </w:rPr>
        <w:t xml:space="preserve"> </w:t>
      </w:r>
      <w:r>
        <w:t>harassment</w:t>
      </w:r>
    </w:p>
    <w:p w14:paraId="4B867F58" w14:textId="77777777" w:rsidR="006F58AE" w:rsidRDefault="00BB587A">
      <w:pPr>
        <w:pStyle w:val="ListParagraph"/>
        <w:numPr>
          <w:ilvl w:val="0"/>
          <w:numId w:val="4"/>
        </w:numPr>
        <w:tabs>
          <w:tab w:val="left" w:pos="839"/>
          <w:tab w:val="left" w:pos="840"/>
        </w:tabs>
        <w:spacing w:before="2"/>
        <w:ind w:hanging="361"/>
      </w:pPr>
      <w:r>
        <w:t>Issues</w:t>
      </w:r>
      <w:r>
        <w:rPr>
          <w:spacing w:val="-2"/>
        </w:rPr>
        <w:t xml:space="preserve"> </w:t>
      </w:r>
      <w:r>
        <w:t>of</w:t>
      </w:r>
      <w:r>
        <w:rPr>
          <w:spacing w:val="-1"/>
        </w:rPr>
        <w:t xml:space="preserve"> </w:t>
      </w:r>
      <w:r>
        <w:t>legality</w:t>
      </w:r>
    </w:p>
    <w:p w14:paraId="01D030EF" w14:textId="77777777" w:rsidR="006F58AE" w:rsidRDefault="00BB587A">
      <w:pPr>
        <w:pStyle w:val="ListParagraph"/>
        <w:numPr>
          <w:ilvl w:val="0"/>
          <w:numId w:val="4"/>
        </w:numPr>
        <w:tabs>
          <w:tab w:val="left" w:pos="839"/>
          <w:tab w:val="left" w:pos="840"/>
        </w:tabs>
        <w:spacing w:before="38"/>
        <w:ind w:hanging="361"/>
      </w:pPr>
      <w:r>
        <w:t>The</w:t>
      </w:r>
      <w:r>
        <w:rPr>
          <w:spacing w:val="-3"/>
        </w:rPr>
        <w:t xml:space="preserve"> </w:t>
      </w:r>
      <w:r>
        <w:t>risk</w:t>
      </w:r>
      <w:r>
        <w:rPr>
          <w:spacing w:val="-2"/>
        </w:rPr>
        <w:t xml:space="preserve"> </w:t>
      </w:r>
      <w:r>
        <w:t>of</w:t>
      </w:r>
      <w:r>
        <w:rPr>
          <w:spacing w:val="-5"/>
        </w:rPr>
        <w:t xml:space="preserve"> </w:t>
      </w:r>
      <w:r>
        <w:t>damage</w:t>
      </w:r>
      <w:r>
        <w:rPr>
          <w:spacing w:val="-1"/>
        </w:rPr>
        <w:t xml:space="preserve"> </w:t>
      </w:r>
      <w:r>
        <w:t>to</w:t>
      </w:r>
      <w:r>
        <w:rPr>
          <w:spacing w:val="-2"/>
        </w:rPr>
        <w:t xml:space="preserve"> </w:t>
      </w:r>
      <w:r>
        <w:t>people’s</w:t>
      </w:r>
      <w:r>
        <w:rPr>
          <w:spacing w:val="-2"/>
        </w:rPr>
        <w:t xml:space="preserve"> </w:t>
      </w:r>
      <w:r>
        <w:t>feelings</w:t>
      </w:r>
      <w:r>
        <w:rPr>
          <w:spacing w:val="-2"/>
        </w:rPr>
        <w:t xml:space="preserve"> </w:t>
      </w:r>
      <w:r>
        <w:t>and reputation</w:t>
      </w:r>
    </w:p>
    <w:p w14:paraId="2AF1EBC2" w14:textId="77777777" w:rsidR="006F58AE" w:rsidRDefault="00BB587A">
      <w:pPr>
        <w:pStyle w:val="ListParagraph"/>
        <w:numPr>
          <w:ilvl w:val="0"/>
          <w:numId w:val="4"/>
        </w:numPr>
        <w:tabs>
          <w:tab w:val="left" w:pos="839"/>
          <w:tab w:val="left" w:pos="840"/>
        </w:tabs>
        <w:spacing w:before="37"/>
        <w:ind w:hanging="361"/>
      </w:pPr>
      <w:r>
        <w:t>Pupils</w:t>
      </w:r>
      <w:r>
        <w:rPr>
          <w:spacing w:val="-2"/>
        </w:rPr>
        <w:t xml:space="preserve"> </w:t>
      </w:r>
      <w:r>
        <w:t>also</w:t>
      </w:r>
      <w:r>
        <w:rPr>
          <w:spacing w:val="-4"/>
        </w:rPr>
        <w:t xml:space="preserve"> </w:t>
      </w:r>
      <w:r>
        <w:t>learn</w:t>
      </w:r>
      <w:r>
        <w:rPr>
          <w:spacing w:val="-3"/>
        </w:rPr>
        <w:t xml:space="preserve"> </w:t>
      </w:r>
      <w:r>
        <w:t>the</w:t>
      </w:r>
      <w:r>
        <w:rPr>
          <w:spacing w:val="-2"/>
        </w:rPr>
        <w:t xml:space="preserve"> </w:t>
      </w:r>
      <w:r>
        <w:t>strategies</w:t>
      </w:r>
      <w:r>
        <w:rPr>
          <w:spacing w:val="-2"/>
        </w:rPr>
        <w:t xml:space="preserve"> </w:t>
      </w:r>
      <w:r>
        <w:t>and skills</w:t>
      </w:r>
      <w:r>
        <w:rPr>
          <w:spacing w:val="-2"/>
        </w:rPr>
        <w:t xml:space="preserve"> </w:t>
      </w:r>
      <w:r>
        <w:t>needed</w:t>
      </w:r>
      <w:r>
        <w:rPr>
          <w:spacing w:val="-3"/>
        </w:rPr>
        <w:t xml:space="preserve"> </w:t>
      </w:r>
      <w:r>
        <w:t>to</w:t>
      </w:r>
      <w:r>
        <w:rPr>
          <w:spacing w:val="-2"/>
        </w:rPr>
        <w:t xml:space="preserve"> </w:t>
      </w:r>
      <w:r>
        <w:t>manage:</w:t>
      </w:r>
    </w:p>
    <w:p w14:paraId="1DEE4E64" w14:textId="77777777" w:rsidR="006F58AE" w:rsidRDefault="00BB587A">
      <w:pPr>
        <w:pStyle w:val="ListParagraph"/>
        <w:numPr>
          <w:ilvl w:val="0"/>
          <w:numId w:val="4"/>
        </w:numPr>
        <w:tabs>
          <w:tab w:val="left" w:pos="839"/>
          <w:tab w:val="left" w:pos="840"/>
        </w:tabs>
        <w:spacing w:before="36"/>
        <w:ind w:hanging="361"/>
      </w:pPr>
      <w:r>
        <w:t>Specific</w:t>
      </w:r>
      <w:r>
        <w:rPr>
          <w:spacing w:val="-3"/>
        </w:rPr>
        <w:t xml:space="preserve"> </w:t>
      </w:r>
      <w:r>
        <w:t>requests</w:t>
      </w:r>
      <w:r>
        <w:rPr>
          <w:spacing w:val="-2"/>
        </w:rPr>
        <w:t xml:space="preserve"> </w:t>
      </w:r>
      <w:r>
        <w:t>or</w:t>
      </w:r>
      <w:r>
        <w:rPr>
          <w:spacing w:val="-2"/>
        </w:rPr>
        <w:t xml:space="preserve"> </w:t>
      </w:r>
      <w:r>
        <w:t>pressure</w:t>
      </w:r>
      <w:r>
        <w:rPr>
          <w:spacing w:val="-4"/>
        </w:rPr>
        <w:t xml:space="preserve"> </w:t>
      </w:r>
      <w:r>
        <w:t>to</w:t>
      </w:r>
      <w:r>
        <w:rPr>
          <w:spacing w:val="-2"/>
        </w:rPr>
        <w:t xml:space="preserve"> </w:t>
      </w:r>
      <w:r>
        <w:t>provide</w:t>
      </w:r>
      <w:r>
        <w:rPr>
          <w:spacing w:val="-2"/>
        </w:rPr>
        <w:t xml:space="preserve"> </w:t>
      </w:r>
      <w:r>
        <w:t>(or</w:t>
      </w:r>
      <w:r>
        <w:rPr>
          <w:spacing w:val="-5"/>
        </w:rPr>
        <w:t xml:space="preserve"> </w:t>
      </w:r>
      <w:r>
        <w:t>forward)</w:t>
      </w:r>
      <w:r>
        <w:rPr>
          <w:spacing w:val="-2"/>
        </w:rPr>
        <w:t xml:space="preserve"> </w:t>
      </w:r>
      <w:r>
        <w:t>such</w:t>
      </w:r>
      <w:r>
        <w:rPr>
          <w:spacing w:val="-3"/>
        </w:rPr>
        <w:t xml:space="preserve"> </w:t>
      </w:r>
      <w:r>
        <w:t>images</w:t>
      </w:r>
    </w:p>
    <w:p w14:paraId="5A4225CC" w14:textId="77777777" w:rsidR="006F58AE" w:rsidRDefault="00BB587A">
      <w:pPr>
        <w:pStyle w:val="ListParagraph"/>
        <w:numPr>
          <w:ilvl w:val="0"/>
          <w:numId w:val="4"/>
        </w:numPr>
        <w:tabs>
          <w:tab w:val="left" w:pos="839"/>
          <w:tab w:val="left" w:pos="840"/>
        </w:tabs>
        <w:spacing w:before="38"/>
        <w:ind w:hanging="361"/>
      </w:pPr>
      <w:r>
        <w:t>The</w:t>
      </w:r>
      <w:r>
        <w:rPr>
          <w:spacing w:val="-2"/>
        </w:rPr>
        <w:t xml:space="preserve"> </w:t>
      </w:r>
      <w:r>
        <w:t>receipt of</w:t>
      </w:r>
      <w:r>
        <w:rPr>
          <w:spacing w:val="-1"/>
        </w:rPr>
        <w:t xml:space="preserve"> </w:t>
      </w:r>
      <w:r>
        <w:t>such</w:t>
      </w:r>
      <w:r>
        <w:rPr>
          <w:spacing w:val="-2"/>
        </w:rPr>
        <w:t xml:space="preserve"> </w:t>
      </w:r>
      <w:r>
        <w:t>images</w:t>
      </w:r>
    </w:p>
    <w:p w14:paraId="36B0EA49" w14:textId="77777777" w:rsidR="006F58AE" w:rsidRDefault="00BB587A">
      <w:pPr>
        <w:pStyle w:val="ListParagraph"/>
        <w:numPr>
          <w:ilvl w:val="0"/>
          <w:numId w:val="4"/>
        </w:numPr>
        <w:tabs>
          <w:tab w:val="left" w:pos="839"/>
          <w:tab w:val="left" w:pos="840"/>
        </w:tabs>
        <w:spacing w:before="37" w:line="273" w:lineRule="auto"/>
        <w:ind w:right="215"/>
      </w:pPr>
      <w:r>
        <w:t>This policy on the sharing of nudes and semi-nudes is also shared with pupils so they are aware of</w:t>
      </w:r>
      <w:r>
        <w:rPr>
          <w:spacing w:val="-66"/>
        </w:rPr>
        <w:t xml:space="preserve"> </w:t>
      </w:r>
      <w:r>
        <w:t>the</w:t>
      </w:r>
      <w:r>
        <w:rPr>
          <w:spacing w:val="-2"/>
        </w:rPr>
        <w:t xml:space="preserve"> </w:t>
      </w:r>
      <w:r>
        <w:t>processes the</w:t>
      </w:r>
      <w:r>
        <w:rPr>
          <w:spacing w:val="-1"/>
        </w:rPr>
        <w:t xml:space="preserve"> </w:t>
      </w:r>
      <w:r>
        <w:t>school</w:t>
      </w:r>
      <w:r>
        <w:rPr>
          <w:spacing w:val="-3"/>
        </w:rPr>
        <w:t xml:space="preserve"> </w:t>
      </w:r>
      <w:r>
        <w:t>will</w:t>
      </w:r>
      <w:r>
        <w:rPr>
          <w:spacing w:val="-1"/>
        </w:rPr>
        <w:t xml:space="preserve"> </w:t>
      </w:r>
      <w:r>
        <w:t>follow</w:t>
      </w:r>
      <w:r>
        <w:rPr>
          <w:spacing w:val="-3"/>
        </w:rPr>
        <w:t xml:space="preserve"> </w:t>
      </w:r>
      <w:r>
        <w:t>in</w:t>
      </w:r>
      <w:r>
        <w:rPr>
          <w:spacing w:val="-1"/>
        </w:rPr>
        <w:t xml:space="preserve"> </w:t>
      </w:r>
      <w:r>
        <w:t>the</w:t>
      </w:r>
      <w:r>
        <w:rPr>
          <w:spacing w:val="-1"/>
        </w:rPr>
        <w:t xml:space="preserve"> </w:t>
      </w:r>
      <w:r>
        <w:t>event</w:t>
      </w:r>
      <w:r>
        <w:rPr>
          <w:spacing w:val="-3"/>
        </w:rPr>
        <w:t xml:space="preserve"> </w:t>
      </w:r>
      <w:r>
        <w:t>of an</w:t>
      </w:r>
      <w:r>
        <w:rPr>
          <w:spacing w:val="-1"/>
        </w:rPr>
        <w:t xml:space="preserve"> </w:t>
      </w:r>
      <w:r>
        <w:t>incident.</w:t>
      </w:r>
    </w:p>
    <w:p w14:paraId="3F9B2B4C" w14:textId="77777777" w:rsidR="002E13FC" w:rsidRDefault="002E13FC">
      <w:pPr>
        <w:rPr>
          <w:color w:val="008080"/>
          <w:sz w:val="28"/>
          <w:szCs w:val="28"/>
        </w:rPr>
      </w:pPr>
      <w:bookmarkStart w:id="34" w:name="_bookmark33"/>
      <w:bookmarkEnd w:id="34"/>
      <w:r>
        <w:rPr>
          <w:color w:val="008080"/>
        </w:rPr>
        <w:br w:type="page"/>
      </w:r>
    </w:p>
    <w:p w14:paraId="1F140F35" w14:textId="3963AAC5" w:rsidR="006F58AE" w:rsidRDefault="00BB587A">
      <w:pPr>
        <w:pStyle w:val="Heading1"/>
        <w:spacing w:before="81"/>
        <w:ind w:left="234" w:firstLine="0"/>
      </w:pPr>
      <w:r>
        <w:rPr>
          <w:color w:val="008080"/>
        </w:rPr>
        <w:t>APPENDIX</w:t>
      </w:r>
      <w:r>
        <w:rPr>
          <w:color w:val="008080"/>
          <w:spacing w:val="-4"/>
        </w:rPr>
        <w:t xml:space="preserve"> </w:t>
      </w:r>
      <w:r>
        <w:rPr>
          <w:color w:val="008080"/>
        </w:rPr>
        <w:t>A3</w:t>
      </w:r>
    </w:p>
    <w:p w14:paraId="5F982870" w14:textId="77777777" w:rsidR="006F58AE" w:rsidRDefault="00BB587A">
      <w:pPr>
        <w:pStyle w:val="Heading6"/>
        <w:spacing w:before="305" w:line="276" w:lineRule="auto"/>
        <w:ind w:right="924"/>
      </w:pPr>
      <w:r>
        <w:t>PROCEDURE TO FOLLOW IN CASES OF POSSIBLE, ALLEGED OR SUSPECTED ABUSE, OR</w:t>
      </w:r>
      <w:r>
        <w:rPr>
          <w:spacing w:val="-62"/>
        </w:rPr>
        <w:t xml:space="preserve"> </w:t>
      </w:r>
      <w:r>
        <w:t>SERIOUS</w:t>
      </w:r>
      <w:r>
        <w:rPr>
          <w:spacing w:val="-1"/>
        </w:rPr>
        <w:t xml:space="preserve"> </w:t>
      </w:r>
      <w:r>
        <w:t>CAUSE FOR</w:t>
      </w:r>
      <w:r>
        <w:rPr>
          <w:spacing w:val="-2"/>
        </w:rPr>
        <w:t xml:space="preserve"> </w:t>
      </w:r>
      <w:r>
        <w:t>CONCERN ABOUT A PUPIL</w:t>
      </w:r>
    </w:p>
    <w:p w14:paraId="6B5435C3" w14:textId="77777777" w:rsidR="006F58AE" w:rsidRDefault="006F58AE">
      <w:pPr>
        <w:pStyle w:val="BodyText"/>
        <w:spacing w:before="4"/>
        <w:rPr>
          <w:b/>
          <w:sz w:val="25"/>
        </w:rPr>
      </w:pPr>
    </w:p>
    <w:p w14:paraId="189F7B52" w14:textId="77777777" w:rsidR="006F58AE" w:rsidRDefault="00BB587A">
      <w:pPr>
        <w:pStyle w:val="Heading6"/>
        <w:spacing w:line="552" w:lineRule="auto"/>
        <w:ind w:right="9510"/>
      </w:pPr>
      <w:r>
        <w:t>Contents</w:t>
      </w:r>
      <w:r>
        <w:rPr>
          <w:spacing w:val="-62"/>
        </w:rPr>
        <w:t xml:space="preserve"> </w:t>
      </w:r>
      <w:r>
        <w:t>General</w:t>
      </w:r>
    </w:p>
    <w:p w14:paraId="394AA778" w14:textId="77777777" w:rsidR="006F58AE" w:rsidRDefault="00BB587A">
      <w:pPr>
        <w:pStyle w:val="Heading6"/>
        <w:spacing w:line="552" w:lineRule="auto"/>
        <w:ind w:right="745"/>
      </w:pPr>
      <w:r>
        <w:t>Individual Staff / Volunteers / Other Adults inc Supply teachers – main procedural steps</w:t>
      </w:r>
      <w:r>
        <w:rPr>
          <w:spacing w:val="-62"/>
        </w:rPr>
        <w:t xml:space="preserve"> </w:t>
      </w:r>
      <w:r>
        <w:t>Designated</w:t>
      </w:r>
      <w:r>
        <w:rPr>
          <w:spacing w:val="-1"/>
        </w:rPr>
        <w:t xml:space="preserve"> </w:t>
      </w:r>
      <w:r>
        <w:t>Safeguarding</w:t>
      </w:r>
      <w:r>
        <w:rPr>
          <w:spacing w:val="-2"/>
        </w:rPr>
        <w:t xml:space="preserve"> </w:t>
      </w:r>
      <w:r>
        <w:t>Lead</w:t>
      </w:r>
      <w:r>
        <w:rPr>
          <w:spacing w:val="3"/>
        </w:rPr>
        <w:t xml:space="preserve"> </w:t>
      </w:r>
      <w:r>
        <w:t>–</w:t>
      </w:r>
      <w:r>
        <w:rPr>
          <w:spacing w:val="-3"/>
        </w:rPr>
        <w:t xml:space="preserve"> </w:t>
      </w:r>
      <w:r>
        <w:t>main procedural</w:t>
      </w:r>
      <w:r>
        <w:rPr>
          <w:spacing w:val="-2"/>
        </w:rPr>
        <w:t xml:space="preserve"> </w:t>
      </w:r>
      <w:r>
        <w:t>steps</w:t>
      </w:r>
    </w:p>
    <w:p w14:paraId="000786A8" w14:textId="77777777" w:rsidR="006F58AE" w:rsidRDefault="00BB587A">
      <w:pPr>
        <w:pStyle w:val="Heading6"/>
        <w:spacing w:before="1" w:line="552" w:lineRule="auto"/>
        <w:ind w:right="5787"/>
      </w:pPr>
      <w:r>
        <w:t>Professional Challenge and Disagreements</w:t>
      </w:r>
      <w:r>
        <w:rPr>
          <w:spacing w:val="-62"/>
        </w:rPr>
        <w:t xml:space="preserve"> </w:t>
      </w:r>
      <w:r>
        <w:t>Procedural</w:t>
      </w:r>
      <w:r>
        <w:rPr>
          <w:spacing w:val="-1"/>
        </w:rPr>
        <w:t xml:space="preserve"> </w:t>
      </w:r>
      <w:r>
        <w:t>Flow Chart</w:t>
      </w:r>
    </w:p>
    <w:p w14:paraId="3BC58943" w14:textId="77777777" w:rsidR="006F58AE" w:rsidRDefault="00BB587A">
      <w:pPr>
        <w:pStyle w:val="Heading6"/>
      </w:pPr>
      <w:r>
        <w:t>General</w:t>
      </w:r>
    </w:p>
    <w:p w14:paraId="242FABF4" w14:textId="77777777" w:rsidR="006F58AE" w:rsidRDefault="006F58AE">
      <w:pPr>
        <w:pStyle w:val="BodyText"/>
        <w:spacing w:before="6"/>
        <w:rPr>
          <w:b/>
          <w:sz w:val="28"/>
        </w:rPr>
      </w:pPr>
    </w:p>
    <w:p w14:paraId="53E4843C" w14:textId="35481BA1" w:rsidR="006F58AE" w:rsidRDefault="00BB587A">
      <w:pPr>
        <w:pStyle w:val="BodyText"/>
        <w:spacing w:line="276" w:lineRule="auto"/>
        <w:ind w:left="119" w:right="647"/>
      </w:pPr>
      <w:r>
        <w:t>Northamptonshire Safeguarding Children Partnership Procedures contain the inter- agency processes,</w:t>
      </w:r>
      <w:r>
        <w:rPr>
          <w:spacing w:val="-66"/>
        </w:rPr>
        <w:t xml:space="preserve"> </w:t>
      </w:r>
      <w:r>
        <w:t>protocols and expectations for safeguarding children.</w:t>
      </w:r>
      <w:r>
        <w:rPr>
          <w:spacing w:val="1"/>
        </w:rPr>
        <w:t xml:space="preserve"> </w:t>
      </w:r>
      <w:r>
        <w:t>(Available on NSCP website</w:t>
      </w:r>
      <w:r>
        <w:rPr>
          <w:spacing w:val="1"/>
        </w:rPr>
        <w:t xml:space="preserve"> </w:t>
      </w:r>
      <w:hyperlink r:id="rId73">
        <w:r w:rsidR="006C4128" w:rsidRPr="006C4128">
          <w:rPr>
            <w:color w:val="0000FF"/>
            <w:spacing w:val="-1"/>
            <w:u w:val="single" w:color="0000FF"/>
          </w:rPr>
          <w:t>https://northamptonshirescp.org.uk/</w:t>
        </w:r>
      </w:hyperlink>
      <w:r w:rsidRPr="006C4128">
        <w:rPr>
          <w:spacing w:val="-1"/>
        </w:rPr>
        <w:t>).</w:t>
      </w:r>
      <w:r>
        <w:rPr>
          <w:spacing w:val="-3"/>
        </w:rPr>
        <w:t xml:space="preserve"> </w:t>
      </w:r>
      <w:r>
        <w:t>The</w:t>
      </w:r>
      <w:r>
        <w:rPr>
          <w:spacing w:val="-1"/>
        </w:rPr>
        <w:t xml:space="preserve"> </w:t>
      </w:r>
      <w:r>
        <w:t>DSL</w:t>
      </w:r>
      <w:r>
        <w:rPr>
          <w:spacing w:val="-2"/>
        </w:rPr>
        <w:t xml:space="preserve"> </w:t>
      </w:r>
      <w:r>
        <w:t>is</w:t>
      </w:r>
      <w:r>
        <w:rPr>
          <w:spacing w:val="2"/>
        </w:rPr>
        <w:t xml:space="preserve"> </w:t>
      </w:r>
      <w:r>
        <w:t>expected to</w:t>
      </w:r>
      <w:r>
        <w:rPr>
          <w:spacing w:val="-20"/>
        </w:rPr>
        <w:t xml:space="preserve"> </w:t>
      </w:r>
      <w:r>
        <w:t>be</w:t>
      </w:r>
    </w:p>
    <w:p w14:paraId="00B1CE6A" w14:textId="77777777" w:rsidR="006F58AE" w:rsidRDefault="00BB587A">
      <w:pPr>
        <w:pStyle w:val="BodyText"/>
        <w:spacing w:before="1"/>
        <w:ind w:left="119"/>
      </w:pPr>
      <w:r>
        <w:t>familiar</w:t>
      </w:r>
      <w:r>
        <w:rPr>
          <w:spacing w:val="-3"/>
        </w:rPr>
        <w:t xml:space="preserve"> </w:t>
      </w:r>
      <w:r>
        <w:t>with</w:t>
      </w:r>
      <w:r>
        <w:rPr>
          <w:spacing w:val="-4"/>
        </w:rPr>
        <w:t xml:space="preserve"> </w:t>
      </w:r>
      <w:r>
        <w:t>these,</w:t>
      </w:r>
      <w:r>
        <w:rPr>
          <w:spacing w:val="-2"/>
        </w:rPr>
        <w:t xml:space="preserve"> </w:t>
      </w:r>
      <w:r>
        <w:t>particularly</w:t>
      </w:r>
      <w:r>
        <w:rPr>
          <w:spacing w:val="-3"/>
        </w:rPr>
        <w:t xml:space="preserve"> </w:t>
      </w:r>
      <w:r>
        <w:t>the</w:t>
      </w:r>
      <w:r>
        <w:rPr>
          <w:spacing w:val="-4"/>
        </w:rPr>
        <w:t xml:space="preserve"> </w:t>
      </w:r>
      <w:r>
        <w:t>referral</w:t>
      </w:r>
      <w:r>
        <w:rPr>
          <w:spacing w:val="-3"/>
        </w:rPr>
        <w:t xml:space="preserve"> </w:t>
      </w:r>
      <w:r>
        <w:t>processes</w:t>
      </w:r>
      <w:r>
        <w:rPr>
          <w:spacing w:val="-3"/>
        </w:rPr>
        <w:t xml:space="preserve"> </w:t>
      </w:r>
      <w:r>
        <w:t>and</w:t>
      </w:r>
      <w:r>
        <w:rPr>
          <w:spacing w:val="-2"/>
        </w:rPr>
        <w:t xml:space="preserve"> </w:t>
      </w:r>
      <w:r>
        <w:t>with</w:t>
      </w:r>
      <w:r>
        <w:rPr>
          <w:spacing w:val="-3"/>
        </w:rPr>
        <w:t xml:space="preserve"> </w:t>
      </w:r>
      <w:r>
        <w:t>NCC</w:t>
      </w:r>
      <w:r>
        <w:rPr>
          <w:spacing w:val="-6"/>
        </w:rPr>
        <w:t xml:space="preserve"> </w:t>
      </w:r>
      <w:r>
        <w:t>“Thresholds</w:t>
      </w:r>
      <w:r>
        <w:rPr>
          <w:spacing w:val="-3"/>
        </w:rPr>
        <w:t xml:space="preserve"> </w:t>
      </w:r>
      <w:r>
        <w:t>and</w:t>
      </w:r>
      <w:r>
        <w:rPr>
          <w:spacing w:val="-4"/>
        </w:rPr>
        <w:t xml:space="preserve"> </w:t>
      </w:r>
      <w:r>
        <w:t>Pathways”.</w:t>
      </w:r>
    </w:p>
    <w:p w14:paraId="4048591A" w14:textId="77777777" w:rsidR="006F58AE" w:rsidRDefault="006F58AE">
      <w:pPr>
        <w:pStyle w:val="BodyText"/>
        <w:spacing w:before="6"/>
        <w:rPr>
          <w:sz w:val="28"/>
        </w:rPr>
      </w:pPr>
    </w:p>
    <w:p w14:paraId="328F14D0" w14:textId="77777777" w:rsidR="006F58AE" w:rsidRDefault="00BB587A">
      <w:pPr>
        <w:pStyle w:val="BodyText"/>
        <w:ind w:left="119"/>
      </w:pPr>
      <w:r>
        <w:t>It</w:t>
      </w:r>
      <w:r>
        <w:rPr>
          <w:spacing w:val="-1"/>
        </w:rPr>
        <w:t xml:space="preserve"> </w:t>
      </w:r>
      <w:r>
        <w:t>is</w:t>
      </w:r>
      <w:r>
        <w:rPr>
          <w:spacing w:val="-2"/>
        </w:rPr>
        <w:t xml:space="preserve"> </w:t>
      </w:r>
      <w:r>
        <w:t>important</w:t>
      </w:r>
      <w:r>
        <w:rPr>
          <w:spacing w:val="-4"/>
        </w:rPr>
        <w:t xml:space="preserve"> </w:t>
      </w:r>
      <w:r>
        <w:t>that all</w:t>
      </w:r>
      <w:r>
        <w:rPr>
          <w:spacing w:val="-4"/>
        </w:rPr>
        <w:t xml:space="preserve"> </w:t>
      </w:r>
      <w:r>
        <w:t>parties</w:t>
      </w:r>
      <w:r>
        <w:rPr>
          <w:spacing w:val="-2"/>
        </w:rPr>
        <w:t xml:space="preserve"> </w:t>
      </w:r>
      <w:r>
        <w:t>act</w:t>
      </w:r>
      <w:r>
        <w:rPr>
          <w:spacing w:val="-1"/>
        </w:rPr>
        <w:t xml:space="preserve"> </w:t>
      </w:r>
      <w:r>
        <w:t>swiftly</w:t>
      </w:r>
      <w:r>
        <w:rPr>
          <w:spacing w:val="-3"/>
        </w:rPr>
        <w:t xml:space="preserve"> </w:t>
      </w:r>
      <w:r>
        <w:t>and</w:t>
      </w:r>
      <w:r>
        <w:rPr>
          <w:spacing w:val="-1"/>
        </w:rPr>
        <w:t xml:space="preserve"> </w:t>
      </w:r>
      <w:r>
        <w:t>avoid</w:t>
      </w:r>
      <w:r>
        <w:rPr>
          <w:spacing w:val="-9"/>
        </w:rPr>
        <w:t xml:space="preserve"> </w:t>
      </w:r>
      <w:r>
        <w:t>delays.</w:t>
      </w:r>
    </w:p>
    <w:p w14:paraId="361E30C0" w14:textId="77777777" w:rsidR="006F58AE" w:rsidRDefault="006F58AE">
      <w:pPr>
        <w:pStyle w:val="BodyText"/>
        <w:spacing w:before="9"/>
        <w:rPr>
          <w:sz w:val="28"/>
        </w:rPr>
      </w:pPr>
    </w:p>
    <w:p w14:paraId="3F4110A3" w14:textId="77777777" w:rsidR="006F58AE" w:rsidRDefault="00BB587A">
      <w:pPr>
        <w:pStyle w:val="BodyText"/>
        <w:spacing w:line="276" w:lineRule="auto"/>
        <w:ind w:left="119" w:right="115"/>
      </w:pPr>
      <w:r>
        <w:t>Any person may seek advice and guidance from the MASH particularly if there is doubt about how to</w:t>
      </w:r>
      <w:r>
        <w:rPr>
          <w:spacing w:val="1"/>
        </w:rPr>
        <w:t xml:space="preserve"> </w:t>
      </w:r>
      <w:r>
        <w:t>proceed</w:t>
      </w:r>
      <w:r>
        <w:rPr>
          <w:spacing w:val="-2"/>
        </w:rPr>
        <w:t xml:space="preserve"> </w:t>
      </w:r>
      <w:r>
        <w:t>(see</w:t>
      </w:r>
      <w:r>
        <w:rPr>
          <w:spacing w:val="-2"/>
        </w:rPr>
        <w:t xml:space="preserve"> </w:t>
      </w:r>
      <w:r>
        <w:t>contacts</w:t>
      </w:r>
      <w:r>
        <w:rPr>
          <w:spacing w:val="-1"/>
        </w:rPr>
        <w:t xml:space="preserve"> </w:t>
      </w:r>
      <w:r>
        <w:t>at</w:t>
      </w:r>
      <w:r>
        <w:rPr>
          <w:spacing w:val="-4"/>
        </w:rPr>
        <w:t xml:space="preserve"> </w:t>
      </w:r>
      <w:r>
        <w:t>the</w:t>
      </w:r>
      <w:r>
        <w:rPr>
          <w:spacing w:val="-3"/>
        </w:rPr>
        <w:t xml:space="preserve"> </w:t>
      </w:r>
      <w:r>
        <w:t>start</w:t>
      </w:r>
      <w:r>
        <w:rPr>
          <w:spacing w:val="-4"/>
        </w:rPr>
        <w:t xml:space="preserve"> </w:t>
      </w:r>
      <w:r>
        <w:t>of</w:t>
      </w:r>
      <w:r>
        <w:rPr>
          <w:spacing w:val="-2"/>
        </w:rPr>
        <w:t xml:space="preserve"> </w:t>
      </w:r>
      <w:r>
        <w:t>this</w:t>
      </w:r>
      <w:r>
        <w:rPr>
          <w:spacing w:val="-5"/>
        </w:rPr>
        <w:t xml:space="preserve"> </w:t>
      </w:r>
      <w:r>
        <w:t>policy</w:t>
      </w:r>
      <w:r>
        <w:rPr>
          <w:spacing w:val="-4"/>
        </w:rPr>
        <w:t xml:space="preserve"> </w:t>
      </w:r>
      <w:r>
        <w:t>document).</w:t>
      </w:r>
      <w:r>
        <w:rPr>
          <w:spacing w:val="-2"/>
        </w:rPr>
        <w:t xml:space="preserve"> </w:t>
      </w:r>
      <w:r>
        <w:t>Any</w:t>
      </w:r>
      <w:r>
        <w:rPr>
          <w:spacing w:val="-1"/>
        </w:rPr>
        <w:t xml:space="preserve"> </w:t>
      </w:r>
      <w:r>
        <w:t>adult,</w:t>
      </w:r>
      <w:r>
        <w:rPr>
          <w:spacing w:val="-1"/>
        </w:rPr>
        <w:t xml:space="preserve"> </w:t>
      </w:r>
      <w:r>
        <w:t>whatever</w:t>
      </w:r>
      <w:r>
        <w:rPr>
          <w:spacing w:val="-2"/>
        </w:rPr>
        <w:t xml:space="preserve"> </w:t>
      </w:r>
      <w:r>
        <w:t>their</w:t>
      </w:r>
      <w:r>
        <w:rPr>
          <w:spacing w:val="-2"/>
        </w:rPr>
        <w:t xml:space="preserve"> </w:t>
      </w:r>
      <w:r>
        <w:t>role,</w:t>
      </w:r>
      <w:r>
        <w:rPr>
          <w:spacing w:val="-1"/>
        </w:rPr>
        <w:t xml:space="preserve"> </w:t>
      </w:r>
      <w:r>
        <w:t>can</w:t>
      </w:r>
      <w:r>
        <w:rPr>
          <w:spacing w:val="-3"/>
        </w:rPr>
        <w:t xml:space="preserve"> </w:t>
      </w:r>
      <w:r>
        <w:t>take</w:t>
      </w:r>
      <w:r>
        <w:rPr>
          <w:spacing w:val="-3"/>
        </w:rPr>
        <w:t xml:space="preserve"> </w:t>
      </w:r>
      <w:r>
        <w:t>action</w:t>
      </w:r>
      <w:r>
        <w:rPr>
          <w:spacing w:val="-66"/>
        </w:rPr>
        <w:t xml:space="preserve"> </w:t>
      </w:r>
      <w:r>
        <w:t>in his / her own right to ensure that an allegation or concern is investigated and can report to the</w:t>
      </w:r>
      <w:r>
        <w:rPr>
          <w:spacing w:val="1"/>
        </w:rPr>
        <w:t xml:space="preserve"> </w:t>
      </w:r>
      <w:r>
        <w:t>investigating</w:t>
      </w:r>
      <w:r>
        <w:rPr>
          <w:spacing w:val="-26"/>
        </w:rPr>
        <w:t xml:space="preserve"> </w:t>
      </w:r>
      <w:r>
        <w:t>agencies.</w:t>
      </w:r>
    </w:p>
    <w:p w14:paraId="3E2823B8" w14:textId="77777777" w:rsidR="006F58AE" w:rsidRDefault="006F58AE">
      <w:pPr>
        <w:pStyle w:val="BodyText"/>
        <w:spacing w:before="3"/>
        <w:rPr>
          <w:sz w:val="25"/>
        </w:rPr>
      </w:pPr>
    </w:p>
    <w:p w14:paraId="24EF0FE7" w14:textId="77777777" w:rsidR="006F58AE" w:rsidRDefault="00BB587A">
      <w:pPr>
        <w:pStyle w:val="BodyText"/>
        <w:spacing w:line="276" w:lineRule="auto"/>
        <w:ind w:left="119" w:right="209"/>
      </w:pPr>
      <w:r>
        <w:t>Written records, dated and signed, must be made as to what has been alleged, noticed and reported, and</w:t>
      </w:r>
      <w:r>
        <w:rPr>
          <w:spacing w:val="-66"/>
        </w:rPr>
        <w:t xml:space="preserve"> </w:t>
      </w:r>
      <w:r>
        <w:t>kept securely</w:t>
      </w:r>
      <w:r>
        <w:rPr>
          <w:spacing w:val="1"/>
        </w:rPr>
        <w:t xml:space="preserve"> </w:t>
      </w:r>
      <w:r>
        <w:t>and</w:t>
      </w:r>
      <w:r>
        <w:rPr>
          <w:spacing w:val="-11"/>
        </w:rPr>
        <w:t xml:space="preserve"> </w:t>
      </w:r>
      <w:r>
        <w:t>confidentially.</w:t>
      </w:r>
    </w:p>
    <w:p w14:paraId="0241E464" w14:textId="77777777" w:rsidR="006F58AE" w:rsidRDefault="006F58AE">
      <w:pPr>
        <w:pStyle w:val="BodyText"/>
        <w:spacing w:before="4"/>
        <w:rPr>
          <w:sz w:val="25"/>
        </w:rPr>
      </w:pPr>
    </w:p>
    <w:p w14:paraId="34E39124" w14:textId="3ED8D362" w:rsidR="006F58AE" w:rsidRDefault="00BB587A">
      <w:pPr>
        <w:pStyle w:val="BodyText"/>
        <w:spacing w:line="276" w:lineRule="auto"/>
        <w:ind w:left="119" w:right="346"/>
      </w:pPr>
      <w:r>
        <w:t>In most cases of concern there will be an expectation that the Academy can demonstrate that they have</w:t>
      </w:r>
      <w:r>
        <w:rPr>
          <w:spacing w:val="-66"/>
        </w:rPr>
        <w:t xml:space="preserve"> </w:t>
      </w:r>
      <w:r>
        <w:t xml:space="preserve">engaged parents / carers in the “Northamptonshire </w:t>
      </w:r>
      <w:r w:rsidR="00F47D55" w:rsidRPr="002E13FC">
        <w:t xml:space="preserve">Family Help </w:t>
      </w:r>
      <w:r>
        <w:t>“process. This is appropriate where it is</w:t>
      </w:r>
      <w:r>
        <w:rPr>
          <w:spacing w:val="1"/>
        </w:rPr>
        <w:t xml:space="preserve"> </w:t>
      </w:r>
      <w:r>
        <w:t>thought a pupil may be in need in some way, and require assessment to see whether additional support</w:t>
      </w:r>
      <w:r>
        <w:rPr>
          <w:spacing w:val="-66"/>
        </w:rPr>
        <w:t xml:space="preserve"> </w:t>
      </w:r>
      <w:r>
        <w:t>and services</w:t>
      </w:r>
      <w:r>
        <w:rPr>
          <w:spacing w:val="-1"/>
        </w:rPr>
        <w:t xml:space="preserve"> </w:t>
      </w:r>
      <w:r>
        <w:t>are</w:t>
      </w:r>
      <w:r>
        <w:rPr>
          <w:spacing w:val="-2"/>
        </w:rPr>
        <w:t xml:space="preserve"> </w:t>
      </w:r>
      <w:r>
        <w:t>required. An</w:t>
      </w:r>
      <w:r>
        <w:rPr>
          <w:spacing w:val="-2"/>
        </w:rPr>
        <w:t xml:space="preserve"> </w:t>
      </w:r>
      <w:r>
        <w:t>example</w:t>
      </w:r>
      <w:r>
        <w:rPr>
          <w:spacing w:val="-4"/>
        </w:rPr>
        <w:t xml:space="preserve"> </w:t>
      </w:r>
      <w:r>
        <w:t>might</w:t>
      </w:r>
      <w:r>
        <w:rPr>
          <w:spacing w:val="-3"/>
        </w:rPr>
        <w:t xml:space="preserve"> </w:t>
      </w:r>
      <w:r>
        <w:t>be</w:t>
      </w:r>
      <w:r>
        <w:rPr>
          <w:spacing w:val="-2"/>
        </w:rPr>
        <w:t xml:space="preserve"> </w:t>
      </w:r>
      <w:r>
        <w:t>where</w:t>
      </w:r>
      <w:r>
        <w:rPr>
          <w:spacing w:val="-2"/>
        </w:rPr>
        <w:t xml:space="preserve"> </w:t>
      </w:r>
      <w:r>
        <w:t>it is</w:t>
      </w:r>
      <w:r>
        <w:rPr>
          <w:spacing w:val="1"/>
        </w:rPr>
        <w:t xml:space="preserve"> </w:t>
      </w:r>
      <w:r>
        <w:t>suspected</w:t>
      </w:r>
      <w:r>
        <w:rPr>
          <w:spacing w:val="-4"/>
        </w:rPr>
        <w:t xml:space="preserve"> </w:t>
      </w:r>
      <w:r>
        <w:t>a</w:t>
      </w:r>
      <w:r>
        <w:rPr>
          <w:spacing w:val="-1"/>
        </w:rPr>
        <w:t xml:space="preserve"> </w:t>
      </w:r>
      <w:r>
        <w:t>pupil may</w:t>
      </w:r>
      <w:r>
        <w:rPr>
          <w:spacing w:val="-3"/>
        </w:rPr>
        <w:t xml:space="preserve"> </w:t>
      </w:r>
      <w:r>
        <w:t>be</w:t>
      </w:r>
      <w:r>
        <w:rPr>
          <w:spacing w:val="-1"/>
        </w:rPr>
        <w:t xml:space="preserve"> </w:t>
      </w:r>
      <w:r>
        <w:t>the</w:t>
      </w:r>
      <w:r>
        <w:rPr>
          <w:spacing w:val="-2"/>
        </w:rPr>
        <w:t xml:space="preserve"> </w:t>
      </w:r>
      <w:r>
        <w:t>subject of</w:t>
      </w:r>
    </w:p>
    <w:p w14:paraId="1943F07E" w14:textId="77777777" w:rsidR="006F58AE" w:rsidRDefault="00BB587A">
      <w:pPr>
        <w:pStyle w:val="BodyText"/>
        <w:spacing w:before="1" w:line="276" w:lineRule="auto"/>
        <w:ind w:left="119" w:right="146"/>
      </w:pPr>
      <w:r>
        <w:t>neglect. In most cases, the parents’ / carers’ knowledge and consent to the referral are expected, unless</w:t>
      </w:r>
      <w:r>
        <w:rPr>
          <w:spacing w:val="1"/>
        </w:rPr>
        <w:t xml:space="preserve"> </w:t>
      </w:r>
      <w:r>
        <w:t>there is reason for this not being in the pupil’s interest. However, there will be circumstances when</w:t>
      </w:r>
      <w:r>
        <w:rPr>
          <w:spacing w:val="1"/>
        </w:rPr>
        <w:t xml:space="preserve"> </w:t>
      </w:r>
      <w:r>
        <w:t>informing the parent / carer of a referral might put the pupil at risk and in individual cases advice from the</w:t>
      </w:r>
      <w:r>
        <w:rPr>
          <w:spacing w:val="-66"/>
        </w:rPr>
        <w:t xml:space="preserve"> </w:t>
      </w:r>
      <w:r>
        <w:t>MASH</w:t>
      </w:r>
      <w:r>
        <w:rPr>
          <w:spacing w:val="-1"/>
        </w:rPr>
        <w:t xml:space="preserve"> </w:t>
      </w:r>
      <w:r>
        <w:t>will need</w:t>
      </w:r>
      <w:r>
        <w:rPr>
          <w:spacing w:val="-2"/>
        </w:rPr>
        <w:t xml:space="preserve"> </w:t>
      </w:r>
      <w:r>
        <w:t>to</w:t>
      </w:r>
      <w:r>
        <w:rPr>
          <w:spacing w:val="-2"/>
        </w:rPr>
        <w:t xml:space="preserve"> </w:t>
      </w:r>
      <w:r>
        <w:t>be</w:t>
      </w:r>
      <w:r>
        <w:rPr>
          <w:spacing w:val="-2"/>
        </w:rPr>
        <w:t xml:space="preserve"> </w:t>
      </w:r>
      <w:r>
        <w:t>taken.</w:t>
      </w:r>
    </w:p>
    <w:p w14:paraId="5E6DD728" w14:textId="77777777" w:rsidR="006F58AE" w:rsidRDefault="006F58AE">
      <w:pPr>
        <w:spacing w:line="276" w:lineRule="auto"/>
        <w:sectPr w:rsidR="006F58AE">
          <w:pgSz w:w="12240" w:h="15840"/>
          <w:pgMar w:top="1420" w:right="800" w:bottom="1280" w:left="800" w:header="0" w:footer="1012" w:gutter="0"/>
          <w:cols w:space="720"/>
        </w:sectPr>
      </w:pPr>
    </w:p>
    <w:p w14:paraId="36E3FB04" w14:textId="77777777" w:rsidR="006F58AE" w:rsidRDefault="006F58AE">
      <w:pPr>
        <w:pStyle w:val="BodyText"/>
        <w:spacing w:before="11"/>
        <w:rPr>
          <w:sz w:val="16"/>
        </w:rPr>
      </w:pPr>
    </w:p>
    <w:p w14:paraId="632187FE" w14:textId="77777777" w:rsidR="006F58AE" w:rsidRDefault="00BB587A">
      <w:pPr>
        <w:pStyle w:val="BodyText"/>
        <w:spacing w:before="101"/>
        <w:ind w:left="839"/>
      </w:pPr>
      <w:r>
        <w:rPr>
          <w:color w:val="008080"/>
        </w:rPr>
        <w:t>Individual</w:t>
      </w:r>
      <w:r>
        <w:rPr>
          <w:color w:val="008080"/>
          <w:spacing w:val="-2"/>
        </w:rPr>
        <w:t xml:space="preserve"> </w:t>
      </w:r>
      <w:r>
        <w:rPr>
          <w:color w:val="008080"/>
        </w:rPr>
        <w:t>Staff</w:t>
      </w:r>
      <w:r>
        <w:rPr>
          <w:color w:val="008080"/>
          <w:spacing w:val="-1"/>
        </w:rPr>
        <w:t xml:space="preserve"> </w:t>
      </w:r>
      <w:r>
        <w:rPr>
          <w:color w:val="008080"/>
        </w:rPr>
        <w:t>/</w:t>
      </w:r>
      <w:r>
        <w:rPr>
          <w:color w:val="008080"/>
          <w:spacing w:val="-5"/>
        </w:rPr>
        <w:t xml:space="preserve"> </w:t>
      </w:r>
      <w:r>
        <w:rPr>
          <w:color w:val="008080"/>
        </w:rPr>
        <w:t>Volunteers</w:t>
      </w:r>
      <w:r>
        <w:rPr>
          <w:color w:val="008080"/>
          <w:spacing w:val="-1"/>
        </w:rPr>
        <w:t xml:space="preserve"> </w:t>
      </w:r>
      <w:r>
        <w:rPr>
          <w:color w:val="008080"/>
        </w:rPr>
        <w:t>/</w:t>
      </w:r>
      <w:r>
        <w:rPr>
          <w:color w:val="008080"/>
          <w:spacing w:val="-1"/>
        </w:rPr>
        <w:t xml:space="preserve"> </w:t>
      </w:r>
      <w:r>
        <w:rPr>
          <w:color w:val="008080"/>
        </w:rPr>
        <w:t>Other</w:t>
      </w:r>
      <w:r>
        <w:rPr>
          <w:color w:val="008080"/>
          <w:spacing w:val="-2"/>
        </w:rPr>
        <w:t xml:space="preserve"> </w:t>
      </w:r>
      <w:r>
        <w:rPr>
          <w:color w:val="008080"/>
        </w:rPr>
        <w:t>Adults inc</w:t>
      </w:r>
      <w:r>
        <w:rPr>
          <w:color w:val="008080"/>
          <w:spacing w:val="-2"/>
        </w:rPr>
        <w:t xml:space="preserve"> </w:t>
      </w:r>
      <w:r>
        <w:rPr>
          <w:color w:val="008080"/>
        </w:rPr>
        <w:t>supply</w:t>
      </w:r>
      <w:r>
        <w:rPr>
          <w:color w:val="008080"/>
          <w:spacing w:val="-3"/>
        </w:rPr>
        <w:t xml:space="preserve"> </w:t>
      </w:r>
      <w:r>
        <w:rPr>
          <w:color w:val="008080"/>
        </w:rPr>
        <w:t>teachers</w:t>
      </w:r>
      <w:r>
        <w:rPr>
          <w:color w:val="008080"/>
          <w:spacing w:val="1"/>
        </w:rPr>
        <w:t xml:space="preserve"> </w:t>
      </w:r>
      <w:r>
        <w:rPr>
          <w:color w:val="008080"/>
        </w:rPr>
        <w:t>–</w:t>
      </w:r>
      <w:r>
        <w:rPr>
          <w:color w:val="008080"/>
          <w:spacing w:val="-2"/>
        </w:rPr>
        <w:t xml:space="preserve"> </w:t>
      </w:r>
      <w:r>
        <w:rPr>
          <w:color w:val="008080"/>
        </w:rPr>
        <w:t>main</w:t>
      </w:r>
      <w:r>
        <w:rPr>
          <w:color w:val="008080"/>
          <w:spacing w:val="-2"/>
        </w:rPr>
        <w:t xml:space="preserve"> </w:t>
      </w:r>
      <w:r>
        <w:rPr>
          <w:color w:val="008080"/>
        </w:rPr>
        <w:t>procedural</w:t>
      </w:r>
      <w:r>
        <w:rPr>
          <w:color w:val="008080"/>
          <w:spacing w:val="-1"/>
        </w:rPr>
        <w:t xml:space="preserve"> </w:t>
      </w:r>
      <w:r>
        <w:rPr>
          <w:color w:val="008080"/>
        </w:rPr>
        <w:t>steps</w:t>
      </w:r>
    </w:p>
    <w:p w14:paraId="186AF650" w14:textId="77777777" w:rsidR="006F58AE" w:rsidRDefault="006F58AE">
      <w:pPr>
        <w:pStyle w:val="BodyText"/>
        <w:spacing w:before="4"/>
        <w:rPr>
          <w:sz w:val="25"/>
        </w:rPr>
      </w:pPr>
    </w:p>
    <w:p w14:paraId="5A782923" w14:textId="77777777" w:rsidR="006F58AE" w:rsidRDefault="00BB587A">
      <w:pPr>
        <w:pStyle w:val="BodyText"/>
        <w:spacing w:line="276" w:lineRule="auto"/>
        <w:ind w:left="119" w:right="278"/>
      </w:pPr>
      <w:r>
        <w:t xml:space="preserve">When a pupil makes a disclosure, or when concerns are received from other sources, </w:t>
      </w:r>
      <w:r>
        <w:rPr>
          <w:b/>
        </w:rPr>
        <w:t xml:space="preserve">do not </w:t>
      </w:r>
      <w:r>
        <w:t>investigate,</w:t>
      </w:r>
      <w:r>
        <w:rPr>
          <w:spacing w:val="-66"/>
        </w:rPr>
        <w:t xml:space="preserve"> </w:t>
      </w:r>
      <w:r>
        <w:t>interview,</w:t>
      </w:r>
      <w:r>
        <w:rPr>
          <w:spacing w:val="-1"/>
        </w:rPr>
        <w:t xml:space="preserve"> </w:t>
      </w:r>
      <w:r>
        <w:t>ask leading</w:t>
      </w:r>
      <w:r>
        <w:rPr>
          <w:spacing w:val="1"/>
        </w:rPr>
        <w:t xml:space="preserve"> </w:t>
      </w:r>
      <w:r>
        <w:t>questions, examine</w:t>
      </w:r>
      <w:r>
        <w:rPr>
          <w:spacing w:val="-3"/>
        </w:rPr>
        <w:t xml:space="preserve"> </w:t>
      </w:r>
      <w:r>
        <w:t>pupils,</w:t>
      </w:r>
      <w:r>
        <w:rPr>
          <w:spacing w:val="-21"/>
        </w:rPr>
        <w:t xml:space="preserve"> </w:t>
      </w:r>
      <w:r>
        <w:t>or</w:t>
      </w:r>
    </w:p>
    <w:p w14:paraId="4ECF07E5" w14:textId="77777777" w:rsidR="006F58AE" w:rsidRDefault="00BB587A">
      <w:pPr>
        <w:pStyle w:val="BodyText"/>
        <w:spacing w:before="2" w:line="276" w:lineRule="auto"/>
        <w:ind w:left="119" w:right="115"/>
      </w:pPr>
      <w:r>
        <w:t>promise</w:t>
      </w:r>
      <w:r>
        <w:rPr>
          <w:spacing w:val="-3"/>
        </w:rPr>
        <w:t xml:space="preserve"> </w:t>
      </w:r>
      <w:r>
        <w:t>confidentiality.</w:t>
      </w:r>
      <w:r>
        <w:rPr>
          <w:spacing w:val="-4"/>
        </w:rPr>
        <w:t xml:space="preserve"> </w:t>
      </w:r>
      <w:r>
        <w:t>Pupils</w:t>
      </w:r>
      <w:r>
        <w:rPr>
          <w:spacing w:val="-2"/>
        </w:rPr>
        <w:t xml:space="preserve"> </w:t>
      </w:r>
      <w:r>
        <w:t>making</w:t>
      </w:r>
      <w:r>
        <w:rPr>
          <w:spacing w:val="-4"/>
        </w:rPr>
        <w:t xml:space="preserve"> </w:t>
      </w:r>
      <w:r>
        <w:t>disclosures</w:t>
      </w:r>
      <w:r>
        <w:rPr>
          <w:spacing w:val="-4"/>
        </w:rPr>
        <w:t xml:space="preserve"> </w:t>
      </w:r>
      <w:r>
        <w:t>should</w:t>
      </w:r>
      <w:r>
        <w:rPr>
          <w:spacing w:val="-2"/>
        </w:rPr>
        <w:t xml:space="preserve"> </w:t>
      </w:r>
      <w:r>
        <w:t>be</w:t>
      </w:r>
      <w:r>
        <w:rPr>
          <w:spacing w:val="-3"/>
        </w:rPr>
        <w:t xml:space="preserve"> </w:t>
      </w:r>
      <w:r>
        <w:t>reassured and</w:t>
      </w:r>
      <w:r>
        <w:rPr>
          <w:spacing w:val="-6"/>
        </w:rPr>
        <w:t xml:space="preserve"> </w:t>
      </w:r>
      <w:r>
        <w:t>if</w:t>
      </w:r>
      <w:r>
        <w:rPr>
          <w:spacing w:val="-3"/>
        </w:rPr>
        <w:t xml:space="preserve"> </w:t>
      </w:r>
      <w:r>
        <w:t>possible</w:t>
      </w:r>
      <w:r>
        <w:rPr>
          <w:spacing w:val="-2"/>
        </w:rPr>
        <w:t xml:space="preserve"> </w:t>
      </w:r>
      <w:r>
        <w:t>at</w:t>
      </w:r>
      <w:r>
        <w:rPr>
          <w:spacing w:val="-1"/>
        </w:rPr>
        <w:t xml:space="preserve"> </w:t>
      </w:r>
      <w:r>
        <w:t>this</w:t>
      </w:r>
      <w:r>
        <w:rPr>
          <w:spacing w:val="-5"/>
        </w:rPr>
        <w:t xml:space="preserve"> </w:t>
      </w:r>
      <w:r>
        <w:t>stage</w:t>
      </w:r>
      <w:r>
        <w:rPr>
          <w:spacing w:val="-5"/>
        </w:rPr>
        <w:t xml:space="preserve"> </w:t>
      </w:r>
      <w:r>
        <w:t>should</w:t>
      </w:r>
      <w:r>
        <w:rPr>
          <w:spacing w:val="-65"/>
        </w:rPr>
        <w:t xml:space="preserve"> </w:t>
      </w:r>
      <w:r>
        <w:t>be</w:t>
      </w:r>
      <w:r>
        <w:rPr>
          <w:spacing w:val="-2"/>
        </w:rPr>
        <w:t xml:space="preserve"> </w:t>
      </w:r>
      <w:r>
        <w:t>informed</w:t>
      </w:r>
      <w:r>
        <w:rPr>
          <w:spacing w:val="1"/>
        </w:rPr>
        <w:t xml:space="preserve"> </w:t>
      </w:r>
      <w:r>
        <w:t>what</w:t>
      </w:r>
      <w:r>
        <w:rPr>
          <w:spacing w:val="1"/>
        </w:rPr>
        <w:t xml:space="preserve"> </w:t>
      </w:r>
      <w:r>
        <w:t>action</w:t>
      </w:r>
      <w:r>
        <w:rPr>
          <w:spacing w:val="-5"/>
        </w:rPr>
        <w:t xml:space="preserve"> </w:t>
      </w:r>
      <w:r>
        <w:t>will be taken</w:t>
      </w:r>
      <w:r>
        <w:rPr>
          <w:spacing w:val="-2"/>
        </w:rPr>
        <w:t xml:space="preserve"> </w:t>
      </w:r>
      <w:r>
        <w:t>next.</w:t>
      </w:r>
    </w:p>
    <w:p w14:paraId="776EB068" w14:textId="77777777" w:rsidR="006F58AE" w:rsidRDefault="006F58AE">
      <w:pPr>
        <w:pStyle w:val="BodyText"/>
        <w:spacing w:before="1"/>
        <w:rPr>
          <w:sz w:val="25"/>
        </w:rPr>
      </w:pPr>
    </w:p>
    <w:p w14:paraId="6C728C46" w14:textId="77777777" w:rsidR="006F58AE" w:rsidRDefault="00BB587A">
      <w:pPr>
        <w:pStyle w:val="BodyText"/>
        <w:ind w:left="119"/>
      </w:pPr>
      <w:r>
        <w:t>As</w:t>
      </w:r>
      <w:r>
        <w:rPr>
          <w:spacing w:val="-2"/>
        </w:rPr>
        <w:t xml:space="preserve"> </w:t>
      </w:r>
      <w:r>
        <w:t>soon</w:t>
      </w:r>
      <w:r>
        <w:rPr>
          <w:spacing w:val="-2"/>
        </w:rPr>
        <w:t xml:space="preserve"> </w:t>
      </w:r>
      <w:r>
        <w:t>as</w:t>
      </w:r>
      <w:r>
        <w:rPr>
          <w:spacing w:val="-4"/>
        </w:rPr>
        <w:t xml:space="preserve"> </w:t>
      </w:r>
      <w:r>
        <w:t>possible, make</w:t>
      </w:r>
      <w:r>
        <w:rPr>
          <w:spacing w:val="-2"/>
        </w:rPr>
        <w:t xml:space="preserve"> </w:t>
      </w:r>
      <w:r>
        <w:t>a</w:t>
      </w:r>
      <w:r>
        <w:rPr>
          <w:spacing w:val="-1"/>
        </w:rPr>
        <w:t xml:space="preserve"> </w:t>
      </w:r>
      <w:r>
        <w:t>note</w:t>
      </w:r>
      <w:r>
        <w:rPr>
          <w:spacing w:val="-2"/>
        </w:rPr>
        <w:t xml:space="preserve"> </w:t>
      </w:r>
      <w:r>
        <w:t>of</w:t>
      </w:r>
      <w:r>
        <w:rPr>
          <w:spacing w:val="-1"/>
        </w:rPr>
        <w:t xml:space="preserve"> </w:t>
      </w:r>
      <w:r>
        <w:t>what</w:t>
      </w:r>
      <w:r>
        <w:rPr>
          <w:spacing w:val="-3"/>
        </w:rPr>
        <w:t xml:space="preserve"> </w:t>
      </w:r>
      <w:r>
        <w:t>has</w:t>
      </w:r>
      <w:r>
        <w:rPr>
          <w:spacing w:val="-2"/>
        </w:rPr>
        <w:t xml:space="preserve"> </w:t>
      </w:r>
      <w:r>
        <w:t>been</w:t>
      </w:r>
      <w:r>
        <w:rPr>
          <w:spacing w:val="-2"/>
        </w:rPr>
        <w:t xml:space="preserve"> </w:t>
      </w:r>
      <w:r>
        <w:t>disclosed following the</w:t>
      </w:r>
      <w:r>
        <w:rPr>
          <w:spacing w:val="-4"/>
        </w:rPr>
        <w:t xml:space="preserve"> </w:t>
      </w:r>
      <w:r>
        <w:t>Academy’s</w:t>
      </w:r>
      <w:r>
        <w:rPr>
          <w:spacing w:val="-1"/>
        </w:rPr>
        <w:t xml:space="preserve"> </w:t>
      </w:r>
      <w:r>
        <w:t>specific</w:t>
      </w:r>
      <w:r>
        <w:rPr>
          <w:spacing w:val="-2"/>
        </w:rPr>
        <w:t xml:space="preserve"> </w:t>
      </w:r>
      <w:r>
        <w:t>procedure</w:t>
      </w:r>
    </w:p>
    <w:p w14:paraId="017C5B6F" w14:textId="77777777" w:rsidR="006F58AE" w:rsidRDefault="00BB587A">
      <w:pPr>
        <w:pStyle w:val="BodyText"/>
        <w:spacing w:before="42"/>
        <w:ind w:left="119"/>
      </w:pPr>
      <w:r>
        <w:t>and report</w:t>
      </w:r>
      <w:r>
        <w:rPr>
          <w:spacing w:val="-3"/>
        </w:rPr>
        <w:t xml:space="preserve"> </w:t>
      </w:r>
      <w:r>
        <w:t>to</w:t>
      </w:r>
      <w:r>
        <w:rPr>
          <w:spacing w:val="-3"/>
        </w:rPr>
        <w:t xml:space="preserve"> </w:t>
      </w:r>
      <w:r>
        <w:t>the</w:t>
      </w:r>
      <w:r>
        <w:rPr>
          <w:spacing w:val="-2"/>
        </w:rPr>
        <w:t xml:space="preserve"> </w:t>
      </w:r>
      <w:r>
        <w:t>DSL.</w:t>
      </w:r>
    </w:p>
    <w:p w14:paraId="1ACC6A7F" w14:textId="77777777" w:rsidR="006F58AE" w:rsidRDefault="00BB587A">
      <w:pPr>
        <w:pStyle w:val="BodyText"/>
        <w:spacing w:before="39" w:line="276" w:lineRule="auto"/>
        <w:ind w:left="119" w:right="1091"/>
      </w:pPr>
      <w:r>
        <w:rPr>
          <w:spacing w:val="-1"/>
        </w:rPr>
        <w:t xml:space="preserve">If the concern involves the </w:t>
      </w:r>
      <w:r>
        <w:t>conduct of a member of staff, supply teacher or volunteer, a visitor, a</w:t>
      </w:r>
      <w:r>
        <w:rPr>
          <w:spacing w:val="-66"/>
        </w:rPr>
        <w:t xml:space="preserve"> </w:t>
      </w:r>
      <w:r>
        <w:t>governor, a trainee or another young person or pupil, the Headteacher must be informed. The</w:t>
      </w:r>
      <w:r>
        <w:rPr>
          <w:spacing w:val="1"/>
        </w:rPr>
        <w:t xml:space="preserve"> </w:t>
      </w:r>
      <w:r>
        <w:rPr>
          <w:spacing w:val="-1"/>
        </w:rPr>
        <w:t>Headteacher</w:t>
      </w:r>
      <w:r>
        <w:t xml:space="preserve"> </w:t>
      </w:r>
      <w:r>
        <w:rPr>
          <w:spacing w:val="-1"/>
        </w:rPr>
        <w:t>will</w:t>
      </w:r>
      <w:r>
        <w:t xml:space="preserve"> </w:t>
      </w:r>
      <w:r>
        <w:rPr>
          <w:spacing w:val="-1"/>
        </w:rPr>
        <w:t>contact</w:t>
      </w:r>
      <w:r>
        <w:rPr>
          <w:spacing w:val="-2"/>
        </w:rPr>
        <w:t xml:space="preserve"> </w:t>
      </w:r>
      <w:r>
        <w:t>the</w:t>
      </w:r>
      <w:r>
        <w:rPr>
          <w:spacing w:val="-1"/>
        </w:rPr>
        <w:t xml:space="preserve"> </w:t>
      </w:r>
      <w:r>
        <w:t>Designated Officer to</w:t>
      </w:r>
      <w:r>
        <w:rPr>
          <w:spacing w:val="-2"/>
        </w:rPr>
        <w:t xml:space="preserve"> </w:t>
      </w:r>
      <w:r>
        <w:t>seek</w:t>
      </w:r>
      <w:r>
        <w:rPr>
          <w:spacing w:val="-21"/>
        </w:rPr>
        <w:t xml:space="preserve"> </w:t>
      </w:r>
      <w:r>
        <w:t>advice.</w:t>
      </w:r>
    </w:p>
    <w:p w14:paraId="2F1E5451" w14:textId="77777777" w:rsidR="006F58AE" w:rsidRDefault="006F58AE">
      <w:pPr>
        <w:pStyle w:val="BodyText"/>
        <w:spacing w:before="5"/>
        <w:rPr>
          <w:sz w:val="25"/>
        </w:rPr>
      </w:pPr>
    </w:p>
    <w:p w14:paraId="39958606" w14:textId="77777777" w:rsidR="006F58AE" w:rsidRDefault="00BB587A">
      <w:pPr>
        <w:pStyle w:val="BodyText"/>
        <w:spacing w:line="276" w:lineRule="auto"/>
        <w:ind w:left="119" w:right="129"/>
      </w:pPr>
      <w:r>
        <w:t>If the allegation is about the Headteacher, the information should normally be passed to the Chair of LAC .</w:t>
      </w:r>
      <w:r>
        <w:rPr>
          <w:spacing w:val="-66"/>
        </w:rPr>
        <w:t xml:space="preserve"> </w:t>
      </w:r>
      <w:r>
        <w:t>the</w:t>
      </w:r>
      <w:r>
        <w:rPr>
          <w:spacing w:val="-2"/>
        </w:rPr>
        <w:t xml:space="preserve"> </w:t>
      </w:r>
      <w:r>
        <w:t>CEO</w:t>
      </w:r>
      <w:r>
        <w:rPr>
          <w:spacing w:val="-2"/>
        </w:rPr>
        <w:t xml:space="preserve"> </w:t>
      </w:r>
      <w:r>
        <w:t>or the</w:t>
      </w:r>
      <w:r>
        <w:rPr>
          <w:spacing w:val="-2"/>
        </w:rPr>
        <w:t xml:space="preserve"> </w:t>
      </w:r>
      <w:r>
        <w:t>Designated</w:t>
      </w:r>
      <w:r>
        <w:rPr>
          <w:spacing w:val="1"/>
        </w:rPr>
        <w:t xml:space="preserve"> </w:t>
      </w:r>
      <w:r>
        <w:t>Officer. (See</w:t>
      </w:r>
      <w:r>
        <w:rPr>
          <w:spacing w:val="-1"/>
        </w:rPr>
        <w:t xml:space="preserve"> </w:t>
      </w:r>
      <w:r>
        <w:t>contacts on</w:t>
      </w:r>
      <w:r>
        <w:rPr>
          <w:spacing w:val="-1"/>
        </w:rPr>
        <w:t xml:space="preserve"> </w:t>
      </w:r>
      <w:r>
        <w:t>Page</w:t>
      </w:r>
      <w:r>
        <w:rPr>
          <w:spacing w:val="-3"/>
        </w:rPr>
        <w:t xml:space="preserve"> </w:t>
      </w:r>
      <w:r>
        <w:t>4 of</w:t>
      </w:r>
      <w:r>
        <w:rPr>
          <w:spacing w:val="-3"/>
        </w:rPr>
        <w:t xml:space="preserve"> </w:t>
      </w:r>
      <w:r>
        <w:t>this</w:t>
      </w:r>
      <w:r>
        <w:rPr>
          <w:spacing w:val="1"/>
        </w:rPr>
        <w:t xml:space="preserve"> </w:t>
      </w:r>
      <w:r>
        <w:t>policy).</w:t>
      </w:r>
    </w:p>
    <w:p w14:paraId="3843672A" w14:textId="77777777" w:rsidR="006F58AE" w:rsidRDefault="006F58AE">
      <w:pPr>
        <w:pStyle w:val="BodyText"/>
        <w:spacing w:before="4"/>
        <w:rPr>
          <w:sz w:val="25"/>
        </w:rPr>
      </w:pPr>
    </w:p>
    <w:p w14:paraId="0CD9834A" w14:textId="77777777" w:rsidR="006F58AE" w:rsidRDefault="00BB587A">
      <w:pPr>
        <w:pStyle w:val="BodyText"/>
        <w:spacing w:line="276" w:lineRule="auto"/>
        <w:ind w:left="119" w:right="115"/>
      </w:pPr>
      <w:r>
        <w:rPr>
          <w:spacing w:val="-1"/>
        </w:rPr>
        <w:t>If</w:t>
      </w:r>
      <w:r>
        <w:t xml:space="preserve"> </w:t>
      </w:r>
      <w:r>
        <w:rPr>
          <w:spacing w:val="-1"/>
        </w:rPr>
        <w:t>this</w:t>
      </w:r>
      <w:r>
        <w:t xml:space="preserve"> </w:t>
      </w:r>
      <w:r>
        <w:rPr>
          <w:spacing w:val="-1"/>
        </w:rPr>
        <w:t>has</w:t>
      </w:r>
      <w:r>
        <w:t xml:space="preserve"> </w:t>
      </w:r>
      <w:r>
        <w:rPr>
          <w:spacing w:val="-1"/>
        </w:rPr>
        <w:t>not</w:t>
      </w:r>
      <w:r>
        <w:rPr>
          <w:spacing w:val="-2"/>
        </w:rPr>
        <w:t xml:space="preserve"> </w:t>
      </w:r>
      <w:r>
        <w:rPr>
          <w:spacing w:val="-1"/>
        </w:rPr>
        <w:t>already</w:t>
      </w:r>
      <w:r>
        <w:rPr>
          <w:spacing w:val="-2"/>
        </w:rPr>
        <w:t xml:space="preserve"> </w:t>
      </w:r>
      <w:r>
        <w:rPr>
          <w:spacing w:val="-1"/>
        </w:rPr>
        <w:t xml:space="preserve">been </w:t>
      </w:r>
      <w:r>
        <w:t>done,</w:t>
      </w:r>
      <w:r>
        <w:rPr>
          <w:spacing w:val="1"/>
        </w:rPr>
        <w:t xml:space="preserve"> </w:t>
      </w:r>
      <w:r>
        <w:t>inform</w:t>
      </w:r>
      <w:r>
        <w:rPr>
          <w:spacing w:val="-1"/>
        </w:rPr>
        <w:t xml:space="preserve"> </w:t>
      </w:r>
      <w:r>
        <w:t>the</w:t>
      </w:r>
      <w:r>
        <w:rPr>
          <w:spacing w:val="-2"/>
        </w:rPr>
        <w:t xml:space="preserve"> </w:t>
      </w:r>
      <w:r>
        <w:t>pupil (or other</w:t>
      </w:r>
      <w:r>
        <w:rPr>
          <w:spacing w:val="-2"/>
        </w:rPr>
        <w:t xml:space="preserve"> </w:t>
      </w:r>
      <w:r>
        <w:t>party</w:t>
      </w:r>
      <w:r>
        <w:rPr>
          <w:spacing w:val="-2"/>
        </w:rPr>
        <w:t xml:space="preserve"> </w:t>
      </w:r>
      <w:r>
        <w:t>who has</w:t>
      </w:r>
      <w:r>
        <w:rPr>
          <w:spacing w:val="-3"/>
        </w:rPr>
        <w:t xml:space="preserve"> </w:t>
      </w:r>
      <w:r>
        <w:t>raised</w:t>
      </w:r>
      <w:r>
        <w:rPr>
          <w:spacing w:val="-35"/>
        </w:rPr>
        <w:t xml:space="preserve"> </w:t>
      </w:r>
      <w:r>
        <w:t>the</w:t>
      </w:r>
      <w:r>
        <w:rPr>
          <w:spacing w:val="-1"/>
        </w:rPr>
        <w:t xml:space="preserve"> </w:t>
      </w:r>
      <w:r>
        <w:t>concern)</w:t>
      </w:r>
      <w:r>
        <w:rPr>
          <w:spacing w:val="1"/>
        </w:rPr>
        <w:t xml:space="preserve"> </w:t>
      </w:r>
      <w:r>
        <w:t>what</w:t>
      </w:r>
      <w:r>
        <w:rPr>
          <w:spacing w:val="1"/>
        </w:rPr>
        <w:t xml:space="preserve"> </w:t>
      </w:r>
      <w:r>
        <w:t>action</w:t>
      </w:r>
      <w:r>
        <w:rPr>
          <w:spacing w:val="-66"/>
        </w:rPr>
        <w:t xml:space="preserve"> </w:t>
      </w:r>
      <w:r>
        <w:t>you</w:t>
      </w:r>
      <w:r>
        <w:rPr>
          <w:spacing w:val="-1"/>
        </w:rPr>
        <w:t xml:space="preserve"> </w:t>
      </w:r>
      <w:r>
        <w:t>have</w:t>
      </w:r>
      <w:r>
        <w:rPr>
          <w:spacing w:val="-2"/>
        </w:rPr>
        <w:t xml:space="preserve"> </w:t>
      </w:r>
      <w:r>
        <w:t>taken.</w:t>
      </w:r>
    </w:p>
    <w:p w14:paraId="0F8E56DF" w14:textId="77777777" w:rsidR="006F58AE" w:rsidRDefault="006F58AE">
      <w:pPr>
        <w:pStyle w:val="BodyText"/>
        <w:spacing w:before="2"/>
        <w:rPr>
          <w:sz w:val="25"/>
        </w:rPr>
      </w:pPr>
    </w:p>
    <w:p w14:paraId="62A76A33" w14:textId="77777777" w:rsidR="006F58AE" w:rsidRDefault="00BB587A">
      <w:pPr>
        <w:pStyle w:val="BodyText"/>
        <w:ind w:left="839"/>
      </w:pPr>
      <w:r>
        <w:rPr>
          <w:color w:val="008080"/>
        </w:rPr>
        <w:t>Designated</w:t>
      </w:r>
      <w:r>
        <w:rPr>
          <w:color w:val="008080"/>
          <w:spacing w:val="-2"/>
        </w:rPr>
        <w:t xml:space="preserve"> </w:t>
      </w:r>
      <w:r>
        <w:rPr>
          <w:color w:val="008080"/>
        </w:rPr>
        <w:t>Safeguarding</w:t>
      </w:r>
      <w:r>
        <w:rPr>
          <w:color w:val="008080"/>
          <w:spacing w:val="-4"/>
        </w:rPr>
        <w:t xml:space="preserve"> </w:t>
      </w:r>
      <w:r>
        <w:rPr>
          <w:color w:val="008080"/>
        </w:rPr>
        <w:t>Lead</w:t>
      </w:r>
      <w:r>
        <w:rPr>
          <w:color w:val="008080"/>
          <w:spacing w:val="1"/>
        </w:rPr>
        <w:t xml:space="preserve"> </w:t>
      </w:r>
      <w:r>
        <w:rPr>
          <w:color w:val="008080"/>
        </w:rPr>
        <w:t>–</w:t>
      </w:r>
      <w:r>
        <w:rPr>
          <w:color w:val="008080"/>
          <w:spacing w:val="-5"/>
        </w:rPr>
        <w:t xml:space="preserve"> </w:t>
      </w:r>
      <w:r>
        <w:rPr>
          <w:color w:val="008080"/>
        </w:rPr>
        <w:t>Main</w:t>
      </w:r>
      <w:r>
        <w:rPr>
          <w:color w:val="008080"/>
          <w:spacing w:val="-3"/>
        </w:rPr>
        <w:t xml:space="preserve"> </w:t>
      </w:r>
      <w:r>
        <w:rPr>
          <w:color w:val="008080"/>
        </w:rPr>
        <w:t>Procedural</w:t>
      </w:r>
      <w:r>
        <w:rPr>
          <w:color w:val="008080"/>
          <w:spacing w:val="-4"/>
        </w:rPr>
        <w:t xml:space="preserve"> </w:t>
      </w:r>
      <w:r>
        <w:rPr>
          <w:color w:val="008080"/>
        </w:rPr>
        <w:t>Steps</w:t>
      </w:r>
    </w:p>
    <w:p w14:paraId="4BA2016A" w14:textId="77777777" w:rsidR="006F58AE" w:rsidRDefault="006F58AE">
      <w:pPr>
        <w:pStyle w:val="BodyText"/>
        <w:spacing w:before="4"/>
        <w:rPr>
          <w:sz w:val="25"/>
        </w:rPr>
      </w:pPr>
    </w:p>
    <w:p w14:paraId="211D2603" w14:textId="77777777" w:rsidR="006F58AE" w:rsidRDefault="00BB587A">
      <w:pPr>
        <w:pStyle w:val="BodyText"/>
        <w:spacing w:line="276" w:lineRule="auto"/>
        <w:ind w:left="119" w:right="177"/>
      </w:pPr>
      <w:r>
        <w:t>Individual, expandable case files will be initiated for pupils as soon as there is more than one concern. An</w:t>
      </w:r>
      <w:r>
        <w:rPr>
          <w:spacing w:val="1"/>
        </w:rPr>
        <w:t xml:space="preserve"> </w:t>
      </w:r>
      <w:r>
        <w:t>overview chronology, which will hold a record of all communications, concerns and actions, is then started</w:t>
      </w:r>
      <w:r>
        <w:rPr>
          <w:spacing w:val="-66"/>
        </w:rPr>
        <w:t xml:space="preserve"> </w:t>
      </w:r>
      <w:r>
        <w:t>and put at the front of the case file.</w:t>
      </w:r>
      <w:r>
        <w:rPr>
          <w:spacing w:val="1"/>
        </w:rPr>
        <w:t xml:space="preserve"> </w:t>
      </w:r>
      <w:r>
        <w:t>Such files will be stored securely (see Section on Records, Monitoring</w:t>
      </w:r>
      <w:r>
        <w:rPr>
          <w:spacing w:val="-66"/>
        </w:rPr>
        <w:t xml:space="preserve"> </w:t>
      </w:r>
      <w:r>
        <w:t>and Transfer).</w:t>
      </w:r>
      <w:r>
        <w:rPr>
          <w:spacing w:val="68"/>
        </w:rPr>
        <w:t xml:space="preserve"> </w:t>
      </w:r>
      <w:r>
        <w:t>The Chronology at the front of each file will be kept fully up to date to enable all</w:t>
      </w:r>
      <w:r>
        <w:rPr>
          <w:spacing w:val="1"/>
        </w:rPr>
        <w:t xml:space="preserve"> </w:t>
      </w:r>
      <w:r>
        <w:t>concerned to have a full picture and to ensure regular reviews are happening and recorded. Where there</w:t>
      </w:r>
      <w:r>
        <w:rPr>
          <w:spacing w:val="1"/>
        </w:rPr>
        <w:t xml:space="preserve"> </w:t>
      </w:r>
      <w:r>
        <w:t>is just one concern the situation is monitored and such records are kept in a Ring File, which is reviewed</w:t>
      </w:r>
      <w:r>
        <w:rPr>
          <w:spacing w:val="1"/>
        </w:rPr>
        <w:t xml:space="preserve"> </w:t>
      </w:r>
      <w:r>
        <w:t>regularly by the DSL, Deputy DSL and other relevant staff (to ensure no further concerns come to our</w:t>
      </w:r>
      <w:r>
        <w:rPr>
          <w:spacing w:val="1"/>
        </w:rPr>
        <w:t xml:space="preserve"> </w:t>
      </w:r>
      <w:r>
        <w:t>attention).</w:t>
      </w:r>
    </w:p>
    <w:p w14:paraId="76480725" w14:textId="77777777" w:rsidR="006F58AE" w:rsidRDefault="006F58AE">
      <w:pPr>
        <w:pStyle w:val="BodyText"/>
        <w:spacing w:before="3"/>
        <w:rPr>
          <w:sz w:val="25"/>
        </w:rPr>
      </w:pPr>
    </w:p>
    <w:p w14:paraId="44471046" w14:textId="77777777" w:rsidR="006F58AE" w:rsidRDefault="00BB587A">
      <w:pPr>
        <w:pStyle w:val="BodyText"/>
        <w:spacing w:line="276" w:lineRule="auto"/>
        <w:ind w:left="119" w:right="414"/>
      </w:pPr>
      <w:r>
        <w:t>Where initial enquiries do not justify a referral to the investigating agencies, we will inform the initiating</w:t>
      </w:r>
      <w:r>
        <w:rPr>
          <w:spacing w:val="-67"/>
        </w:rPr>
        <w:t xml:space="preserve"> </w:t>
      </w:r>
      <w:r>
        <w:t>adult and monitor the situation. If in doubt, we will seek advice from the MASH: 0300 126 7000. All</w:t>
      </w:r>
      <w:r>
        <w:rPr>
          <w:spacing w:val="1"/>
        </w:rPr>
        <w:t xml:space="preserve"> </w:t>
      </w:r>
      <w:r>
        <w:t>contact related to</w:t>
      </w:r>
      <w:r>
        <w:rPr>
          <w:spacing w:val="-2"/>
        </w:rPr>
        <w:t xml:space="preserve"> </w:t>
      </w:r>
      <w:r>
        <w:t>the</w:t>
      </w:r>
      <w:r>
        <w:rPr>
          <w:spacing w:val="-1"/>
        </w:rPr>
        <w:t xml:space="preserve"> </w:t>
      </w:r>
      <w:r>
        <w:t>concern</w:t>
      </w:r>
      <w:r>
        <w:rPr>
          <w:spacing w:val="-1"/>
        </w:rPr>
        <w:t xml:space="preserve"> </w:t>
      </w:r>
      <w:r>
        <w:t>will be</w:t>
      </w:r>
      <w:r>
        <w:rPr>
          <w:spacing w:val="-29"/>
        </w:rPr>
        <w:t xml:space="preserve"> </w:t>
      </w:r>
      <w:r>
        <w:t>recorded.</w:t>
      </w:r>
    </w:p>
    <w:p w14:paraId="754834C1" w14:textId="77777777" w:rsidR="006F58AE" w:rsidRDefault="006F58AE">
      <w:pPr>
        <w:pStyle w:val="BodyText"/>
        <w:spacing w:before="4"/>
        <w:rPr>
          <w:sz w:val="25"/>
        </w:rPr>
      </w:pPr>
    </w:p>
    <w:p w14:paraId="6E1CBC75" w14:textId="77777777" w:rsidR="006F58AE" w:rsidRDefault="00BB587A">
      <w:pPr>
        <w:pStyle w:val="BodyText"/>
        <w:spacing w:line="276" w:lineRule="auto"/>
        <w:ind w:left="119" w:right="244"/>
      </w:pPr>
      <w:r>
        <w:t>We will share information confidentially with those who need to know observing the guidelines as laid out</w:t>
      </w:r>
      <w:r>
        <w:rPr>
          <w:spacing w:val="-66"/>
        </w:rPr>
        <w:t xml:space="preserve"> </w:t>
      </w:r>
      <w:r>
        <w:t>in “Information Sharing” 2018. Information on a pupil can be ‘logged’ with the MASH. This does not</w:t>
      </w:r>
      <w:r>
        <w:rPr>
          <w:spacing w:val="1"/>
        </w:rPr>
        <w:t xml:space="preserve"> </w:t>
      </w:r>
      <w:r>
        <w:t>require</w:t>
      </w:r>
      <w:r>
        <w:rPr>
          <w:spacing w:val="-4"/>
        </w:rPr>
        <w:t xml:space="preserve"> </w:t>
      </w:r>
      <w:r>
        <w:t>submission</w:t>
      </w:r>
      <w:r>
        <w:rPr>
          <w:spacing w:val="-2"/>
        </w:rPr>
        <w:t xml:space="preserve"> </w:t>
      </w:r>
      <w:r>
        <w:t>of</w:t>
      </w:r>
      <w:r>
        <w:rPr>
          <w:spacing w:val="-1"/>
        </w:rPr>
        <w:t xml:space="preserve"> </w:t>
      </w:r>
      <w:r>
        <w:t>a</w:t>
      </w:r>
      <w:r>
        <w:rPr>
          <w:spacing w:val="-5"/>
        </w:rPr>
        <w:t xml:space="preserve"> </w:t>
      </w:r>
      <w:r>
        <w:t>referral</w:t>
      </w:r>
      <w:r>
        <w:rPr>
          <w:spacing w:val="-1"/>
        </w:rPr>
        <w:t xml:space="preserve"> </w:t>
      </w:r>
      <w:r>
        <w:t>form</w:t>
      </w:r>
      <w:r>
        <w:rPr>
          <w:spacing w:val="-2"/>
        </w:rPr>
        <w:t xml:space="preserve"> </w:t>
      </w:r>
      <w:r>
        <w:t>unless</w:t>
      </w:r>
      <w:r>
        <w:rPr>
          <w:spacing w:val="-2"/>
        </w:rPr>
        <w:t xml:space="preserve"> </w:t>
      </w:r>
      <w:r>
        <w:t>instructed</w:t>
      </w:r>
      <w:r>
        <w:rPr>
          <w:spacing w:val="-1"/>
        </w:rPr>
        <w:t xml:space="preserve"> </w:t>
      </w:r>
      <w:r>
        <w:t>to</w:t>
      </w:r>
      <w:r>
        <w:rPr>
          <w:spacing w:val="-1"/>
        </w:rPr>
        <w:t xml:space="preserve"> </w:t>
      </w:r>
      <w:r>
        <w:t>complete</w:t>
      </w:r>
      <w:r>
        <w:rPr>
          <w:spacing w:val="-2"/>
        </w:rPr>
        <w:t xml:space="preserve"> </w:t>
      </w:r>
      <w:r>
        <w:t>one</w:t>
      </w:r>
      <w:r>
        <w:rPr>
          <w:spacing w:val="-3"/>
        </w:rPr>
        <w:t xml:space="preserve"> </w:t>
      </w:r>
      <w:r>
        <w:t>by</w:t>
      </w:r>
      <w:r>
        <w:rPr>
          <w:spacing w:val="-3"/>
        </w:rPr>
        <w:t xml:space="preserve"> </w:t>
      </w:r>
      <w:r>
        <w:t>the</w:t>
      </w:r>
      <w:r>
        <w:rPr>
          <w:spacing w:val="-3"/>
        </w:rPr>
        <w:t xml:space="preserve"> </w:t>
      </w:r>
      <w:r>
        <w:t>MASH.</w:t>
      </w:r>
      <w:r>
        <w:rPr>
          <w:spacing w:val="-1"/>
        </w:rPr>
        <w:t xml:space="preserve"> </w:t>
      </w:r>
      <w:r>
        <w:t>Any information</w:t>
      </w:r>
    </w:p>
    <w:p w14:paraId="5F76C784" w14:textId="77777777" w:rsidR="006F58AE" w:rsidRDefault="00BB587A">
      <w:pPr>
        <w:pStyle w:val="BodyText"/>
        <w:spacing w:before="1"/>
        <w:ind w:left="119"/>
      </w:pPr>
      <w:r>
        <w:t>logged</w:t>
      </w:r>
      <w:r>
        <w:rPr>
          <w:spacing w:val="-2"/>
        </w:rPr>
        <w:t xml:space="preserve"> </w:t>
      </w:r>
      <w:r>
        <w:t>with</w:t>
      </w:r>
      <w:r>
        <w:rPr>
          <w:spacing w:val="-2"/>
        </w:rPr>
        <w:t xml:space="preserve"> </w:t>
      </w:r>
      <w:r>
        <w:t>the</w:t>
      </w:r>
      <w:r>
        <w:rPr>
          <w:spacing w:val="-4"/>
        </w:rPr>
        <w:t xml:space="preserve"> </w:t>
      </w:r>
      <w:r>
        <w:t>MASH</w:t>
      </w:r>
      <w:r>
        <w:rPr>
          <w:spacing w:val="-2"/>
        </w:rPr>
        <w:t xml:space="preserve"> </w:t>
      </w:r>
      <w:r>
        <w:t>needs</w:t>
      </w:r>
      <w:r>
        <w:rPr>
          <w:spacing w:val="-1"/>
        </w:rPr>
        <w:t xml:space="preserve"> </w:t>
      </w:r>
      <w:r>
        <w:t>to</w:t>
      </w:r>
      <w:r>
        <w:rPr>
          <w:spacing w:val="-4"/>
        </w:rPr>
        <w:t xml:space="preserve"> </w:t>
      </w:r>
      <w:r>
        <w:t>be</w:t>
      </w:r>
      <w:r>
        <w:rPr>
          <w:spacing w:val="-1"/>
        </w:rPr>
        <w:t xml:space="preserve"> </w:t>
      </w:r>
      <w:r>
        <w:t>recorded</w:t>
      </w:r>
      <w:r>
        <w:rPr>
          <w:spacing w:val="-1"/>
        </w:rPr>
        <w:t xml:space="preserve"> </w:t>
      </w:r>
      <w:r>
        <w:t>on</w:t>
      </w:r>
      <w:r>
        <w:rPr>
          <w:spacing w:val="-4"/>
        </w:rPr>
        <w:t xml:space="preserve"> </w:t>
      </w:r>
      <w:r>
        <w:t>the</w:t>
      </w:r>
      <w:r>
        <w:rPr>
          <w:spacing w:val="-3"/>
        </w:rPr>
        <w:t xml:space="preserve"> </w:t>
      </w:r>
      <w:r>
        <w:t>chronology in</w:t>
      </w:r>
      <w:r>
        <w:rPr>
          <w:spacing w:val="-4"/>
        </w:rPr>
        <w:t xml:space="preserve"> </w:t>
      </w:r>
      <w:r>
        <w:t>the</w:t>
      </w:r>
      <w:r>
        <w:rPr>
          <w:spacing w:val="-2"/>
        </w:rPr>
        <w:t xml:space="preserve"> </w:t>
      </w:r>
      <w:r>
        <w:t>pupil’s</w:t>
      </w:r>
      <w:r>
        <w:rPr>
          <w:spacing w:val="-2"/>
        </w:rPr>
        <w:t xml:space="preserve"> </w:t>
      </w:r>
      <w:r>
        <w:t>confidential</w:t>
      </w:r>
      <w:r>
        <w:rPr>
          <w:spacing w:val="-1"/>
        </w:rPr>
        <w:t xml:space="preserve"> </w:t>
      </w:r>
      <w:r>
        <w:t>Child</w:t>
      </w:r>
      <w:r>
        <w:rPr>
          <w:spacing w:val="-4"/>
        </w:rPr>
        <w:t xml:space="preserve"> </w:t>
      </w:r>
      <w:r>
        <w:t>Protection</w:t>
      </w:r>
    </w:p>
    <w:p w14:paraId="6AD10C42" w14:textId="77777777" w:rsidR="006F58AE" w:rsidRDefault="00BB587A">
      <w:pPr>
        <w:pStyle w:val="BodyText"/>
        <w:spacing w:before="40"/>
        <w:ind w:left="119"/>
      </w:pPr>
      <w:r>
        <w:t>file.</w:t>
      </w:r>
    </w:p>
    <w:p w14:paraId="70D04319" w14:textId="77777777" w:rsidR="006F58AE" w:rsidRDefault="006F58AE">
      <w:pPr>
        <w:pStyle w:val="BodyText"/>
        <w:spacing w:before="8"/>
        <w:rPr>
          <w:sz w:val="28"/>
        </w:rPr>
      </w:pPr>
    </w:p>
    <w:p w14:paraId="00AB117E" w14:textId="77777777" w:rsidR="006F58AE" w:rsidRDefault="00BB587A">
      <w:pPr>
        <w:pStyle w:val="BodyText"/>
        <w:spacing w:line="276" w:lineRule="auto"/>
        <w:ind w:left="119" w:right="388"/>
      </w:pPr>
      <w:r>
        <w:t>Where there is a Child Protection concern requiring immediate, same day, intervention the MASH will be</w:t>
      </w:r>
      <w:r>
        <w:rPr>
          <w:spacing w:val="-66"/>
        </w:rPr>
        <w:t xml:space="preserve"> </w:t>
      </w:r>
      <w:r>
        <w:rPr>
          <w:spacing w:val="-1"/>
        </w:rPr>
        <w:t>contacted</w:t>
      </w:r>
      <w:r>
        <w:t xml:space="preserve"> </w:t>
      </w:r>
      <w:r>
        <w:rPr>
          <w:spacing w:val="-1"/>
        </w:rPr>
        <w:t>immediately by</w:t>
      </w:r>
      <w:r>
        <w:rPr>
          <w:spacing w:val="1"/>
        </w:rPr>
        <w:t xml:space="preserve"> </w:t>
      </w:r>
      <w:r>
        <w:rPr>
          <w:spacing w:val="-1"/>
        </w:rPr>
        <w:t xml:space="preserve">phone </w:t>
      </w:r>
      <w:r>
        <w:t>and</w:t>
      </w:r>
      <w:r>
        <w:rPr>
          <w:spacing w:val="-2"/>
        </w:rPr>
        <w:t xml:space="preserve"> </w:t>
      </w:r>
      <w:r>
        <w:t>their advice</w:t>
      </w:r>
      <w:r>
        <w:rPr>
          <w:spacing w:val="-38"/>
        </w:rPr>
        <w:t xml:space="preserve"> </w:t>
      </w:r>
      <w:r>
        <w:t>will be followed.</w:t>
      </w:r>
      <w:r>
        <w:rPr>
          <w:spacing w:val="1"/>
        </w:rPr>
        <w:t xml:space="preserve"> </w:t>
      </w:r>
      <w:r>
        <w:t>Written</w:t>
      </w:r>
      <w:r>
        <w:rPr>
          <w:spacing w:val="-3"/>
        </w:rPr>
        <w:t xml:space="preserve"> </w:t>
      </w:r>
      <w:r>
        <w:t>confirmation will follow</w:t>
      </w:r>
      <w:r>
        <w:rPr>
          <w:spacing w:val="-6"/>
        </w:rPr>
        <w:t xml:space="preserve"> </w:t>
      </w:r>
      <w:r>
        <w:t>within</w:t>
      </w:r>
    </w:p>
    <w:p w14:paraId="3DCAC88B" w14:textId="77777777" w:rsidR="006F58AE" w:rsidRDefault="006F58AE">
      <w:pPr>
        <w:spacing w:line="276" w:lineRule="auto"/>
        <w:sectPr w:rsidR="006F58AE">
          <w:pgSz w:w="12240" w:h="15840"/>
          <w:pgMar w:top="1500" w:right="800" w:bottom="1240" w:left="800" w:header="0" w:footer="1012" w:gutter="0"/>
          <w:cols w:space="720"/>
        </w:sectPr>
      </w:pPr>
    </w:p>
    <w:p w14:paraId="277C5810" w14:textId="77777777" w:rsidR="006F58AE" w:rsidRDefault="00BB587A">
      <w:pPr>
        <w:pStyle w:val="BodyText"/>
        <w:spacing w:before="81"/>
        <w:ind w:left="119"/>
      </w:pPr>
      <w:r>
        <w:rPr>
          <w:spacing w:val="-1"/>
        </w:rPr>
        <w:t>24 hours</w:t>
      </w:r>
      <w:r>
        <w:rPr>
          <w:spacing w:val="1"/>
        </w:rPr>
        <w:t xml:space="preserve"> </w:t>
      </w:r>
      <w:r>
        <w:t>on</w:t>
      </w:r>
      <w:r>
        <w:rPr>
          <w:spacing w:val="1"/>
        </w:rPr>
        <w:t xml:space="preserve"> </w:t>
      </w:r>
      <w:r>
        <w:t>the</w:t>
      </w:r>
      <w:r>
        <w:rPr>
          <w:spacing w:val="-18"/>
        </w:rPr>
        <w:t xml:space="preserve"> </w:t>
      </w:r>
      <w:r>
        <w:t>NSCP</w:t>
      </w:r>
    </w:p>
    <w:p w14:paraId="684B1B67" w14:textId="77777777" w:rsidR="006F58AE" w:rsidRDefault="006F58AE">
      <w:pPr>
        <w:pStyle w:val="BodyText"/>
        <w:spacing w:before="6"/>
        <w:rPr>
          <w:sz w:val="28"/>
        </w:rPr>
      </w:pPr>
    </w:p>
    <w:p w14:paraId="24672419" w14:textId="77777777" w:rsidR="006F58AE" w:rsidRDefault="00BB587A">
      <w:pPr>
        <w:pStyle w:val="BodyText"/>
        <w:spacing w:line="278" w:lineRule="auto"/>
        <w:ind w:left="119" w:right="203"/>
      </w:pPr>
      <w:r>
        <w:t>Interagency Online Referral Form. All other referrals will be made firstly through a telephone conversation</w:t>
      </w:r>
      <w:r>
        <w:rPr>
          <w:spacing w:val="-66"/>
        </w:rPr>
        <w:t xml:space="preserve"> </w:t>
      </w:r>
      <w:r>
        <w:t>with</w:t>
      </w:r>
      <w:r>
        <w:rPr>
          <w:spacing w:val="-1"/>
        </w:rPr>
        <w:t xml:space="preserve"> </w:t>
      </w:r>
      <w:r>
        <w:t>the</w:t>
      </w:r>
      <w:r>
        <w:rPr>
          <w:spacing w:val="-1"/>
        </w:rPr>
        <w:t xml:space="preserve"> </w:t>
      </w:r>
      <w:r>
        <w:t>MASH</w:t>
      </w:r>
      <w:r>
        <w:rPr>
          <w:spacing w:val="-4"/>
        </w:rPr>
        <w:t xml:space="preserve"> </w:t>
      </w:r>
      <w:r>
        <w:t>and</w:t>
      </w:r>
      <w:r>
        <w:rPr>
          <w:spacing w:val="1"/>
        </w:rPr>
        <w:t xml:space="preserve"> </w:t>
      </w:r>
      <w:r>
        <w:t>then</w:t>
      </w:r>
      <w:r>
        <w:rPr>
          <w:spacing w:val="-4"/>
        </w:rPr>
        <w:t xml:space="preserve"> </w:t>
      </w:r>
      <w:r>
        <w:t>by following up</w:t>
      </w:r>
      <w:r>
        <w:rPr>
          <w:spacing w:val="-2"/>
        </w:rPr>
        <w:t xml:space="preserve"> </w:t>
      </w:r>
      <w:r>
        <w:t>with</w:t>
      </w:r>
      <w:r>
        <w:rPr>
          <w:spacing w:val="-1"/>
        </w:rPr>
        <w:t xml:space="preserve"> </w:t>
      </w:r>
      <w:r>
        <w:t>the</w:t>
      </w:r>
      <w:r>
        <w:rPr>
          <w:spacing w:val="-3"/>
        </w:rPr>
        <w:t xml:space="preserve"> </w:t>
      </w:r>
      <w:r>
        <w:t>online</w:t>
      </w:r>
      <w:r>
        <w:rPr>
          <w:spacing w:val="-1"/>
        </w:rPr>
        <w:t xml:space="preserve"> </w:t>
      </w:r>
      <w:r>
        <w:t>form, where</w:t>
      </w:r>
      <w:r>
        <w:rPr>
          <w:spacing w:val="-2"/>
        </w:rPr>
        <w:t xml:space="preserve"> </w:t>
      </w:r>
      <w:r>
        <w:t>requested</w:t>
      </w:r>
      <w:r>
        <w:rPr>
          <w:spacing w:val="-1"/>
        </w:rPr>
        <w:t xml:space="preserve"> </w:t>
      </w:r>
      <w:r>
        <w:t>to</w:t>
      </w:r>
      <w:r>
        <w:rPr>
          <w:spacing w:val="-2"/>
        </w:rPr>
        <w:t xml:space="preserve"> </w:t>
      </w:r>
      <w:r>
        <w:t>do</w:t>
      </w:r>
      <w:r>
        <w:rPr>
          <w:spacing w:val="-3"/>
        </w:rPr>
        <w:t xml:space="preserve"> </w:t>
      </w:r>
      <w:r>
        <w:t>so.</w:t>
      </w:r>
    </w:p>
    <w:p w14:paraId="23E09938" w14:textId="77777777" w:rsidR="006F58AE" w:rsidRDefault="006F58AE">
      <w:pPr>
        <w:pStyle w:val="BodyText"/>
        <w:spacing w:before="11"/>
        <w:rPr>
          <w:sz w:val="24"/>
        </w:rPr>
      </w:pPr>
    </w:p>
    <w:p w14:paraId="7A62AD6A" w14:textId="77777777" w:rsidR="006F58AE" w:rsidRDefault="00BB587A">
      <w:pPr>
        <w:pStyle w:val="BodyText"/>
        <w:spacing w:line="276" w:lineRule="auto"/>
        <w:ind w:left="119" w:right="170"/>
      </w:pPr>
      <w:r>
        <w:t>If</w:t>
      </w:r>
      <w:r>
        <w:rPr>
          <w:spacing w:val="-2"/>
        </w:rPr>
        <w:t xml:space="preserve"> </w:t>
      </w:r>
      <w:r>
        <w:t>it appears</w:t>
      </w:r>
      <w:r>
        <w:rPr>
          <w:spacing w:val="-3"/>
        </w:rPr>
        <w:t xml:space="preserve"> </w:t>
      </w:r>
      <w:r>
        <w:t>that urgent</w:t>
      </w:r>
      <w:r>
        <w:rPr>
          <w:spacing w:val="-5"/>
        </w:rPr>
        <w:t xml:space="preserve"> </w:t>
      </w:r>
      <w:r>
        <w:t>medical</w:t>
      </w:r>
      <w:r>
        <w:rPr>
          <w:spacing w:val="-2"/>
        </w:rPr>
        <w:t xml:space="preserve"> </w:t>
      </w:r>
      <w:r>
        <w:t>attention</w:t>
      </w:r>
      <w:r>
        <w:rPr>
          <w:spacing w:val="-1"/>
        </w:rPr>
        <w:t xml:space="preserve"> </w:t>
      </w:r>
      <w:r>
        <w:t>is</w:t>
      </w:r>
      <w:r>
        <w:rPr>
          <w:spacing w:val="-3"/>
        </w:rPr>
        <w:t xml:space="preserve"> </w:t>
      </w:r>
      <w:r>
        <w:t>required, we</w:t>
      </w:r>
      <w:r>
        <w:rPr>
          <w:spacing w:val="-3"/>
        </w:rPr>
        <w:t xml:space="preserve"> </w:t>
      </w:r>
      <w:r>
        <w:t>will</w:t>
      </w:r>
      <w:r>
        <w:rPr>
          <w:spacing w:val="-2"/>
        </w:rPr>
        <w:t xml:space="preserve"> </w:t>
      </w:r>
      <w:r>
        <w:t>arrange</w:t>
      </w:r>
      <w:r>
        <w:rPr>
          <w:spacing w:val="-1"/>
        </w:rPr>
        <w:t xml:space="preserve"> </w:t>
      </w:r>
      <w:r>
        <w:t>for</w:t>
      </w:r>
      <w:r>
        <w:rPr>
          <w:spacing w:val="-4"/>
        </w:rPr>
        <w:t xml:space="preserve"> </w:t>
      </w:r>
      <w:r>
        <w:t>the</w:t>
      </w:r>
      <w:r>
        <w:rPr>
          <w:spacing w:val="-2"/>
        </w:rPr>
        <w:t xml:space="preserve"> </w:t>
      </w:r>
      <w:r>
        <w:t>pupil</w:t>
      </w:r>
      <w:r>
        <w:rPr>
          <w:spacing w:val="-1"/>
        </w:rPr>
        <w:t xml:space="preserve"> </w:t>
      </w:r>
      <w:r>
        <w:t>to</w:t>
      </w:r>
      <w:r>
        <w:rPr>
          <w:spacing w:val="-2"/>
        </w:rPr>
        <w:t xml:space="preserve"> </w:t>
      </w:r>
      <w:r>
        <w:t>be</w:t>
      </w:r>
      <w:r>
        <w:rPr>
          <w:spacing w:val="-4"/>
        </w:rPr>
        <w:t xml:space="preserve"> </w:t>
      </w:r>
      <w:r>
        <w:t>taken</w:t>
      </w:r>
      <w:r>
        <w:rPr>
          <w:spacing w:val="-3"/>
        </w:rPr>
        <w:t xml:space="preserve"> </w:t>
      </w:r>
      <w:r>
        <w:t>to</w:t>
      </w:r>
      <w:r>
        <w:rPr>
          <w:spacing w:val="-3"/>
        </w:rPr>
        <w:t xml:space="preserve"> </w:t>
      </w:r>
      <w:r>
        <w:t>hospital</w:t>
      </w:r>
      <w:r>
        <w:rPr>
          <w:spacing w:val="-66"/>
        </w:rPr>
        <w:t xml:space="preserve"> </w:t>
      </w:r>
      <w:r>
        <w:t>(normally this means calling an ambulance) accompanied by a member of staff who will inform medical</w:t>
      </w:r>
      <w:r>
        <w:rPr>
          <w:spacing w:val="1"/>
        </w:rPr>
        <w:t xml:space="preserve"> </w:t>
      </w:r>
      <w:r>
        <w:t>staff that non-accidental injury is suspected. Parents / carers will be informed that the pupil has been</w:t>
      </w:r>
      <w:r>
        <w:rPr>
          <w:spacing w:val="1"/>
        </w:rPr>
        <w:t xml:space="preserve"> </w:t>
      </w:r>
      <w:r>
        <w:t>taken</w:t>
      </w:r>
      <w:r>
        <w:rPr>
          <w:spacing w:val="-3"/>
        </w:rPr>
        <w:t xml:space="preserve"> </w:t>
      </w:r>
      <w:r>
        <w:t>to</w:t>
      </w:r>
      <w:r>
        <w:rPr>
          <w:spacing w:val="-13"/>
        </w:rPr>
        <w:t xml:space="preserve"> </w:t>
      </w:r>
      <w:r>
        <w:t>hospital.</w:t>
      </w:r>
    </w:p>
    <w:p w14:paraId="36A3C4ED" w14:textId="77777777" w:rsidR="006F58AE" w:rsidRDefault="006F58AE">
      <w:pPr>
        <w:pStyle w:val="BodyText"/>
        <w:spacing w:before="3"/>
        <w:rPr>
          <w:sz w:val="25"/>
        </w:rPr>
      </w:pPr>
    </w:p>
    <w:p w14:paraId="43C69708" w14:textId="77777777" w:rsidR="006F58AE" w:rsidRDefault="00BB587A">
      <w:pPr>
        <w:pStyle w:val="BodyText"/>
        <w:spacing w:line="276" w:lineRule="auto"/>
        <w:ind w:left="119" w:right="115"/>
      </w:pPr>
      <w:r>
        <w:rPr>
          <w:spacing w:val="-1"/>
        </w:rPr>
        <w:t xml:space="preserve">Exceptional circumstances: if it is feared that </w:t>
      </w:r>
      <w:r>
        <w:t>the pupil might be at immediate risk on leaving the Academy,</w:t>
      </w:r>
      <w:r>
        <w:rPr>
          <w:spacing w:val="-66"/>
        </w:rPr>
        <w:t xml:space="preserve"> </w:t>
      </w:r>
      <w:r>
        <w:t>we will take advice from the MASH (for instance about difficulties if the Academy day has ended, or on</w:t>
      </w:r>
      <w:r>
        <w:rPr>
          <w:spacing w:val="1"/>
        </w:rPr>
        <w:t xml:space="preserve"> </w:t>
      </w:r>
      <w:r>
        <w:t>whether to contact the police). A member of the Senior Leadership Team will remain with the pupil until</w:t>
      </w:r>
      <w:r>
        <w:rPr>
          <w:spacing w:val="1"/>
        </w:rPr>
        <w:t xml:space="preserve"> </w:t>
      </w:r>
      <w:r>
        <w:t>the Social Worker or Police take responsibility.</w:t>
      </w:r>
      <w:r>
        <w:rPr>
          <w:spacing w:val="1"/>
        </w:rPr>
        <w:t xml:space="preserve"> </w:t>
      </w:r>
      <w:r>
        <w:t>If in these circumstances an adult with Parental</w:t>
      </w:r>
      <w:r>
        <w:rPr>
          <w:spacing w:val="1"/>
        </w:rPr>
        <w:t xml:space="preserve"> </w:t>
      </w:r>
      <w:r>
        <w:t>Responsibility for the pupil arrives to collect the pupil, the member of staff has no right to withhold the</w:t>
      </w:r>
      <w:r>
        <w:rPr>
          <w:spacing w:val="1"/>
        </w:rPr>
        <w:t xml:space="preserve"> </w:t>
      </w:r>
      <w:r>
        <w:t>pupil, unless there are current legal restrictions in force (e.g. A Restraining Order). If there are clear signs</w:t>
      </w:r>
      <w:r>
        <w:rPr>
          <w:spacing w:val="1"/>
        </w:rPr>
        <w:t xml:space="preserve"> </w:t>
      </w:r>
      <w:r>
        <w:t>of</w:t>
      </w:r>
      <w:r>
        <w:rPr>
          <w:spacing w:val="-1"/>
        </w:rPr>
        <w:t xml:space="preserve"> </w:t>
      </w:r>
      <w:r>
        <w:t>physical</w:t>
      </w:r>
      <w:r>
        <w:rPr>
          <w:spacing w:val="-1"/>
        </w:rPr>
        <w:t xml:space="preserve"> </w:t>
      </w:r>
      <w:r>
        <w:t>risk</w:t>
      </w:r>
      <w:r>
        <w:rPr>
          <w:spacing w:val="1"/>
        </w:rPr>
        <w:t xml:space="preserve"> </w:t>
      </w:r>
      <w:r>
        <w:t>or</w:t>
      </w:r>
      <w:r>
        <w:rPr>
          <w:spacing w:val="-3"/>
        </w:rPr>
        <w:t xml:space="preserve"> </w:t>
      </w:r>
      <w:r>
        <w:t>threat,</w:t>
      </w:r>
      <w:r>
        <w:rPr>
          <w:spacing w:val="-3"/>
        </w:rPr>
        <w:t xml:space="preserve"> </w:t>
      </w:r>
      <w:r>
        <w:t>the</w:t>
      </w:r>
      <w:r>
        <w:rPr>
          <w:spacing w:val="-1"/>
        </w:rPr>
        <w:t xml:space="preserve"> </w:t>
      </w:r>
      <w:r>
        <w:t>MASH</w:t>
      </w:r>
      <w:r>
        <w:rPr>
          <w:spacing w:val="-1"/>
        </w:rPr>
        <w:t xml:space="preserve"> </w:t>
      </w:r>
      <w:r>
        <w:t>will</w:t>
      </w:r>
      <w:r>
        <w:rPr>
          <w:spacing w:val="-1"/>
        </w:rPr>
        <w:t xml:space="preserve"> </w:t>
      </w:r>
      <w:r>
        <w:t>be updated and the</w:t>
      </w:r>
      <w:r>
        <w:rPr>
          <w:spacing w:val="-3"/>
        </w:rPr>
        <w:t xml:space="preserve"> </w:t>
      </w:r>
      <w:r>
        <w:t>Police</w:t>
      </w:r>
      <w:r>
        <w:rPr>
          <w:spacing w:val="-2"/>
        </w:rPr>
        <w:t xml:space="preserve"> </w:t>
      </w:r>
      <w:r>
        <w:t>will</w:t>
      </w:r>
      <w:r>
        <w:rPr>
          <w:spacing w:val="-4"/>
        </w:rPr>
        <w:t xml:space="preserve"> </w:t>
      </w:r>
      <w:r>
        <w:t>be contacted</w:t>
      </w:r>
      <w:r>
        <w:rPr>
          <w:spacing w:val="-13"/>
        </w:rPr>
        <w:t xml:space="preserve"> </w:t>
      </w:r>
      <w:r>
        <w:t>immediately.</w:t>
      </w:r>
    </w:p>
    <w:p w14:paraId="349CED11" w14:textId="77777777" w:rsidR="006F58AE" w:rsidRDefault="006F58AE">
      <w:pPr>
        <w:pStyle w:val="BodyText"/>
        <w:spacing w:before="4"/>
        <w:rPr>
          <w:sz w:val="25"/>
        </w:rPr>
      </w:pPr>
    </w:p>
    <w:p w14:paraId="033F72E1" w14:textId="77777777" w:rsidR="006F58AE" w:rsidRDefault="00BB587A">
      <w:pPr>
        <w:pStyle w:val="BodyText"/>
        <w:ind w:left="119"/>
      </w:pPr>
      <w:r>
        <w:t>Professional</w:t>
      </w:r>
      <w:r>
        <w:rPr>
          <w:spacing w:val="-5"/>
        </w:rPr>
        <w:t xml:space="preserve"> </w:t>
      </w:r>
      <w:r>
        <w:t>Challenge</w:t>
      </w:r>
      <w:r>
        <w:rPr>
          <w:spacing w:val="-4"/>
        </w:rPr>
        <w:t xml:space="preserve"> </w:t>
      </w:r>
      <w:r>
        <w:t>and</w:t>
      </w:r>
      <w:r>
        <w:rPr>
          <w:spacing w:val="-2"/>
        </w:rPr>
        <w:t xml:space="preserve"> </w:t>
      </w:r>
      <w:r>
        <w:t>Disagreements</w:t>
      </w:r>
    </w:p>
    <w:p w14:paraId="3426E314" w14:textId="77777777" w:rsidR="006F58AE" w:rsidRDefault="006F58AE">
      <w:pPr>
        <w:pStyle w:val="BodyText"/>
        <w:spacing w:before="9"/>
        <w:rPr>
          <w:sz w:val="28"/>
        </w:rPr>
      </w:pPr>
    </w:p>
    <w:p w14:paraId="52E238BB" w14:textId="77777777" w:rsidR="006F58AE" w:rsidRDefault="00BB587A">
      <w:pPr>
        <w:pStyle w:val="BodyText"/>
        <w:spacing w:line="276" w:lineRule="auto"/>
        <w:ind w:left="119" w:right="115"/>
      </w:pPr>
      <w:r>
        <w:t>Working</w:t>
      </w:r>
      <w:r>
        <w:rPr>
          <w:spacing w:val="-2"/>
        </w:rPr>
        <w:t xml:space="preserve"> </w:t>
      </w:r>
      <w:r>
        <w:t>with</w:t>
      </w:r>
      <w:r>
        <w:rPr>
          <w:spacing w:val="-2"/>
        </w:rPr>
        <w:t xml:space="preserve"> </w:t>
      </w:r>
      <w:r>
        <w:t>pupils</w:t>
      </w:r>
      <w:r>
        <w:rPr>
          <w:spacing w:val="-2"/>
        </w:rPr>
        <w:t xml:space="preserve"> </w:t>
      </w:r>
      <w:r>
        <w:t>and</w:t>
      </w:r>
      <w:r>
        <w:rPr>
          <w:spacing w:val="-6"/>
        </w:rPr>
        <w:t xml:space="preserve"> </w:t>
      </w:r>
      <w:r>
        <w:t>families,</w:t>
      </w:r>
      <w:r>
        <w:rPr>
          <w:spacing w:val="-2"/>
        </w:rPr>
        <w:t xml:space="preserve"> </w:t>
      </w:r>
      <w:r>
        <w:t>and</w:t>
      </w:r>
      <w:r>
        <w:rPr>
          <w:spacing w:val="-1"/>
        </w:rPr>
        <w:t xml:space="preserve"> </w:t>
      </w:r>
      <w:r>
        <w:t>in</w:t>
      </w:r>
      <w:r>
        <w:rPr>
          <w:spacing w:val="-3"/>
        </w:rPr>
        <w:t xml:space="preserve"> </w:t>
      </w:r>
      <w:r>
        <w:t>particular</w:t>
      </w:r>
      <w:r>
        <w:rPr>
          <w:spacing w:val="-3"/>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work,</w:t>
      </w:r>
      <w:r>
        <w:rPr>
          <w:spacing w:val="-2"/>
        </w:rPr>
        <w:t xml:space="preserve"> </w:t>
      </w:r>
      <w:r>
        <w:t>is</w:t>
      </w:r>
      <w:r>
        <w:rPr>
          <w:spacing w:val="-4"/>
        </w:rPr>
        <w:t xml:space="preserve"> </w:t>
      </w:r>
      <w:r>
        <w:t>stressful</w:t>
      </w:r>
      <w:r>
        <w:rPr>
          <w:spacing w:val="-2"/>
        </w:rPr>
        <w:t xml:space="preserve"> </w:t>
      </w:r>
      <w:r>
        <w:t>and</w:t>
      </w:r>
      <w:r>
        <w:rPr>
          <w:spacing w:val="-66"/>
        </w:rPr>
        <w:t xml:space="preserve"> </w:t>
      </w:r>
      <w:r>
        <w:t>complex and will involve uncertainty and emotion. To ensure that the best decisions are made it may be</w:t>
      </w:r>
      <w:r>
        <w:rPr>
          <w:spacing w:val="1"/>
        </w:rPr>
        <w:t xml:space="preserve"> </w:t>
      </w:r>
      <w:r>
        <w:t>necessary</w:t>
      </w:r>
      <w:r>
        <w:rPr>
          <w:spacing w:val="-1"/>
        </w:rPr>
        <w:t xml:space="preserve"> </w:t>
      </w:r>
      <w:r>
        <w:t>to challenge one</w:t>
      </w:r>
      <w:r>
        <w:rPr>
          <w:spacing w:val="-1"/>
        </w:rPr>
        <w:t xml:space="preserve"> </w:t>
      </w:r>
      <w:r>
        <w:t>another’s</w:t>
      </w:r>
      <w:r>
        <w:rPr>
          <w:spacing w:val="-1"/>
        </w:rPr>
        <w:t xml:space="preserve"> </w:t>
      </w:r>
      <w:r>
        <w:t>practice.</w:t>
      </w:r>
    </w:p>
    <w:p w14:paraId="4BA72CD5" w14:textId="77777777" w:rsidR="006F58AE" w:rsidRDefault="006F58AE">
      <w:pPr>
        <w:pStyle w:val="BodyText"/>
        <w:spacing w:before="4"/>
        <w:rPr>
          <w:sz w:val="25"/>
        </w:rPr>
      </w:pPr>
    </w:p>
    <w:p w14:paraId="676FCB7B" w14:textId="77777777" w:rsidR="006F58AE" w:rsidRDefault="00BB587A">
      <w:pPr>
        <w:pStyle w:val="BodyText"/>
        <w:spacing w:line="276" w:lineRule="auto"/>
        <w:ind w:left="119" w:right="504"/>
      </w:pPr>
      <w:r>
        <w:t>The culture within our Academy enables all staff members to raise, without fear of repercussions, any</w:t>
      </w:r>
      <w:r>
        <w:rPr>
          <w:spacing w:val="1"/>
        </w:rPr>
        <w:t xml:space="preserve"> </w:t>
      </w:r>
      <w:r>
        <w:t>concerns that they may have about the management of safeguarding and child protection within the</w:t>
      </w:r>
      <w:r>
        <w:rPr>
          <w:spacing w:val="1"/>
        </w:rPr>
        <w:t xml:space="preserve"> </w:t>
      </w:r>
      <w:r>
        <w:t>Academy. This may include raising concerns about decisions, actions or inaction by colleagues about</w:t>
      </w:r>
      <w:r>
        <w:rPr>
          <w:spacing w:val="1"/>
        </w:rPr>
        <w:t xml:space="preserve"> </w:t>
      </w:r>
      <w:r>
        <w:rPr>
          <w:spacing w:val="-1"/>
        </w:rPr>
        <w:t xml:space="preserve">individual pupils. If necessary, </w:t>
      </w:r>
      <w:r>
        <w:t>staff members will speak to the DSL, Deputy DSL, Headteacher, Chair of</w:t>
      </w:r>
      <w:r>
        <w:rPr>
          <w:spacing w:val="-66"/>
        </w:rPr>
        <w:t xml:space="preserve"> </w:t>
      </w:r>
      <w:r>
        <w:t>Governors</w:t>
      </w:r>
      <w:r>
        <w:rPr>
          <w:spacing w:val="-1"/>
        </w:rPr>
        <w:t xml:space="preserve"> </w:t>
      </w:r>
      <w:r>
        <w:t>or Designated</w:t>
      </w:r>
      <w:r>
        <w:rPr>
          <w:spacing w:val="-4"/>
        </w:rPr>
        <w:t xml:space="preserve"> </w:t>
      </w:r>
      <w:r>
        <w:t>Officer.</w:t>
      </w:r>
    </w:p>
    <w:p w14:paraId="46DE214C" w14:textId="77777777" w:rsidR="006F58AE" w:rsidRDefault="006F58AE">
      <w:pPr>
        <w:pStyle w:val="BodyText"/>
        <w:spacing w:before="2"/>
        <w:rPr>
          <w:sz w:val="25"/>
        </w:rPr>
      </w:pPr>
    </w:p>
    <w:p w14:paraId="52B044DD" w14:textId="77777777" w:rsidR="006F58AE" w:rsidRDefault="00BB587A">
      <w:pPr>
        <w:pStyle w:val="BodyText"/>
        <w:spacing w:before="1" w:line="276" w:lineRule="auto"/>
        <w:ind w:left="119" w:right="136"/>
      </w:pPr>
      <w:r>
        <w:t>Co-operation across all agencies is vital to provide the best outcomes for pupils and families. Professionals</w:t>
      </w:r>
      <w:r>
        <w:rPr>
          <w:spacing w:val="-66"/>
        </w:rPr>
        <w:t xml:space="preserve"> </w:t>
      </w:r>
      <w:r>
        <w:t>need to work together, using their skills and experience, to make a robust contribution to safeguarding</w:t>
      </w:r>
      <w:r>
        <w:rPr>
          <w:spacing w:val="1"/>
        </w:rPr>
        <w:t xml:space="preserve"> </w:t>
      </w:r>
      <w:r>
        <w:t>children and promoting their welfare within the framework of discussions, meetings, Conferences and case</w:t>
      </w:r>
      <w:r>
        <w:rPr>
          <w:spacing w:val="-66"/>
        </w:rPr>
        <w:t xml:space="preserve"> </w:t>
      </w:r>
      <w:r>
        <w:t>management.</w:t>
      </w:r>
    </w:p>
    <w:p w14:paraId="4F4EAD79" w14:textId="77777777" w:rsidR="006F58AE" w:rsidRDefault="006F58AE">
      <w:pPr>
        <w:pStyle w:val="BodyText"/>
        <w:spacing w:before="3"/>
        <w:rPr>
          <w:sz w:val="25"/>
        </w:rPr>
      </w:pPr>
    </w:p>
    <w:p w14:paraId="1861D6F9" w14:textId="14E03814" w:rsidR="006F58AE" w:rsidRPr="009B13DC" w:rsidRDefault="008F1C0B">
      <w:pPr>
        <w:pStyle w:val="BodyText"/>
        <w:spacing w:line="276" w:lineRule="auto"/>
        <w:ind w:left="119" w:right="115"/>
        <w:rPr>
          <w:rStyle w:val="Hyperlink"/>
        </w:rPr>
      </w:pPr>
      <w:r>
        <w:rPr>
          <w:noProof/>
        </w:rPr>
        <mc:AlternateContent>
          <mc:Choice Requires="wps">
            <w:drawing>
              <wp:anchor distT="0" distB="0" distL="114300" distR="114300" simplePos="0" relativeHeight="251658241" behindDoc="1" locked="0" layoutInCell="1" allowOverlap="1" wp14:anchorId="34B8FD59" wp14:editId="3B570825">
                <wp:simplePos x="0" y="0"/>
                <wp:positionH relativeFrom="page">
                  <wp:posOffset>6553200</wp:posOffset>
                </wp:positionH>
                <wp:positionV relativeFrom="paragraph">
                  <wp:posOffset>540385</wp:posOffset>
                </wp:positionV>
                <wp:extent cx="42545" cy="8890"/>
                <wp:effectExtent l="0" t="0" r="0" b="0"/>
                <wp:wrapNone/>
                <wp:docPr id="910303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3923DF8">
              <v:rect id="Rectangle 16" style="position:absolute;margin-left:516pt;margin-top:42.55pt;width:3.35pt;height:.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ue" stroked="f" w14:anchorId="3EBA2E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0kH5QEAALEDAAAOAAAAZHJzL2Uyb0RvYy54bWysU9GO2jAQfK/Uf7D8XgIIWi4inE6cqCpd&#10;25Ou/YDFcRKrjtddGwL9+q4Nx6H27XR5sLxeezwznixvD70Ve03BoKvkZDSWQjuFtXFtJX/+2HxY&#10;SBEiuBosOl3Jow7ydvX+3XLwpZ5ih7bWJBjEhXLwlexi9GVRBNXpHsIIvXbcbJB6iFxSW9QEA6P3&#10;tpiOxx+LAan2hEqHwKv3p6ZcZfym0Sp+b5qgo7CVZG4xj5THbRqL1RLKlsB3Rp1pwCtY9GAcX3qB&#10;uocIYkfmP6jeKMKATRwp7AtsGqN01sBqJuN/1Dx14HXWwuYEf7EpvB2s+rZ/8o+UqAf/gOpXEA7X&#10;HbhW3xHh0Gmo+bpJMqoYfCgvB1IR+KjYDl+x5qeFXcTswaGhPgGyOnHIVh8vVutDFIoXZ9P5bC6F&#10;4s5icZPfoYDy+aSnED9r7EWaVJL4GTMy7B9CTEygfN6SmaM19cZYmwtqt2tLYg/pyfnbbDJ5Fni9&#10;zbq02WE6dkJMK1liUpUCFMot1kdWSHjKDeecJx3SHykGzkwlw+8dkJbCfnHs0s1kNkshy8Vs/mnK&#10;BV13ttcdcIqhKhmlOE3X8RTMnSfTdnzTJIt2eMfONiYLf2F1Jsu5yH6cM5yCd13nXS9/2uovAAAA&#10;//8DAFBLAwQUAAYACAAAACEAY+xpNN4AAAALAQAADwAAAGRycy9kb3ducmV2LnhtbEyPwW6DMBBE&#10;75X6D9ZW6q0xCQpBFBNVkTj10pAcetxgF1Dx2sJOoH/fzak9zuxo9k25X+wobmYKgyMF61UCwlDr&#10;9ECdgvOpfslBhIikcXRkFPyYAPvq8aHEQruZjubWxE5wCYUCFfQx+kLK0PbGYlg5b4hvX26yGFlO&#10;ndQTzlxuR7lJkkxaHIg/9OjNoTftd3O1CvxhPmH9oevPo3VZ6tP3dmh2Sj0/LW+vIKJZ4l8Y7viM&#10;DhUzXdyVdBAj6yTd8JioIN+uQdwTSZrvQFzYybYgq1L+31D9AgAA//8DAFBLAQItABQABgAIAAAA&#10;IQC2gziS/gAAAOEBAAATAAAAAAAAAAAAAAAAAAAAAABbQ29udGVudF9UeXBlc10ueG1sUEsBAi0A&#10;FAAGAAgAAAAhADj9If/WAAAAlAEAAAsAAAAAAAAAAAAAAAAALwEAAF9yZWxzLy5yZWxzUEsBAi0A&#10;FAAGAAgAAAAhAFWvSQflAQAAsQMAAA4AAAAAAAAAAAAAAAAALgIAAGRycy9lMm9Eb2MueG1sUEsB&#10;Ai0AFAAGAAgAAAAhAGPsaTTeAAAACwEAAA8AAAAAAAAAAAAAAAAAPwQAAGRycy9kb3ducmV2Lnht&#10;bFBLBQYAAAAABAAEAPMAAABKBQAAAAA=&#10;">
                <w10:wrap anchorx="page"/>
              </v:rect>
            </w:pict>
          </mc:Fallback>
        </mc:AlternateContent>
      </w:r>
      <w:r w:rsidR="00BB587A">
        <w:t>If there are any professional disagreements with practitioners from other agencies the DSL (or the</w:t>
      </w:r>
      <w:r w:rsidR="00BB587A">
        <w:rPr>
          <w:spacing w:val="1"/>
        </w:rPr>
        <w:t xml:space="preserve"> </w:t>
      </w:r>
      <w:r w:rsidR="00BB587A">
        <w:t>Headteacher)</w:t>
      </w:r>
      <w:r w:rsidR="00BB587A">
        <w:rPr>
          <w:spacing w:val="-4"/>
        </w:rPr>
        <w:t xml:space="preserve"> </w:t>
      </w:r>
      <w:r w:rsidR="00BB587A">
        <w:t>will</w:t>
      </w:r>
      <w:r w:rsidR="00BB587A">
        <w:rPr>
          <w:spacing w:val="-2"/>
        </w:rPr>
        <w:t xml:space="preserve"> </w:t>
      </w:r>
      <w:r w:rsidR="00BB587A">
        <w:t>initially</w:t>
      </w:r>
      <w:r w:rsidR="00BB587A">
        <w:rPr>
          <w:spacing w:val="-4"/>
        </w:rPr>
        <w:t xml:space="preserve"> </w:t>
      </w:r>
      <w:r w:rsidR="00BB587A">
        <w:t>raise</w:t>
      </w:r>
      <w:r w:rsidR="00BB587A">
        <w:rPr>
          <w:spacing w:val="-4"/>
        </w:rPr>
        <w:t xml:space="preserve"> </w:t>
      </w:r>
      <w:r w:rsidR="00BB587A">
        <w:t>concerns</w:t>
      </w:r>
      <w:r w:rsidR="00BB587A">
        <w:rPr>
          <w:spacing w:val="-2"/>
        </w:rPr>
        <w:t xml:space="preserve"> </w:t>
      </w:r>
      <w:r w:rsidR="00BB587A">
        <w:t>with</w:t>
      </w:r>
      <w:r w:rsidR="00BB587A">
        <w:rPr>
          <w:spacing w:val="-2"/>
        </w:rPr>
        <w:t xml:space="preserve"> </w:t>
      </w:r>
      <w:r w:rsidR="00BB587A">
        <w:t>the</w:t>
      </w:r>
      <w:r w:rsidR="00BB587A">
        <w:rPr>
          <w:spacing w:val="-5"/>
        </w:rPr>
        <w:t xml:space="preserve"> </w:t>
      </w:r>
      <w:r w:rsidR="00BB587A">
        <w:t>relevant</w:t>
      </w:r>
      <w:r w:rsidR="00BB587A">
        <w:rPr>
          <w:spacing w:val="-2"/>
        </w:rPr>
        <w:t xml:space="preserve"> </w:t>
      </w:r>
      <w:r w:rsidR="00BB587A">
        <w:t>agency</w:t>
      </w:r>
      <w:r w:rsidR="00BB587A">
        <w:rPr>
          <w:spacing w:val="-1"/>
        </w:rPr>
        <w:t xml:space="preserve"> </w:t>
      </w:r>
      <w:r w:rsidR="00BB587A">
        <w:t>manager</w:t>
      </w:r>
      <w:r w:rsidR="00BB587A">
        <w:rPr>
          <w:spacing w:val="-3"/>
        </w:rPr>
        <w:t xml:space="preserve"> </w:t>
      </w:r>
      <w:r w:rsidR="00BB587A">
        <w:t>and</w:t>
      </w:r>
      <w:r w:rsidR="00BB587A">
        <w:rPr>
          <w:spacing w:val="-2"/>
        </w:rPr>
        <w:t xml:space="preserve"> </w:t>
      </w:r>
      <w:r w:rsidR="00BB587A">
        <w:t>then</w:t>
      </w:r>
      <w:r w:rsidR="00BB587A">
        <w:rPr>
          <w:spacing w:val="-3"/>
        </w:rPr>
        <w:t xml:space="preserve"> </w:t>
      </w:r>
      <w:r w:rsidR="00BB587A">
        <w:t>follow</w:t>
      </w:r>
      <w:r w:rsidR="00BB587A">
        <w:rPr>
          <w:spacing w:val="-6"/>
        </w:rPr>
        <w:t xml:space="preserve"> </w:t>
      </w:r>
      <w:r w:rsidR="00BB587A">
        <w:t>the</w:t>
      </w:r>
      <w:r w:rsidR="00BB587A">
        <w:rPr>
          <w:spacing w:val="-3"/>
        </w:rPr>
        <w:t xml:space="preserve"> </w:t>
      </w:r>
      <w:r w:rsidR="00BB587A">
        <w:t>agreed</w:t>
      </w:r>
      <w:r w:rsidR="00BB587A">
        <w:rPr>
          <w:spacing w:val="-66"/>
        </w:rPr>
        <w:t xml:space="preserve"> </w:t>
      </w:r>
      <w:r w:rsidR="00BB587A">
        <w:t>conflict resolution or appeal procedures as laid out in Section 4 of the NSCP Procedures Manual -</w:t>
      </w:r>
      <w:r w:rsidR="00BB587A">
        <w:rPr>
          <w:spacing w:val="1"/>
        </w:rPr>
        <w:t xml:space="preserve"> </w:t>
      </w:r>
      <w:r w:rsidR="009B13DC">
        <w:rPr>
          <w:color w:val="0000FF"/>
          <w:u w:val="single" w:color="0000FF"/>
        </w:rPr>
        <w:fldChar w:fldCharType="begin"/>
      </w:r>
      <w:r w:rsidR="009B13DC">
        <w:rPr>
          <w:color w:val="0000FF"/>
          <w:u w:val="single" w:color="0000FF"/>
        </w:rPr>
        <w:instrText>HYPERLINK "https://northamptonshirescp.trixonline.co.uk/"</w:instrText>
      </w:r>
      <w:r w:rsidR="009B13DC">
        <w:rPr>
          <w:color w:val="0000FF"/>
          <w:u w:val="single" w:color="0000FF"/>
        </w:rPr>
      </w:r>
      <w:r w:rsidR="009B13DC">
        <w:rPr>
          <w:color w:val="0000FF"/>
          <w:u w:val="single" w:color="0000FF"/>
        </w:rPr>
        <w:fldChar w:fldCharType="separate"/>
      </w:r>
      <w:r w:rsidR="00BB587A" w:rsidRPr="009B13DC">
        <w:rPr>
          <w:rStyle w:val="Hyperlink"/>
        </w:rPr>
        <w:t>http://northamptonshirescb.proceduresonline.com/</w:t>
      </w:r>
    </w:p>
    <w:p w14:paraId="7C80C407" w14:textId="11D5B2BD" w:rsidR="006F58AE" w:rsidRDefault="009B13DC">
      <w:pPr>
        <w:spacing w:line="276" w:lineRule="auto"/>
        <w:sectPr w:rsidR="006F58AE">
          <w:pgSz w:w="12240" w:h="15840"/>
          <w:pgMar w:top="1420" w:right="800" w:bottom="1280" w:left="800" w:header="0" w:footer="1012" w:gutter="0"/>
          <w:cols w:space="720"/>
        </w:sectPr>
      </w:pPr>
      <w:r>
        <w:rPr>
          <w:color w:val="0000FF"/>
          <w:u w:val="single" w:color="0000FF"/>
        </w:rPr>
        <w:fldChar w:fldCharType="end"/>
      </w:r>
    </w:p>
    <w:p w14:paraId="72ED3BDF" w14:textId="77777777" w:rsidR="006F58AE" w:rsidRDefault="006F58AE">
      <w:pPr>
        <w:pStyle w:val="BodyText"/>
        <w:spacing w:before="11"/>
        <w:rPr>
          <w:sz w:val="16"/>
        </w:rPr>
      </w:pPr>
    </w:p>
    <w:p w14:paraId="121ED99E" w14:textId="77777777" w:rsidR="006F58AE" w:rsidRDefault="00BB587A">
      <w:pPr>
        <w:pStyle w:val="BodyText"/>
        <w:spacing w:before="101"/>
        <w:ind w:left="839"/>
      </w:pPr>
      <w:r>
        <w:rPr>
          <w:color w:val="008080"/>
        </w:rPr>
        <w:t>Procedural</w:t>
      </w:r>
      <w:r>
        <w:rPr>
          <w:color w:val="008080"/>
          <w:spacing w:val="-3"/>
        </w:rPr>
        <w:t xml:space="preserve"> </w:t>
      </w:r>
      <w:r>
        <w:rPr>
          <w:color w:val="008080"/>
        </w:rPr>
        <w:t>Flow</w:t>
      </w:r>
      <w:r>
        <w:rPr>
          <w:color w:val="008080"/>
          <w:spacing w:val="-3"/>
        </w:rPr>
        <w:t xml:space="preserve"> </w:t>
      </w:r>
      <w:r>
        <w:rPr>
          <w:color w:val="008080"/>
        </w:rPr>
        <w:t>Chart</w:t>
      </w:r>
    </w:p>
    <w:p w14:paraId="448F42C3" w14:textId="77777777" w:rsidR="006F58AE" w:rsidRDefault="006F58AE">
      <w:pPr>
        <w:pStyle w:val="BodyText"/>
        <w:spacing w:before="6"/>
        <w:rPr>
          <w:sz w:val="24"/>
        </w:rPr>
      </w:pPr>
    </w:p>
    <w:p w14:paraId="47010DCD" w14:textId="77777777" w:rsidR="006F58AE" w:rsidRDefault="00BB587A">
      <w:pPr>
        <w:pStyle w:val="BodyText"/>
        <w:spacing w:line="276" w:lineRule="auto"/>
        <w:ind w:left="119" w:right="115"/>
      </w:pPr>
      <w:r>
        <w:t>Attached</w:t>
      </w:r>
      <w:r>
        <w:rPr>
          <w:spacing w:val="-2"/>
        </w:rPr>
        <w:t xml:space="preserve"> </w:t>
      </w:r>
      <w:r>
        <w:t>at</w:t>
      </w:r>
      <w:r>
        <w:rPr>
          <w:spacing w:val="-2"/>
        </w:rPr>
        <w:t xml:space="preserve"> </w:t>
      </w:r>
      <w:r>
        <w:rPr>
          <w:sz w:val="23"/>
        </w:rPr>
        <w:t>Appendix</w:t>
      </w:r>
      <w:r>
        <w:rPr>
          <w:spacing w:val="-7"/>
          <w:sz w:val="23"/>
        </w:rPr>
        <w:t xml:space="preserve"> </w:t>
      </w:r>
      <w:r>
        <w:rPr>
          <w:sz w:val="23"/>
        </w:rPr>
        <w:t>C</w:t>
      </w:r>
      <w:r>
        <w:rPr>
          <w:spacing w:val="-5"/>
          <w:sz w:val="23"/>
        </w:rPr>
        <w:t xml:space="preserve"> </w:t>
      </w:r>
      <w:r>
        <w:t>is</w:t>
      </w:r>
      <w:r>
        <w:rPr>
          <w:spacing w:val="-3"/>
        </w:rPr>
        <w:t xml:space="preserve"> </w:t>
      </w:r>
      <w:r>
        <w:t>a</w:t>
      </w:r>
      <w:r>
        <w:rPr>
          <w:spacing w:val="-3"/>
        </w:rPr>
        <w:t xml:space="preserve"> </w:t>
      </w:r>
      <w:r>
        <w:t>flow</w:t>
      </w:r>
      <w:r>
        <w:rPr>
          <w:spacing w:val="-3"/>
        </w:rPr>
        <w:t xml:space="preserve"> </w:t>
      </w:r>
      <w:r>
        <w:t>chart</w:t>
      </w:r>
      <w:r>
        <w:rPr>
          <w:spacing w:val="-5"/>
        </w:rPr>
        <w:t xml:space="preserve"> </w:t>
      </w:r>
      <w:r>
        <w:t>to</w:t>
      </w:r>
      <w:r>
        <w:rPr>
          <w:spacing w:val="-3"/>
        </w:rPr>
        <w:t xml:space="preserve"> </w:t>
      </w:r>
      <w:r>
        <w:t>be</w:t>
      </w:r>
      <w:r>
        <w:rPr>
          <w:spacing w:val="-6"/>
        </w:rPr>
        <w:t xml:space="preserve"> </w:t>
      </w:r>
      <w:r>
        <w:t>used</w:t>
      </w:r>
      <w:r>
        <w:rPr>
          <w:spacing w:val="-5"/>
        </w:rPr>
        <w:t xml:space="preserve"> </w:t>
      </w:r>
      <w:r>
        <w:t>as</w:t>
      </w:r>
      <w:r>
        <w:rPr>
          <w:spacing w:val="-2"/>
        </w:rPr>
        <w:t xml:space="preserve"> </w:t>
      </w:r>
      <w:r>
        <w:t>an</w:t>
      </w:r>
      <w:r>
        <w:rPr>
          <w:spacing w:val="-4"/>
        </w:rPr>
        <w:t xml:space="preserve"> </w:t>
      </w:r>
      <w:r>
        <w:t>aide</w:t>
      </w:r>
      <w:r>
        <w:rPr>
          <w:spacing w:val="-4"/>
        </w:rPr>
        <w:t xml:space="preserve"> </w:t>
      </w:r>
      <w:r>
        <w:t>memoire</w:t>
      </w:r>
      <w:r>
        <w:rPr>
          <w:spacing w:val="-3"/>
        </w:rPr>
        <w:t xml:space="preserve"> </w:t>
      </w:r>
      <w:r>
        <w:t>as</w:t>
      </w:r>
      <w:r>
        <w:rPr>
          <w:spacing w:val="-6"/>
        </w:rPr>
        <w:t xml:space="preserve"> </w:t>
      </w:r>
      <w:r>
        <w:t>to</w:t>
      </w:r>
      <w:r>
        <w:rPr>
          <w:spacing w:val="-3"/>
        </w:rPr>
        <w:t xml:space="preserve"> </w:t>
      </w:r>
      <w:r>
        <w:t>the</w:t>
      </w:r>
      <w:r>
        <w:rPr>
          <w:spacing w:val="-3"/>
        </w:rPr>
        <w:t xml:space="preserve"> </w:t>
      </w:r>
      <w:r>
        <w:t>process</w:t>
      </w:r>
      <w:r>
        <w:rPr>
          <w:spacing w:val="-3"/>
        </w:rPr>
        <w:t xml:space="preserve"> </w:t>
      </w:r>
      <w:r>
        <w:t>if</w:t>
      </w:r>
      <w:r>
        <w:rPr>
          <w:spacing w:val="-6"/>
        </w:rPr>
        <w:t xml:space="preserve"> </w:t>
      </w:r>
      <w:r>
        <w:t>someone</w:t>
      </w:r>
      <w:r>
        <w:rPr>
          <w:spacing w:val="-6"/>
        </w:rPr>
        <w:t xml:space="preserve"> </w:t>
      </w:r>
      <w:r>
        <w:t>is</w:t>
      </w:r>
      <w:r>
        <w:rPr>
          <w:spacing w:val="-66"/>
        </w:rPr>
        <w:t xml:space="preserve"> </w:t>
      </w:r>
      <w:r>
        <w:t>worried a child is being abused – this can be printed and put up in the Academy as a quick point of</w:t>
      </w:r>
      <w:r>
        <w:rPr>
          <w:spacing w:val="1"/>
        </w:rPr>
        <w:t xml:space="preserve"> </w:t>
      </w:r>
      <w:r>
        <w:t>reference.</w:t>
      </w:r>
    </w:p>
    <w:p w14:paraId="0E7B5EF2" w14:textId="77777777" w:rsidR="006F58AE" w:rsidRDefault="006F58AE">
      <w:pPr>
        <w:spacing w:line="276" w:lineRule="auto"/>
        <w:sectPr w:rsidR="006F58AE">
          <w:pgSz w:w="12240" w:h="15840"/>
          <w:pgMar w:top="1500" w:right="800" w:bottom="1280" w:left="800" w:header="0" w:footer="1012" w:gutter="0"/>
          <w:cols w:space="720"/>
        </w:sectPr>
      </w:pPr>
    </w:p>
    <w:p w14:paraId="2DF62BDA" w14:textId="77777777" w:rsidR="006F58AE" w:rsidRDefault="00BB587A">
      <w:pPr>
        <w:pStyle w:val="Heading1"/>
        <w:spacing w:before="81"/>
        <w:ind w:left="234" w:firstLine="0"/>
      </w:pPr>
      <w:bookmarkStart w:id="35" w:name="_bookmark34"/>
      <w:bookmarkEnd w:id="35"/>
      <w:r>
        <w:rPr>
          <w:color w:val="008080"/>
        </w:rPr>
        <w:t>APPENDIX</w:t>
      </w:r>
      <w:r>
        <w:rPr>
          <w:color w:val="008080"/>
          <w:spacing w:val="-4"/>
        </w:rPr>
        <w:t xml:space="preserve"> </w:t>
      </w:r>
      <w:r>
        <w:rPr>
          <w:color w:val="008080"/>
        </w:rPr>
        <w:t>A4</w:t>
      </w:r>
    </w:p>
    <w:p w14:paraId="57FD1E0A" w14:textId="77777777" w:rsidR="006F58AE" w:rsidRDefault="00BB587A">
      <w:pPr>
        <w:pStyle w:val="Heading6"/>
        <w:spacing w:before="305" w:line="276" w:lineRule="auto"/>
        <w:ind w:right="396"/>
      </w:pPr>
      <w:r>
        <w:t>PROCESS FOR DEALING WITH ALLEGATIONS AGAINST STAFF INCLUDING HEADTEACHERS,</w:t>
      </w:r>
      <w:r>
        <w:rPr>
          <w:spacing w:val="-62"/>
        </w:rPr>
        <w:t xml:space="preserve"> </w:t>
      </w:r>
      <w:r>
        <w:t>SUPPLY</w:t>
      </w:r>
      <w:r>
        <w:rPr>
          <w:spacing w:val="-1"/>
        </w:rPr>
        <w:t xml:space="preserve"> </w:t>
      </w:r>
      <w:r>
        <w:t>STAFF</w:t>
      </w:r>
      <w:r>
        <w:rPr>
          <w:spacing w:val="-1"/>
        </w:rPr>
        <w:t xml:space="preserve"> </w:t>
      </w:r>
      <w:r>
        <w:t>AND VOLUNTEERS</w:t>
      </w:r>
    </w:p>
    <w:p w14:paraId="2476494A" w14:textId="77777777" w:rsidR="006F58AE" w:rsidRDefault="006F58AE">
      <w:pPr>
        <w:pStyle w:val="BodyText"/>
        <w:spacing w:before="4"/>
        <w:rPr>
          <w:b/>
          <w:sz w:val="25"/>
        </w:rPr>
      </w:pPr>
    </w:p>
    <w:p w14:paraId="68E665AF" w14:textId="77777777" w:rsidR="006F58AE" w:rsidRDefault="00BB587A">
      <w:pPr>
        <w:pStyle w:val="BodyText"/>
        <w:spacing w:line="276" w:lineRule="auto"/>
        <w:ind w:left="119" w:right="524"/>
      </w:pPr>
      <w:r>
        <w:t>These procedures will be followed in all cases in which there is an allegation or suspicion that a person</w:t>
      </w:r>
      <w:r>
        <w:rPr>
          <w:spacing w:val="-66"/>
        </w:rPr>
        <w:t xml:space="preserve"> </w:t>
      </w:r>
      <w:r>
        <w:t>working</w:t>
      </w:r>
      <w:r>
        <w:rPr>
          <w:spacing w:val="-1"/>
        </w:rPr>
        <w:t xml:space="preserve"> </w:t>
      </w:r>
      <w:r>
        <w:t>with</w:t>
      </w:r>
      <w:r>
        <w:rPr>
          <w:spacing w:val="-3"/>
        </w:rPr>
        <w:t xml:space="preserve"> </w:t>
      </w:r>
      <w:r>
        <w:t>children</w:t>
      </w:r>
      <w:r>
        <w:rPr>
          <w:spacing w:val="-1"/>
        </w:rPr>
        <w:t xml:space="preserve"> </w:t>
      </w:r>
      <w:r>
        <w:t>has:</w:t>
      </w:r>
    </w:p>
    <w:p w14:paraId="69D7E78D" w14:textId="77777777" w:rsidR="006F58AE" w:rsidRDefault="006F58AE">
      <w:pPr>
        <w:pStyle w:val="BodyText"/>
        <w:spacing w:before="3"/>
        <w:rPr>
          <w:sz w:val="25"/>
        </w:rPr>
      </w:pPr>
    </w:p>
    <w:p w14:paraId="1ADB0B87" w14:textId="77777777" w:rsidR="006F58AE" w:rsidRDefault="00BB587A">
      <w:pPr>
        <w:pStyle w:val="ListParagraph"/>
        <w:numPr>
          <w:ilvl w:val="0"/>
          <w:numId w:val="3"/>
        </w:numPr>
        <w:tabs>
          <w:tab w:val="left" w:pos="839"/>
          <w:tab w:val="left" w:pos="840"/>
        </w:tabs>
        <w:spacing w:before="1"/>
        <w:ind w:hanging="361"/>
        <w:rPr>
          <w:rFonts w:ascii="Symbol" w:hAnsi="Symbol"/>
        </w:rPr>
      </w:pPr>
      <w:r>
        <w:t>Behaved</w:t>
      </w:r>
      <w:r>
        <w:rPr>
          <w:spacing w:val="-2"/>
        </w:rPr>
        <w:t xml:space="preserve"> </w:t>
      </w:r>
      <w:r>
        <w:t>in</w:t>
      </w:r>
      <w:r>
        <w:rPr>
          <w:spacing w:val="-2"/>
        </w:rPr>
        <w:t xml:space="preserve"> </w:t>
      </w:r>
      <w:r>
        <w:t>a</w:t>
      </w:r>
      <w:r>
        <w:rPr>
          <w:spacing w:val="-1"/>
        </w:rPr>
        <w:t xml:space="preserve"> </w:t>
      </w:r>
      <w:r>
        <w:t>way</w:t>
      </w:r>
      <w:r>
        <w:rPr>
          <w:spacing w:val="-3"/>
        </w:rPr>
        <w:t xml:space="preserve"> </w:t>
      </w:r>
      <w:r>
        <w:t>that has</w:t>
      </w:r>
      <w:r>
        <w:rPr>
          <w:spacing w:val="-2"/>
        </w:rPr>
        <w:t xml:space="preserve"> </w:t>
      </w:r>
      <w:r>
        <w:t>harmed a</w:t>
      </w:r>
      <w:r>
        <w:rPr>
          <w:spacing w:val="-2"/>
        </w:rPr>
        <w:t xml:space="preserve"> </w:t>
      </w:r>
      <w:r>
        <w:t>pupil, or</w:t>
      </w:r>
      <w:r>
        <w:rPr>
          <w:spacing w:val="-3"/>
        </w:rPr>
        <w:t xml:space="preserve"> </w:t>
      </w:r>
      <w:r>
        <w:t>may</w:t>
      </w:r>
      <w:r>
        <w:rPr>
          <w:spacing w:val="-1"/>
        </w:rPr>
        <w:t xml:space="preserve"> </w:t>
      </w:r>
      <w:r>
        <w:t>have</w:t>
      </w:r>
      <w:r>
        <w:rPr>
          <w:spacing w:val="-1"/>
        </w:rPr>
        <w:t xml:space="preserve"> </w:t>
      </w:r>
      <w:r>
        <w:t>harmed a</w:t>
      </w:r>
      <w:r>
        <w:rPr>
          <w:spacing w:val="-14"/>
        </w:rPr>
        <w:t xml:space="preserve"> </w:t>
      </w:r>
      <w:r>
        <w:t>pupil;</w:t>
      </w:r>
    </w:p>
    <w:p w14:paraId="605604D2" w14:textId="77777777" w:rsidR="006F58AE" w:rsidRDefault="00BB587A">
      <w:pPr>
        <w:pStyle w:val="ListParagraph"/>
        <w:numPr>
          <w:ilvl w:val="0"/>
          <w:numId w:val="3"/>
        </w:numPr>
        <w:tabs>
          <w:tab w:val="left" w:pos="839"/>
          <w:tab w:val="left" w:pos="840"/>
        </w:tabs>
        <w:spacing w:before="35"/>
        <w:ind w:hanging="361"/>
        <w:rPr>
          <w:rFonts w:ascii="Symbol" w:hAnsi="Symbol"/>
        </w:rPr>
      </w:pPr>
      <w:r>
        <w:t>Possibly</w:t>
      </w:r>
      <w:r>
        <w:rPr>
          <w:spacing w:val="-1"/>
        </w:rPr>
        <w:t xml:space="preserve"> </w:t>
      </w:r>
      <w:r>
        <w:t>committed</w:t>
      </w:r>
      <w:r>
        <w:rPr>
          <w:spacing w:val="-1"/>
        </w:rPr>
        <w:t xml:space="preserve"> </w:t>
      </w:r>
      <w:r>
        <w:t>a</w:t>
      </w:r>
      <w:r>
        <w:rPr>
          <w:spacing w:val="-1"/>
        </w:rPr>
        <w:t xml:space="preserve"> </w:t>
      </w:r>
      <w:r>
        <w:t>criminal</w:t>
      </w:r>
      <w:r>
        <w:rPr>
          <w:spacing w:val="-1"/>
        </w:rPr>
        <w:t xml:space="preserve"> </w:t>
      </w:r>
      <w:r>
        <w:t>offence</w:t>
      </w:r>
      <w:r>
        <w:rPr>
          <w:spacing w:val="-2"/>
        </w:rPr>
        <w:t xml:space="preserve"> </w:t>
      </w:r>
      <w:r>
        <w:t>against or</w:t>
      </w:r>
      <w:r>
        <w:rPr>
          <w:spacing w:val="-3"/>
        </w:rPr>
        <w:t xml:space="preserve"> </w:t>
      </w:r>
      <w:r>
        <w:t>related</w:t>
      </w:r>
      <w:r>
        <w:rPr>
          <w:spacing w:val="-1"/>
        </w:rPr>
        <w:t xml:space="preserve"> </w:t>
      </w:r>
      <w:r>
        <w:t>to</w:t>
      </w:r>
      <w:r>
        <w:rPr>
          <w:spacing w:val="-1"/>
        </w:rPr>
        <w:t xml:space="preserve"> </w:t>
      </w:r>
      <w:r>
        <w:t>a</w:t>
      </w:r>
      <w:r>
        <w:rPr>
          <w:spacing w:val="-4"/>
        </w:rPr>
        <w:t xml:space="preserve"> </w:t>
      </w:r>
      <w:r>
        <w:t>pupil</w:t>
      </w:r>
      <w:r>
        <w:rPr>
          <w:spacing w:val="-5"/>
        </w:rPr>
        <w:t xml:space="preserve"> </w:t>
      </w:r>
      <w:r>
        <w:t>or;</w:t>
      </w:r>
    </w:p>
    <w:p w14:paraId="5F03D0C4" w14:textId="77777777" w:rsidR="006F58AE" w:rsidRDefault="00BB587A">
      <w:pPr>
        <w:pStyle w:val="ListParagraph"/>
        <w:numPr>
          <w:ilvl w:val="0"/>
          <w:numId w:val="3"/>
        </w:numPr>
        <w:tabs>
          <w:tab w:val="left" w:pos="839"/>
          <w:tab w:val="left" w:pos="840"/>
        </w:tabs>
        <w:spacing w:before="37" w:line="273" w:lineRule="auto"/>
        <w:ind w:right="123"/>
        <w:rPr>
          <w:rFonts w:ascii="Symbol" w:hAnsi="Symbol"/>
        </w:rPr>
      </w:pPr>
      <w:r>
        <w:t>Behaved</w:t>
      </w:r>
      <w:r>
        <w:rPr>
          <w:spacing w:val="-8"/>
        </w:rPr>
        <w:t xml:space="preserve"> </w:t>
      </w:r>
      <w:r>
        <w:t>towards</w:t>
      </w:r>
      <w:r>
        <w:rPr>
          <w:spacing w:val="-10"/>
        </w:rPr>
        <w:t xml:space="preserve"> </w:t>
      </w:r>
      <w:r>
        <w:t>a</w:t>
      </w:r>
      <w:r>
        <w:rPr>
          <w:spacing w:val="-8"/>
        </w:rPr>
        <w:t xml:space="preserve"> </w:t>
      </w:r>
      <w:r>
        <w:t>pupil</w:t>
      </w:r>
      <w:r>
        <w:rPr>
          <w:spacing w:val="-10"/>
        </w:rPr>
        <w:t xml:space="preserve"> </w:t>
      </w:r>
      <w:r>
        <w:t>or</w:t>
      </w:r>
      <w:r>
        <w:rPr>
          <w:spacing w:val="-8"/>
        </w:rPr>
        <w:t xml:space="preserve"> </w:t>
      </w:r>
      <w:r>
        <w:t>pupils</w:t>
      </w:r>
      <w:r>
        <w:rPr>
          <w:spacing w:val="-7"/>
        </w:rPr>
        <w:t xml:space="preserve"> </w:t>
      </w:r>
      <w:r>
        <w:t>in</w:t>
      </w:r>
      <w:r>
        <w:rPr>
          <w:spacing w:val="-11"/>
        </w:rPr>
        <w:t xml:space="preserve"> </w:t>
      </w:r>
      <w:r>
        <w:t>a</w:t>
      </w:r>
      <w:r>
        <w:rPr>
          <w:spacing w:val="-8"/>
        </w:rPr>
        <w:t xml:space="preserve"> </w:t>
      </w:r>
      <w:r>
        <w:t>way</w:t>
      </w:r>
      <w:r>
        <w:rPr>
          <w:spacing w:val="-10"/>
        </w:rPr>
        <w:t xml:space="preserve"> </w:t>
      </w:r>
      <w:r>
        <w:t>that</w:t>
      </w:r>
      <w:r>
        <w:rPr>
          <w:spacing w:val="-7"/>
        </w:rPr>
        <w:t xml:space="preserve"> </w:t>
      </w:r>
      <w:r>
        <w:t>indicates</w:t>
      </w:r>
      <w:r>
        <w:rPr>
          <w:spacing w:val="-9"/>
        </w:rPr>
        <w:t xml:space="preserve"> </w:t>
      </w:r>
      <w:r>
        <w:t>he</w:t>
      </w:r>
      <w:r>
        <w:rPr>
          <w:spacing w:val="-9"/>
        </w:rPr>
        <w:t xml:space="preserve"> </w:t>
      </w:r>
      <w:r>
        <w:t>or</w:t>
      </w:r>
      <w:r>
        <w:rPr>
          <w:spacing w:val="-8"/>
        </w:rPr>
        <w:t xml:space="preserve"> </w:t>
      </w:r>
      <w:r>
        <w:t>she</w:t>
      </w:r>
      <w:r>
        <w:rPr>
          <w:spacing w:val="-13"/>
        </w:rPr>
        <w:t xml:space="preserve"> </w:t>
      </w:r>
      <w:r>
        <w:t>would</w:t>
      </w:r>
      <w:r>
        <w:rPr>
          <w:spacing w:val="-7"/>
        </w:rPr>
        <w:t xml:space="preserve"> </w:t>
      </w:r>
      <w:r>
        <w:t>pose</w:t>
      </w:r>
      <w:r>
        <w:rPr>
          <w:spacing w:val="-7"/>
        </w:rPr>
        <w:t xml:space="preserve"> </w:t>
      </w:r>
      <w:r>
        <w:t>a</w:t>
      </w:r>
      <w:r>
        <w:rPr>
          <w:spacing w:val="-9"/>
        </w:rPr>
        <w:t xml:space="preserve"> </w:t>
      </w:r>
      <w:r>
        <w:t>risk of harm</w:t>
      </w:r>
      <w:r>
        <w:rPr>
          <w:spacing w:val="-5"/>
        </w:rPr>
        <w:t xml:space="preserve"> </w:t>
      </w:r>
      <w:r>
        <w:t>if</w:t>
      </w:r>
      <w:r>
        <w:rPr>
          <w:spacing w:val="-1"/>
        </w:rPr>
        <w:t xml:space="preserve"> </w:t>
      </w:r>
      <w:r>
        <w:t>they</w:t>
      </w:r>
      <w:r>
        <w:rPr>
          <w:spacing w:val="-65"/>
        </w:rPr>
        <w:t xml:space="preserve"> </w:t>
      </w:r>
      <w:r>
        <w:t>work regularly</w:t>
      </w:r>
      <w:r>
        <w:rPr>
          <w:spacing w:val="-2"/>
        </w:rPr>
        <w:t xml:space="preserve"> </w:t>
      </w:r>
      <w:r>
        <w:t>or closely</w:t>
      </w:r>
      <w:r>
        <w:rPr>
          <w:spacing w:val="-4"/>
        </w:rPr>
        <w:t xml:space="preserve"> </w:t>
      </w:r>
      <w:r>
        <w:t>with</w:t>
      </w:r>
      <w:r>
        <w:rPr>
          <w:spacing w:val="-1"/>
        </w:rPr>
        <w:t xml:space="preserve"> </w:t>
      </w:r>
      <w:r>
        <w:t>pupils;</w:t>
      </w:r>
    </w:p>
    <w:p w14:paraId="306CDF4C" w14:textId="77777777" w:rsidR="006F58AE" w:rsidRDefault="00BB587A">
      <w:pPr>
        <w:pStyle w:val="ListParagraph"/>
        <w:numPr>
          <w:ilvl w:val="0"/>
          <w:numId w:val="3"/>
        </w:numPr>
        <w:tabs>
          <w:tab w:val="left" w:pos="839"/>
          <w:tab w:val="left" w:pos="840"/>
        </w:tabs>
        <w:spacing w:before="3" w:line="273" w:lineRule="auto"/>
        <w:ind w:right="786"/>
        <w:rPr>
          <w:rFonts w:ascii="Symbol" w:hAnsi="Symbol"/>
        </w:rPr>
      </w:pPr>
      <w:r>
        <w:t>Behaved or may have behaved in a way that indicates they may not be suitable to work with</w:t>
      </w:r>
      <w:r>
        <w:rPr>
          <w:spacing w:val="-67"/>
        </w:rPr>
        <w:t xml:space="preserve"> </w:t>
      </w:r>
      <w:r>
        <w:t>children</w:t>
      </w:r>
    </w:p>
    <w:p w14:paraId="5BBF3642" w14:textId="77777777" w:rsidR="006F58AE" w:rsidRDefault="006F58AE">
      <w:pPr>
        <w:pStyle w:val="BodyText"/>
        <w:spacing w:before="6"/>
        <w:rPr>
          <w:sz w:val="25"/>
        </w:rPr>
      </w:pPr>
    </w:p>
    <w:p w14:paraId="51915F09" w14:textId="77777777" w:rsidR="006F58AE" w:rsidRDefault="00BB587A">
      <w:pPr>
        <w:pStyle w:val="BodyText"/>
        <w:ind w:left="119"/>
      </w:pPr>
      <w:r>
        <w:t>Relevant</w:t>
      </w:r>
      <w:r>
        <w:rPr>
          <w:spacing w:val="-3"/>
        </w:rPr>
        <w:t xml:space="preserve"> </w:t>
      </w:r>
      <w:r>
        <w:t>documents:</w:t>
      </w:r>
    </w:p>
    <w:p w14:paraId="50F7CD09" w14:textId="77777777" w:rsidR="006F58AE" w:rsidRDefault="006F58AE">
      <w:pPr>
        <w:pStyle w:val="BodyText"/>
        <w:spacing w:before="8"/>
        <w:rPr>
          <w:sz w:val="27"/>
        </w:rPr>
      </w:pPr>
    </w:p>
    <w:p w14:paraId="4D81BA45" w14:textId="30EDEF5D" w:rsidR="006F58AE" w:rsidRDefault="00BB587A">
      <w:pPr>
        <w:spacing w:line="273" w:lineRule="auto"/>
        <w:ind w:left="119" w:right="115"/>
      </w:pPr>
      <w:r>
        <w:rPr>
          <w:w w:val="95"/>
        </w:rPr>
        <w:t>DfE</w:t>
      </w:r>
      <w:r>
        <w:rPr>
          <w:spacing w:val="11"/>
          <w:w w:val="95"/>
        </w:rPr>
        <w:t xml:space="preserve"> </w:t>
      </w:r>
      <w:r>
        <w:rPr>
          <w:w w:val="95"/>
          <w:sz w:val="23"/>
        </w:rPr>
        <w:t>“</w:t>
      </w:r>
      <w:r w:rsidRPr="00497F26">
        <w:rPr>
          <w:w w:val="95"/>
          <w:sz w:val="23"/>
        </w:rPr>
        <w:t>Keeping</w:t>
      </w:r>
      <w:r w:rsidRPr="00497F26">
        <w:rPr>
          <w:spacing w:val="8"/>
          <w:w w:val="95"/>
          <w:sz w:val="23"/>
        </w:rPr>
        <w:t xml:space="preserve"> </w:t>
      </w:r>
      <w:r w:rsidRPr="00497F26">
        <w:rPr>
          <w:w w:val="95"/>
          <w:sz w:val="23"/>
        </w:rPr>
        <w:t>Children</w:t>
      </w:r>
      <w:r w:rsidRPr="00497F26">
        <w:rPr>
          <w:spacing w:val="6"/>
          <w:w w:val="95"/>
          <w:sz w:val="23"/>
        </w:rPr>
        <w:t xml:space="preserve"> </w:t>
      </w:r>
      <w:r w:rsidRPr="00497F26">
        <w:rPr>
          <w:w w:val="95"/>
          <w:sz w:val="23"/>
        </w:rPr>
        <w:t>Safe</w:t>
      </w:r>
      <w:r w:rsidRPr="00497F26">
        <w:rPr>
          <w:spacing w:val="5"/>
          <w:w w:val="95"/>
          <w:sz w:val="23"/>
        </w:rPr>
        <w:t xml:space="preserve"> </w:t>
      </w:r>
      <w:r w:rsidRPr="00497F26">
        <w:rPr>
          <w:w w:val="95"/>
          <w:sz w:val="23"/>
        </w:rPr>
        <w:t>in</w:t>
      </w:r>
      <w:r w:rsidRPr="00497F26">
        <w:rPr>
          <w:spacing w:val="8"/>
          <w:w w:val="95"/>
          <w:sz w:val="23"/>
        </w:rPr>
        <w:t xml:space="preserve"> </w:t>
      </w:r>
      <w:r w:rsidRPr="00497F26">
        <w:rPr>
          <w:w w:val="95"/>
          <w:sz w:val="23"/>
        </w:rPr>
        <w:t>Education:</w:t>
      </w:r>
      <w:r w:rsidRPr="00497F26">
        <w:rPr>
          <w:spacing w:val="8"/>
          <w:w w:val="95"/>
          <w:sz w:val="23"/>
        </w:rPr>
        <w:t xml:space="preserve"> </w:t>
      </w:r>
      <w:r w:rsidRPr="00497F26">
        <w:rPr>
          <w:w w:val="95"/>
          <w:sz w:val="23"/>
        </w:rPr>
        <w:t>Statutory</w:t>
      </w:r>
      <w:r w:rsidRPr="00497F26">
        <w:rPr>
          <w:spacing w:val="7"/>
          <w:w w:val="95"/>
          <w:sz w:val="23"/>
        </w:rPr>
        <w:t xml:space="preserve"> </w:t>
      </w:r>
      <w:r w:rsidRPr="00497F26">
        <w:rPr>
          <w:w w:val="95"/>
          <w:sz w:val="23"/>
        </w:rPr>
        <w:t>Guidance</w:t>
      </w:r>
      <w:r w:rsidRPr="00497F26">
        <w:rPr>
          <w:spacing w:val="6"/>
          <w:w w:val="95"/>
          <w:sz w:val="23"/>
        </w:rPr>
        <w:t xml:space="preserve"> </w:t>
      </w:r>
      <w:r w:rsidRPr="00497F26">
        <w:rPr>
          <w:w w:val="95"/>
          <w:sz w:val="23"/>
        </w:rPr>
        <w:t>for</w:t>
      </w:r>
      <w:r w:rsidRPr="00497F26">
        <w:rPr>
          <w:spacing w:val="8"/>
          <w:w w:val="95"/>
          <w:sz w:val="23"/>
        </w:rPr>
        <w:t xml:space="preserve"> </w:t>
      </w:r>
      <w:r w:rsidRPr="00497F26">
        <w:rPr>
          <w:w w:val="95"/>
          <w:sz w:val="23"/>
        </w:rPr>
        <w:t>Schools</w:t>
      </w:r>
      <w:r w:rsidRPr="00497F26">
        <w:rPr>
          <w:spacing w:val="7"/>
          <w:w w:val="95"/>
          <w:sz w:val="23"/>
        </w:rPr>
        <w:t xml:space="preserve"> </w:t>
      </w:r>
      <w:r w:rsidRPr="00497F26">
        <w:rPr>
          <w:w w:val="95"/>
          <w:sz w:val="23"/>
        </w:rPr>
        <w:t>and</w:t>
      </w:r>
      <w:r w:rsidRPr="00497F26">
        <w:rPr>
          <w:spacing w:val="8"/>
          <w:w w:val="95"/>
          <w:sz w:val="23"/>
        </w:rPr>
        <w:t xml:space="preserve"> </w:t>
      </w:r>
      <w:r w:rsidRPr="00497F26">
        <w:rPr>
          <w:w w:val="95"/>
          <w:sz w:val="23"/>
        </w:rPr>
        <w:t>Colleges”</w:t>
      </w:r>
      <w:r w:rsidRPr="00497F26">
        <w:rPr>
          <w:spacing w:val="10"/>
          <w:w w:val="95"/>
          <w:sz w:val="23"/>
        </w:rPr>
        <w:t xml:space="preserve"> </w:t>
      </w:r>
      <w:r w:rsidRPr="00497F26">
        <w:rPr>
          <w:w w:val="95"/>
        </w:rPr>
        <w:t>–</w:t>
      </w:r>
      <w:r w:rsidRPr="00497F26">
        <w:rPr>
          <w:spacing w:val="7"/>
          <w:w w:val="95"/>
        </w:rPr>
        <w:t xml:space="preserve"> </w:t>
      </w:r>
      <w:r w:rsidRPr="00497F26">
        <w:rPr>
          <w:w w:val="95"/>
        </w:rPr>
        <w:t>202</w:t>
      </w:r>
      <w:r w:rsidR="00A56A56" w:rsidRPr="00497F26">
        <w:rPr>
          <w:w w:val="95"/>
        </w:rPr>
        <w:t>5</w:t>
      </w:r>
      <w:r>
        <w:rPr>
          <w:spacing w:val="10"/>
          <w:w w:val="95"/>
        </w:rPr>
        <w:t xml:space="preserve"> </w:t>
      </w:r>
      <w:r>
        <w:rPr>
          <w:w w:val="95"/>
        </w:rPr>
        <w:t>(part</w:t>
      </w:r>
      <w:r>
        <w:rPr>
          <w:spacing w:val="5"/>
          <w:w w:val="95"/>
        </w:rPr>
        <w:t xml:space="preserve"> </w:t>
      </w:r>
      <w:r>
        <w:rPr>
          <w:w w:val="95"/>
        </w:rPr>
        <w:t>4).</w:t>
      </w:r>
      <w:r>
        <w:rPr>
          <w:spacing w:val="-62"/>
          <w:w w:val="95"/>
        </w:rPr>
        <w:t xml:space="preserve"> </w:t>
      </w:r>
      <w:r>
        <w:t>NSCP</w:t>
      </w:r>
      <w:r>
        <w:rPr>
          <w:spacing w:val="-1"/>
        </w:rPr>
        <w:t xml:space="preserve"> </w:t>
      </w:r>
      <w:r>
        <w:t>procedures</w:t>
      </w:r>
      <w:r>
        <w:rPr>
          <w:spacing w:val="1"/>
        </w:rPr>
        <w:t xml:space="preserve"> </w:t>
      </w:r>
      <w:r>
        <w:t>– Section</w:t>
      </w:r>
      <w:r>
        <w:rPr>
          <w:spacing w:val="-3"/>
        </w:rPr>
        <w:t xml:space="preserve"> </w:t>
      </w:r>
      <w:r>
        <w:t>5.</w:t>
      </w:r>
    </w:p>
    <w:p w14:paraId="04D3C768" w14:textId="77777777" w:rsidR="006F58AE" w:rsidRDefault="006F58AE">
      <w:pPr>
        <w:pStyle w:val="BodyText"/>
        <w:spacing w:before="6"/>
        <w:rPr>
          <w:sz w:val="25"/>
        </w:rPr>
      </w:pPr>
    </w:p>
    <w:p w14:paraId="4B958831" w14:textId="77777777" w:rsidR="006F58AE" w:rsidRDefault="00BB587A">
      <w:pPr>
        <w:pStyle w:val="BodyText"/>
        <w:spacing w:line="516" w:lineRule="auto"/>
        <w:ind w:left="119" w:right="1544" w:firstLine="720"/>
      </w:pPr>
      <w:r>
        <w:rPr>
          <w:color w:val="008080"/>
        </w:rPr>
        <w:t>Individual Staff / Supply Staff / Volunteers / Other Adults who receive the allegation:</w:t>
      </w:r>
      <w:r>
        <w:rPr>
          <w:color w:val="008080"/>
          <w:spacing w:val="-66"/>
        </w:rPr>
        <w:t xml:space="preserve"> </w:t>
      </w:r>
      <w:r>
        <w:rPr>
          <w:spacing w:val="-1"/>
        </w:rPr>
        <w:t>Write a</w:t>
      </w:r>
      <w:r>
        <w:t xml:space="preserve"> </w:t>
      </w:r>
      <w:r>
        <w:rPr>
          <w:spacing w:val="-1"/>
        </w:rPr>
        <w:t>dated</w:t>
      </w:r>
      <w:r>
        <w:t xml:space="preserve"> </w:t>
      </w:r>
      <w:r>
        <w:rPr>
          <w:spacing w:val="-1"/>
        </w:rPr>
        <w:t>and</w:t>
      </w:r>
      <w:r>
        <w:rPr>
          <w:spacing w:val="-2"/>
        </w:rPr>
        <w:t xml:space="preserve"> </w:t>
      </w:r>
      <w:r>
        <w:rPr>
          <w:spacing w:val="-1"/>
        </w:rPr>
        <w:t>timed</w:t>
      </w:r>
      <w:r>
        <w:rPr>
          <w:spacing w:val="-2"/>
        </w:rPr>
        <w:t xml:space="preserve"> </w:t>
      </w:r>
      <w:r>
        <w:t>note</w:t>
      </w:r>
      <w:r>
        <w:rPr>
          <w:spacing w:val="-1"/>
        </w:rPr>
        <w:t xml:space="preserve"> </w:t>
      </w:r>
      <w:r>
        <w:t>of what</w:t>
      </w:r>
      <w:r>
        <w:rPr>
          <w:spacing w:val="1"/>
        </w:rPr>
        <w:t xml:space="preserve"> </w:t>
      </w:r>
      <w:r>
        <w:t>has</w:t>
      </w:r>
      <w:r>
        <w:rPr>
          <w:spacing w:val="-2"/>
        </w:rPr>
        <w:t xml:space="preserve"> </w:t>
      </w:r>
      <w:r>
        <w:t>been</w:t>
      </w:r>
      <w:r>
        <w:rPr>
          <w:spacing w:val="-1"/>
        </w:rPr>
        <w:t xml:space="preserve"> </w:t>
      </w:r>
      <w:r>
        <w:t>disclosed</w:t>
      </w:r>
      <w:r>
        <w:rPr>
          <w:spacing w:val="1"/>
        </w:rPr>
        <w:t xml:space="preserve"> </w:t>
      </w:r>
      <w:r>
        <w:t>or noticed,</w:t>
      </w:r>
      <w:r>
        <w:rPr>
          <w:spacing w:val="1"/>
        </w:rPr>
        <w:t xml:space="preserve"> </w:t>
      </w:r>
      <w:r>
        <w:t>said</w:t>
      </w:r>
      <w:r>
        <w:rPr>
          <w:spacing w:val="-2"/>
        </w:rPr>
        <w:t xml:space="preserve"> </w:t>
      </w:r>
      <w:r>
        <w:t>or</w:t>
      </w:r>
      <w:r>
        <w:rPr>
          <w:spacing w:val="-21"/>
        </w:rPr>
        <w:t xml:space="preserve"> </w:t>
      </w:r>
      <w:r>
        <w:t>done.</w:t>
      </w:r>
    </w:p>
    <w:p w14:paraId="4296AE78" w14:textId="77777777" w:rsidR="006F58AE" w:rsidRDefault="00BB587A">
      <w:pPr>
        <w:pStyle w:val="BodyText"/>
        <w:spacing w:before="42"/>
        <w:ind w:left="119"/>
      </w:pPr>
      <w:r>
        <w:t>Report</w:t>
      </w:r>
      <w:r>
        <w:rPr>
          <w:spacing w:val="-3"/>
        </w:rPr>
        <w:t xml:space="preserve"> </w:t>
      </w:r>
      <w:r>
        <w:t>immediately</w:t>
      </w:r>
      <w:r>
        <w:rPr>
          <w:spacing w:val="-1"/>
        </w:rPr>
        <w:t xml:space="preserve"> </w:t>
      </w:r>
      <w:r>
        <w:t>to</w:t>
      </w:r>
      <w:r>
        <w:rPr>
          <w:spacing w:val="-2"/>
        </w:rPr>
        <w:t xml:space="preserve"> </w:t>
      </w:r>
      <w:r>
        <w:t>the</w:t>
      </w:r>
      <w:r>
        <w:rPr>
          <w:spacing w:val="-9"/>
        </w:rPr>
        <w:t xml:space="preserve"> </w:t>
      </w:r>
      <w:r>
        <w:t>Headteacher.</w:t>
      </w:r>
    </w:p>
    <w:p w14:paraId="29B0164D" w14:textId="77777777" w:rsidR="006F58AE" w:rsidRDefault="006F58AE">
      <w:pPr>
        <w:pStyle w:val="BodyText"/>
        <w:spacing w:before="6"/>
        <w:rPr>
          <w:sz w:val="28"/>
        </w:rPr>
      </w:pPr>
    </w:p>
    <w:p w14:paraId="6354403E" w14:textId="77777777" w:rsidR="006F58AE" w:rsidRDefault="00BB587A">
      <w:pPr>
        <w:pStyle w:val="BodyText"/>
        <w:spacing w:line="276" w:lineRule="auto"/>
        <w:ind w:left="119" w:right="422"/>
      </w:pPr>
      <w:r>
        <w:t>Pass</w:t>
      </w:r>
      <w:r>
        <w:rPr>
          <w:spacing w:val="-2"/>
        </w:rPr>
        <w:t xml:space="preserve"> </w:t>
      </w:r>
      <w:r>
        <w:t>on</w:t>
      </w:r>
      <w:r>
        <w:rPr>
          <w:spacing w:val="-1"/>
        </w:rPr>
        <w:t xml:space="preserve"> </w:t>
      </w:r>
      <w:r>
        <w:t>a</w:t>
      </w:r>
      <w:r>
        <w:rPr>
          <w:spacing w:val="-5"/>
        </w:rPr>
        <w:t xml:space="preserve"> </w:t>
      </w:r>
      <w:r>
        <w:t>written</w:t>
      </w:r>
      <w:r>
        <w:rPr>
          <w:spacing w:val="-2"/>
        </w:rPr>
        <w:t xml:space="preserve"> </w:t>
      </w:r>
      <w:r>
        <w:t>record</w:t>
      </w:r>
      <w:r>
        <w:rPr>
          <w:spacing w:val="-3"/>
        </w:rPr>
        <w:t xml:space="preserve"> </w:t>
      </w:r>
      <w:r>
        <w:t>to</w:t>
      </w:r>
      <w:r>
        <w:rPr>
          <w:spacing w:val="-2"/>
        </w:rPr>
        <w:t xml:space="preserve"> </w:t>
      </w:r>
      <w:r>
        <w:t>the</w:t>
      </w:r>
      <w:r>
        <w:rPr>
          <w:spacing w:val="-4"/>
        </w:rPr>
        <w:t xml:space="preserve"> </w:t>
      </w:r>
      <w:r>
        <w:t>Headteacher.</w:t>
      </w:r>
      <w:r>
        <w:rPr>
          <w:spacing w:val="-2"/>
        </w:rPr>
        <w:t xml:space="preserve"> </w:t>
      </w:r>
      <w:r>
        <w:t>The</w:t>
      </w:r>
      <w:r>
        <w:rPr>
          <w:spacing w:val="-4"/>
        </w:rPr>
        <w:t xml:space="preserve"> </w:t>
      </w:r>
      <w:r>
        <w:t>Headteacher</w:t>
      </w:r>
      <w:r>
        <w:rPr>
          <w:spacing w:val="-1"/>
        </w:rPr>
        <w:t xml:space="preserve"> </w:t>
      </w:r>
      <w:r>
        <w:t>will</w:t>
      </w:r>
      <w:r>
        <w:rPr>
          <w:spacing w:val="-2"/>
        </w:rPr>
        <w:t xml:space="preserve"> </w:t>
      </w:r>
      <w:r>
        <w:t>then</w:t>
      </w:r>
      <w:r>
        <w:rPr>
          <w:spacing w:val="-2"/>
        </w:rPr>
        <w:t xml:space="preserve"> </w:t>
      </w:r>
      <w:r>
        <w:t>log</w:t>
      </w:r>
      <w:r>
        <w:rPr>
          <w:spacing w:val="-1"/>
        </w:rPr>
        <w:t xml:space="preserve"> </w:t>
      </w:r>
      <w:r>
        <w:t>this</w:t>
      </w:r>
      <w:r>
        <w:rPr>
          <w:spacing w:val="-4"/>
        </w:rPr>
        <w:t xml:space="preserve"> </w:t>
      </w:r>
      <w:r>
        <w:t>via</w:t>
      </w:r>
      <w:r>
        <w:rPr>
          <w:spacing w:val="-1"/>
        </w:rPr>
        <w:t xml:space="preserve"> </w:t>
      </w:r>
      <w:r>
        <w:t>Confide</w:t>
      </w:r>
      <w:r>
        <w:rPr>
          <w:spacing w:val="-5"/>
        </w:rPr>
        <w:t xml:space="preserve"> </w:t>
      </w:r>
      <w:r>
        <w:t>platform</w:t>
      </w:r>
      <w:r>
        <w:rPr>
          <w:spacing w:val="-2"/>
        </w:rPr>
        <w:t xml:space="preserve"> </w:t>
      </w:r>
      <w:r>
        <w:t>on</w:t>
      </w:r>
      <w:r>
        <w:rPr>
          <w:spacing w:val="-66"/>
        </w:rPr>
        <w:t xml:space="preserve"> </w:t>
      </w:r>
      <w:r>
        <w:t>My Concern.</w:t>
      </w:r>
    </w:p>
    <w:p w14:paraId="3231742C" w14:textId="77777777" w:rsidR="006F58AE" w:rsidRDefault="006F58AE">
      <w:pPr>
        <w:pStyle w:val="BodyText"/>
        <w:spacing w:before="4"/>
        <w:rPr>
          <w:sz w:val="25"/>
        </w:rPr>
      </w:pPr>
    </w:p>
    <w:p w14:paraId="2E429A2C" w14:textId="77777777" w:rsidR="006F58AE" w:rsidRDefault="00BB587A">
      <w:pPr>
        <w:pStyle w:val="BodyText"/>
        <w:spacing w:line="276" w:lineRule="auto"/>
        <w:ind w:left="119" w:right="171"/>
      </w:pPr>
      <w:r>
        <w:t>If the allegation concerns the conduct of the Headteacher, report immediately to the CEO of InMAT. Pass</w:t>
      </w:r>
      <w:r>
        <w:rPr>
          <w:spacing w:val="1"/>
        </w:rPr>
        <w:t xml:space="preserve"> </w:t>
      </w:r>
      <w:r>
        <w:rPr>
          <w:spacing w:val="-1"/>
        </w:rPr>
        <w:t xml:space="preserve">on the written record. (If there is </w:t>
      </w:r>
      <w:r>
        <w:t>difficulty reporting to the CEO, contact the Designated Officer as soon as</w:t>
      </w:r>
      <w:r>
        <w:rPr>
          <w:spacing w:val="-66"/>
        </w:rPr>
        <w:t xml:space="preserve"> </w:t>
      </w:r>
      <w:r>
        <w:t>possible</w:t>
      </w:r>
      <w:r>
        <w:rPr>
          <w:spacing w:val="-2"/>
        </w:rPr>
        <w:t xml:space="preserve"> </w:t>
      </w:r>
      <w:r>
        <w:t>or,</w:t>
      </w:r>
      <w:r>
        <w:rPr>
          <w:spacing w:val="1"/>
        </w:rPr>
        <w:t xml:space="preserve"> </w:t>
      </w:r>
      <w:r>
        <w:t>if</w:t>
      </w:r>
      <w:r>
        <w:rPr>
          <w:spacing w:val="-1"/>
        </w:rPr>
        <w:t xml:space="preserve"> </w:t>
      </w:r>
      <w:r>
        <w:t>unavailable,</w:t>
      </w:r>
      <w:r>
        <w:rPr>
          <w:spacing w:val="1"/>
        </w:rPr>
        <w:t xml:space="preserve"> </w:t>
      </w:r>
      <w:r>
        <w:t>contact</w:t>
      </w:r>
      <w:r>
        <w:rPr>
          <w:spacing w:val="1"/>
        </w:rPr>
        <w:t xml:space="preserve"> </w:t>
      </w:r>
      <w:r>
        <w:t>the</w:t>
      </w:r>
      <w:r>
        <w:rPr>
          <w:spacing w:val="-1"/>
        </w:rPr>
        <w:t xml:space="preserve"> </w:t>
      </w:r>
      <w:r>
        <w:t>MASH</w:t>
      </w:r>
      <w:r>
        <w:rPr>
          <w:spacing w:val="-3"/>
        </w:rPr>
        <w:t xml:space="preserve"> </w:t>
      </w:r>
      <w:r>
        <w:t>on</w:t>
      </w:r>
      <w:r>
        <w:rPr>
          <w:spacing w:val="-3"/>
        </w:rPr>
        <w:t xml:space="preserve"> </w:t>
      </w:r>
      <w:r>
        <w:t>the</w:t>
      </w:r>
      <w:r>
        <w:rPr>
          <w:spacing w:val="-1"/>
        </w:rPr>
        <w:t xml:space="preserve"> </w:t>
      </w:r>
      <w:r>
        <w:t>same</w:t>
      </w:r>
      <w:r>
        <w:rPr>
          <w:spacing w:val="-6"/>
        </w:rPr>
        <w:t xml:space="preserve"> </w:t>
      </w:r>
      <w:r>
        <w:t>day.)</w:t>
      </w:r>
    </w:p>
    <w:p w14:paraId="4C2149D3" w14:textId="77777777" w:rsidR="006F58AE" w:rsidRDefault="006F58AE">
      <w:pPr>
        <w:pStyle w:val="BodyText"/>
        <w:spacing w:before="4"/>
        <w:rPr>
          <w:sz w:val="25"/>
        </w:rPr>
      </w:pPr>
    </w:p>
    <w:p w14:paraId="3419F434" w14:textId="77777777" w:rsidR="006F58AE" w:rsidRDefault="00BB587A">
      <w:pPr>
        <w:pStyle w:val="BodyText"/>
        <w:ind w:left="119"/>
      </w:pPr>
      <w:r>
        <w:t>Our</w:t>
      </w:r>
      <w:r>
        <w:rPr>
          <w:spacing w:val="-2"/>
        </w:rPr>
        <w:t xml:space="preserve"> </w:t>
      </w:r>
      <w:r>
        <w:t>procedures</w:t>
      </w:r>
      <w:r>
        <w:rPr>
          <w:spacing w:val="-1"/>
        </w:rPr>
        <w:t xml:space="preserve"> </w:t>
      </w:r>
      <w:r>
        <w:t>for</w:t>
      </w:r>
      <w:r>
        <w:rPr>
          <w:spacing w:val="-2"/>
        </w:rPr>
        <w:t xml:space="preserve"> </w:t>
      </w:r>
      <w:r>
        <w:t>dealing with</w:t>
      </w:r>
      <w:r>
        <w:rPr>
          <w:spacing w:val="-2"/>
        </w:rPr>
        <w:t xml:space="preserve"> </w:t>
      </w:r>
      <w:r>
        <w:t>allegations</w:t>
      </w:r>
      <w:r>
        <w:rPr>
          <w:spacing w:val="-1"/>
        </w:rPr>
        <w:t xml:space="preserve"> </w:t>
      </w:r>
      <w:r>
        <w:t>will</w:t>
      </w:r>
      <w:r>
        <w:rPr>
          <w:spacing w:val="-5"/>
        </w:rPr>
        <w:t xml:space="preserve"> </w:t>
      </w:r>
      <w:r>
        <w:t>be</w:t>
      </w:r>
      <w:r>
        <w:rPr>
          <w:spacing w:val="-2"/>
        </w:rPr>
        <w:t xml:space="preserve"> </w:t>
      </w:r>
      <w:r>
        <w:t>applied</w:t>
      </w:r>
      <w:r>
        <w:rPr>
          <w:spacing w:val="-1"/>
        </w:rPr>
        <w:t xml:space="preserve"> </w:t>
      </w:r>
      <w:r>
        <w:t>with</w:t>
      </w:r>
      <w:r>
        <w:rPr>
          <w:spacing w:val="-1"/>
        </w:rPr>
        <w:t xml:space="preserve"> </w:t>
      </w:r>
      <w:r>
        <w:t>common</w:t>
      </w:r>
      <w:r>
        <w:rPr>
          <w:spacing w:val="-3"/>
        </w:rPr>
        <w:t xml:space="preserve"> </w:t>
      </w:r>
      <w:r>
        <w:t>sense</w:t>
      </w:r>
      <w:r>
        <w:rPr>
          <w:spacing w:val="-2"/>
        </w:rPr>
        <w:t xml:space="preserve"> </w:t>
      </w:r>
      <w:r>
        <w:t>and</w:t>
      </w:r>
      <w:r>
        <w:rPr>
          <w:spacing w:val="-1"/>
        </w:rPr>
        <w:t xml:space="preserve"> </w:t>
      </w:r>
      <w:r>
        <w:t>judgement.</w:t>
      </w:r>
    </w:p>
    <w:p w14:paraId="62BA2C7B" w14:textId="77777777" w:rsidR="006F58AE" w:rsidRDefault="006F58AE">
      <w:pPr>
        <w:pStyle w:val="BodyText"/>
        <w:spacing w:before="7"/>
        <w:rPr>
          <w:sz w:val="28"/>
        </w:rPr>
      </w:pPr>
    </w:p>
    <w:p w14:paraId="1B49505D" w14:textId="77777777" w:rsidR="006F58AE" w:rsidRDefault="00BB587A">
      <w:pPr>
        <w:pStyle w:val="BodyText"/>
        <w:ind w:left="839"/>
      </w:pPr>
      <w:r>
        <w:rPr>
          <w:color w:val="008080"/>
        </w:rPr>
        <w:t>Headteacher</w:t>
      </w:r>
    </w:p>
    <w:p w14:paraId="669CC5EA" w14:textId="77777777" w:rsidR="006F58AE" w:rsidRDefault="006F58AE">
      <w:pPr>
        <w:pStyle w:val="BodyText"/>
        <w:spacing w:before="3"/>
        <w:rPr>
          <w:sz w:val="25"/>
        </w:rPr>
      </w:pPr>
    </w:p>
    <w:p w14:paraId="2761A2D0" w14:textId="77777777" w:rsidR="006F58AE" w:rsidRDefault="00BB587A">
      <w:pPr>
        <w:pStyle w:val="BodyText"/>
        <w:spacing w:before="1" w:line="276"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67AFC241" w14:textId="77777777" w:rsidR="006F58AE" w:rsidRDefault="006F58AE">
      <w:pPr>
        <w:pStyle w:val="BodyText"/>
        <w:spacing w:before="4"/>
        <w:rPr>
          <w:sz w:val="25"/>
        </w:rPr>
      </w:pPr>
    </w:p>
    <w:p w14:paraId="5CBC1665" w14:textId="77777777" w:rsidR="006F58AE" w:rsidRDefault="00BB587A">
      <w:pPr>
        <w:pStyle w:val="BodyText"/>
        <w:spacing w:line="276" w:lineRule="auto"/>
        <w:ind w:left="119" w:right="695"/>
      </w:pPr>
      <w:r>
        <w:t>Before taking further action notify and seek advice from the Designated Officer or, if unavailable, the</w:t>
      </w:r>
      <w:r>
        <w:rPr>
          <w:spacing w:val="-66"/>
        </w:rPr>
        <w:t xml:space="preserve"> </w:t>
      </w:r>
      <w:r>
        <w:t>MASH</w:t>
      </w:r>
      <w:r>
        <w:rPr>
          <w:spacing w:val="-1"/>
        </w:rPr>
        <w:t xml:space="preserve"> </w:t>
      </w:r>
      <w:r>
        <w:t>on</w:t>
      </w:r>
      <w:r>
        <w:rPr>
          <w:spacing w:val="-3"/>
        </w:rPr>
        <w:t xml:space="preserve"> </w:t>
      </w:r>
      <w:r>
        <w:t>the</w:t>
      </w:r>
      <w:r>
        <w:rPr>
          <w:spacing w:val="-1"/>
        </w:rPr>
        <w:t xml:space="preserve"> </w:t>
      </w:r>
      <w:r>
        <w:t>same</w:t>
      </w:r>
      <w:r>
        <w:rPr>
          <w:spacing w:val="-7"/>
        </w:rPr>
        <w:t xml:space="preserve"> </w:t>
      </w:r>
      <w:r>
        <w:t>day.</w:t>
      </w:r>
    </w:p>
    <w:p w14:paraId="36B41847" w14:textId="77777777" w:rsidR="006F58AE" w:rsidRDefault="006F58AE">
      <w:pPr>
        <w:spacing w:line="276" w:lineRule="auto"/>
        <w:sectPr w:rsidR="006F58AE">
          <w:pgSz w:w="12240" w:h="15840"/>
          <w:pgMar w:top="1420" w:right="800" w:bottom="1280" w:left="800" w:header="0" w:footer="1012" w:gutter="0"/>
          <w:cols w:space="720"/>
        </w:sectPr>
      </w:pPr>
    </w:p>
    <w:p w14:paraId="361431BD" w14:textId="77777777" w:rsidR="006F58AE" w:rsidRDefault="006F58AE">
      <w:pPr>
        <w:pStyle w:val="BodyText"/>
        <w:spacing w:before="11"/>
        <w:rPr>
          <w:sz w:val="16"/>
        </w:rPr>
      </w:pPr>
    </w:p>
    <w:p w14:paraId="3FC4E040" w14:textId="77777777" w:rsidR="006F58AE" w:rsidRDefault="00BB587A">
      <w:pPr>
        <w:pStyle w:val="BodyText"/>
        <w:spacing w:before="101"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EDBC0C0" w14:textId="77777777" w:rsidR="006F58AE" w:rsidRDefault="006F58AE">
      <w:pPr>
        <w:pStyle w:val="BodyText"/>
        <w:spacing w:before="5"/>
        <w:rPr>
          <w:sz w:val="25"/>
        </w:rPr>
      </w:pPr>
    </w:p>
    <w:p w14:paraId="4F7E8D38" w14:textId="77777777" w:rsidR="006F58AE" w:rsidRDefault="00BB587A">
      <w:pPr>
        <w:pStyle w:val="BodyText"/>
        <w:spacing w:line="552"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4"/>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2"/>
        </w:rPr>
        <w:t xml:space="preserve"> </w:t>
      </w:r>
      <w:r>
        <w:t>if</w:t>
      </w:r>
      <w:r>
        <w:rPr>
          <w:spacing w:val="-6"/>
        </w:rPr>
        <w:t xml:space="preserve"> </w:t>
      </w:r>
      <w:r>
        <w:t>circumstances</w:t>
      </w:r>
      <w:r>
        <w:rPr>
          <w:spacing w:val="-1"/>
        </w:rPr>
        <w:t xml:space="preserve"> </w:t>
      </w:r>
      <w:r>
        <w:t>require</w:t>
      </w:r>
      <w:r>
        <w:rPr>
          <w:spacing w:val="-3"/>
        </w:rPr>
        <w:t xml:space="preserve"> </w:t>
      </w:r>
      <w:r>
        <w:t>a</w:t>
      </w:r>
      <w:r>
        <w:rPr>
          <w:spacing w:val="-2"/>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44FC86C5"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Liaison</w:t>
      </w:r>
      <w:r>
        <w:rPr>
          <w:spacing w:val="-4"/>
        </w:rPr>
        <w:t xml:space="preserve"> </w:t>
      </w:r>
      <w:r>
        <w:t>with</w:t>
      </w:r>
      <w:r>
        <w:rPr>
          <w:spacing w:val="-5"/>
        </w:rPr>
        <w:t xml:space="preserve"> </w:t>
      </w:r>
      <w:r>
        <w:t>the</w:t>
      </w:r>
      <w:r>
        <w:rPr>
          <w:spacing w:val="-4"/>
        </w:rPr>
        <w:t xml:space="preserve"> </w:t>
      </w:r>
      <w:r>
        <w:t>Designated Officer;</w:t>
      </w:r>
    </w:p>
    <w:p w14:paraId="26CAFCD9" w14:textId="77777777" w:rsidR="006F58AE" w:rsidRDefault="00BB587A">
      <w:pPr>
        <w:pStyle w:val="ListParagraph"/>
        <w:numPr>
          <w:ilvl w:val="0"/>
          <w:numId w:val="3"/>
        </w:numPr>
        <w:tabs>
          <w:tab w:val="left" w:pos="839"/>
          <w:tab w:val="left" w:pos="840"/>
        </w:tabs>
        <w:spacing w:before="37"/>
        <w:ind w:hanging="361"/>
        <w:rPr>
          <w:rFonts w:ascii="Symbol" w:hAnsi="Symbol"/>
        </w:rPr>
      </w:pPr>
      <w:r>
        <w:t>Co-operation</w:t>
      </w:r>
      <w:r>
        <w:rPr>
          <w:spacing w:val="-4"/>
        </w:rPr>
        <w:t xml:space="preserve"> </w:t>
      </w:r>
      <w:r>
        <w:t>with</w:t>
      </w:r>
      <w:r>
        <w:rPr>
          <w:spacing w:val="-5"/>
        </w:rPr>
        <w:t xml:space="preserve"> </w:t>
      </w:r>
      <w:r>
        <w:t>the</w:t>
      </w:r>
      <w:r>
        <w:rPr>
          <w:spacing w:val="-5"/>
        </w:rPr>
        <w:t xml:space="preserve"> </w:t>
      </w:r>
      <w:r>
        <w:t>investigating</w:t>
      </w:r>
      <w:r>
        <w:rPr>
          <w:spacing w:val="-4"/>
        </w:rPr>
        <w:t xml:space="preserve"> </w:t>
      </w:r>
      <w:r>
        <w:t>agency’s</w:t>
      </w:r>
      <w:r>
        <w:rPr>
          <w:spacing w:val="-4"/>
        </w:rPr>
        <w:t xml:space="preserve"> </w:t>
      </w:r>
      <w:r>
        <w:t>enquiries</w:t>
      </w:r>
      <w:r>
        <w:rPr>
          <w:spacing w:val="-3"/>
        </w:rPr>
        <w:t xml:space="preserve"> </w:t>
      </w:r>
      <w:r>
        <w:t>as</w:t>
      </w:r>
      <w:r>
        <w:rPr>
          <w:spacing w:val="-12"/>
        </w:rPr>
        <w:t xml:space="preserve"> </w:t>
      </w:r>
      <w:r>
        <w:t>appropriate;</w:t>
      </w:r>
    </w:p>
    <w:p w14:paraId="5452DD08" w14:textId="77777777" w:rsidR="006F58AE" w:rsidRDefault="00BB587A">
      <w:pPr>
        <w:pStyle w:val="ListParagraph"/>
        <w:numPr>
          <w:ilvl w:val="0"/>
          <w:numId w:val="3"/>
        </w:numPr>
        <w:tabs>
          <w:tab w:val="left" w:pos="839"/>
          <w:tab w:val="left" w:pos="840"/>
        </w:tabs>
        <w:spacing w:before="36" w:line="273" w:lineRule="auto"/>
        <w:ind w:right="894"/>
        <w:rPr>
          <w:rFonts w:ascii="Symbol" w:hAnsi="Symbol"/>
        </w:rPr>
      </w:pPr>
      <w:r>
        <w:t>Consideration of employment issues and possible disciplinary action where the investigating</w:t>
      </w:r>
      <w:r>
        <w:rPr>
          <w:spacing w:val="-66"/>
        </w:rPr>
        <w:t xml:space="preserve"> </w:t>
      </w:r>
      <w:r>
        <w:t>agencies</w:t>
      </w:r>
      <w:r>
        <w:rPr>
          <w:spacing w:val="-1"/>
        </w:rPr>
        <w:t xml:space="preserve"> </w:t>
      </w:r>
      <w:r>
        <w:t>take no further</w:t>
      </w:r>
      <w:r>
        <w:rPr>
          <w:spacing w:val="-12"/>
        </w:rPr>
        <w:t xml:space="preserve"> </w:t>
      </w:r>
      <w:r>
        <w:t>action.</w:t>
      </w:r>
    </w:p>
    <w:p w14:paraId="09F671B2" w14:textId="77777777" w:rsidR="006F58AE" w:rsidRDefault="006F58AE">
      <w:pPr>
        <w:pStyle w:val="BodyText"/>
        <w:spacing w:before="6"/>
        <w:rPr>
          <w:sz w:val="25"/>
        </w:rPr>
      </w:pPr>
    </w:p>
    <w:p w14:paraId="4E7481D2" w14:textId="77777777" w:rsidR="006F58AE" w:rsidRDefault="00BB587A">
      <w:pPr>
        <w:pStyle w:val="BodyText"/>
        <w:ind w:right="1987"/>
        <w:jc w:val="right"/>
      </w:pPr>
      <w:r>
        <w:rPr>
          <w:color w:val="008080"/>
        </w:rPr>
        <w:t>Chair</w:t>
      </w:r>
      <w:r>
        <w:rPr>
          <w:color w:val="008080"/>
          <w:spacing w:val="-2"/>
        </w:rPr>
        <w:t xml:space="preserve"> </w:t>
      </w:r>
      <w:r>
        <w:rPr>
          <w:color w:val="008080"/>
        </w:rPr>
        <w:t>of</w:t>
      </w:r>
      <w:r>
        <w:rPr>
          <w:color w:val="008080"/>
          <w:spacing w:val="-2"/>
        </w:rPr>
        <w:t xml:space="preserve"> </w:t>
      </w:r>
      <w:r>
        <w:rPr>
          <w:color w:val="008080"/>
        </w:rPr>
        <w:t>LAC</w:t>
      </w:r>
      <w:r>
        <w:rPr>
          <w:color w:val="008080"/>
          <w:spacing w:val="-3"/>
        </w:rPr>
        <w:t xml:space="preserve"> </w:t>
      </w:r>
      <w:r>
        <w:rPr>
          <w:color w:val="008080"/>
        </w:rPr>
        <w:t>(only relevant</w:t>
      </w:r>
      <w:r>
        <w:rPr>
          <w:color w:val="008080"/>
          <w:spacing w:val="-1"/>
        </w:rPr>
        <w:t xml:space="preserve"> </w:t>
      </w:r>
      <w:r>
        <w:rPr>
          <w:color w:val="008080"/>
        </w:rPr>
        <w:t>in</w:t>
      </w:r>
      <w:r>
        <w:rPr>
          <w:color w:val="008080"/>
          <w:spacing w:val="-3"/>
        </w:rPr>
        <w:t xml:space="preserve"> </w:t>
      </w:r>
      <w:r>
        <w:rPr>
          <w:color w:val="008080"/>
        </w:rPr>
        <w:t>the</w:t>
      </w:r>
      <w:r>
        <w:rPr>
          <w:color w:val="008080"/>
          <w:spacing w:val="-2"/>
        </w:rPr>
        <w:t xml:space="preserve"> </w:t>
      </w:r>
      <w:r>
        <w:rPr>
          <w:color w:val="008080"/>
        </w:rPr>
        <w:t>case</w:t>
      </w:r>
      <w:r>
        <w:rPr>
          <w:color w:val="008080"/>
          <w:spacing w:val="-3"/>
        </w:rPr>
        <w:t xml:space="preserve"> </w:t>
      </w:r>
      <w:r>
        <w:rPr>
          <w:color w:val="008080"/>
        </w:rPr>
        <w:t>of</w:t>
      </w:r>
      <w:r>
        <w:rPr>
          <w:color w:val="008080"/>
          <w:spacing w:val="-2"/>
        </w:rPr>
        <w:t xml:space="preserve"> </w:t>
      </w:r>
      <w:r>
        <w:rPr>
          <w:color w:val="008080"/>
        </w:rPr>
        <w:t>an</w:t>
      </w:r>
      <w:r>
        <w:rPr>
          <w:color w:val="008080"/>
          <w:spacing w:val="-3"/>
        </w:rPr>
        <w:t xml:space="preserve"> </w:t>
      </w:r>
      <w:r>
        <w:rPr>
          <w:color w:val="008080"/>
        </w:rPr>
        <w:t>allegation</w:t>
      </w:r>
      <w:r>
        <w:rPr>
          <w:color w:val="008080"/>
          <w:spacing w:val="-1"/>
        </w:rPr>
        <w:t xml:space="preserve"> </w:t>
      </w:r>
      <w:r>
        <w:rPr>
          <w:color w:val="008080"/>
        </w:rPr>
        <w:t>against</w:t>
      </w:r>
      <w:r>
        <w:rPr>
          <w:color w:val="008080"/>
          <w:spacing w:val="-11"/>
        </w:rPr>
        <w:t xml:space="preserve"> </w:t>
      </w:r>
      <w:r>
        <w:rPr>
          <w:color w:val="008080"/>
        </w:rPr>
        <w:t>the</w:t>
      </w:r>
      <w:r>
        <w:rPr>
          <w:color w:val="008080"/>
          <w:spacing w:val="-4"/>
        </w:rPr>
        <w:t xml:space="preserve"> </w:t>
      </w:r>
      <w:r>
        <w:rPr>
          <w:color w:val="008080"/>
        </w:rPr>
        <w:t>Headteacher)</w:t>
      </w:r>
    </w:p>
    <w:p w14:paraId="66A52C0E" w14:textId="77777777" w:rsidR="006F58AE" w:rsidRDefault="006F58AE">
      <w:pPr>
        <w:pStyle w:val="BodyText"/>
        <w:spacing w:before="4"/>
        <w:rPr>
          <w:sz w:val="25"/>
        </w:rPr>
      </w:pPr>
    </w:p>
    <w:p w14:paraId="6997FBF6" w14:textId="77777777" w:rsidR="006F58AE" w:rsidRDefault="00BB587A">
      <w:pPr>
        <w:pStyle w:val="BodyText"/>
        <w:spacing w:line="278"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06A9F545" w14:textId="77777777" w:rsidR="006F58AE" w:rsidRDefault="006F58AE">
      <w:pPr>
        <w:pStyle w:val="BodyText"/>
        <w:spacing w:before="11"/>
        <w:rPr>
          <w:sz w:val="24"/>
        </w:rPr>
      </w:pPr>
    </w:p>
    <w:p w14:paraId="413316EE" w14:textId="77777777" w:rsidR="006F58AE" w:rsidRDefault="00BB587A">
      <w:pPr>
        <w:pStyle w:val="BodyText"/>
        <w:ind w:right="1899"/>
        <w:jc w:val="right"/>
      </w:pPr>
      <w:r>
        <w:t>Notify the</w:t>
      </w:r>
      <w:r>
        <w:rPr>
          <w:spacing w:val="-2"/>
        </w:rPr>
        <w:t xml:space="preserve"> </w:t>
      </w:r>
      <w:r>
        <w:t>CEO</w:t>
      </w:r>
      <w:r>
        <w:rPr>
          <w:spacing w:val="-1"/>
        </w:rPr>
        <w:t xml:space="preserve"> </w:t>
      </w:r>
      <w:r>
        <w:t>and</w:t>
      </w:r>
      <w:r>
        <w:rPr>
          <w:spacing w:val="-3"/>
        </w:rPr>
        <w:t xml:space="preserve"> </w:t>
      </w:r>
      <w:r>
        <w:t>the</w:t>
      </w:r>
      <w:r>
        <w:rPr>
          <w:spacing w:val="-3"/>
        </w:rPr>
        <w:t xml:space="preserve"> </w:t>
      </w:r>
      <w:r>
        <w:t>Designated</w:t>
      </w:r>
      <w:r>
        <w:rPr>
          <w:spacing w:val="-1"/>
        </w:rPr>
        <w:t xml:space="preserve"> </w:t>
      </w:r>
      <w:r>
        <w:t>Officer</w:t>
      </w:r>
      <w:r>
        <w:rPr>
          <w:spacing w:val="-1"/>
        </w:rPr>
        <w:t xml:space="preserve"> </w:t>
      </w:r>
      <w:r>
        <w:t>or, if</w:t>
      </w:r>
      <w:r>
        <w:rPr>
          <w:spacing w:val="-1"/>
        </w:rPr>
        <w:t xml:space="preserve"> </w:t>
      </w:r>
      <w:r>
        <w:t>unavailable,</w:t>
      </w:r>
      <w:r>
        <w:rPr>
          <w:spacing w:val="1"/>
        </w:rPr>
        <w:t xml:space="preserve"> </w:t>
      </w:r>
      <w:r>
        <w:t>the</w:t>
      </w:r>
      <w:r>
        <w:rPr>
          <w:spacing w:val="-2"/>
        </w:rPr>
        <w:t xml:space="preserve"> </w:t>
      </w:r>
      <w:r>
        <w:t>MASH</w:t>
      </w:r>
      <w:r>
        <w:rPr>
          <w:spacing w:val="-4"/>
        </w:rPr>
        <w:t xml:space="preserve"> </w:t>
      </w:r>
      <w:r>
        <w:t>on</w:t>
      </w:r>
      <w:r>
        <w:rPr>
          <w:spacing w:val="-2"/>
        </w:rPr>
        <w:t xml:space="preserve"> </w:t>
      </w:r>
      <w:r>
        <w:t>the</w:t>
      </w:r>
      <w:r>
        <w:rPr>
          <w:spacing w:val="-1"/>
        </w:rPr>
        <w:t xml:space="preserve"> </w:t>
      </w:r>
      <w:r>
        <w:t>same</w:t>
      </w:r>
      <w:r>
        <w:rPr>
          <w:spacing w:val="-17"/>
        </w:rPr>
        <w:t xml:space="preserve"> </w:t>
      </w:r>
      <w:r>
        <w:t>day.</w:t>
      </w:r>
    </w:p>
    <w:p w14:paraId="60039182" w14:textId="77777777" w:rsidR="006F58AE" w:rsidRDefault="006F58AE">
      <w:pPr>
        <w:pStyle w:val="BodyText"/>
        <w:spacing w:before="9"/>
        <w:rPr>
          <w:sz w:val="28"/>
        </w:rPr>
      </w:pPr>
    </w:p>
    <w:p w14:paraId="03F21B65" w14:textId="77777777" w:rsidR="006F58AE" w:rsidRDefault="00BB587A">
      <w:pPr>
        <w:pStyle w:val="BodyText"/>
        <w:spacing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A11AC22" w14:textId="77777777" w:rsidR="006F58AE" w:rsidRDefault="006F58AE">
      <w:pPr>
        <w:pStyle w:val="BodyText"/>
        <w:spacing w:before="2"/>
        <w:rPr>
          <w:sz w:val="25"/>
        </w:rPr>
      </w:pPr>
    </w:p>
    <w:p w14:paraId="13058845" w14:textId="77777777" w:rsidR="006F58AE" w:rsidRDefault="00BB587A">
      <w:pPr>
        <w:pStyle w:val="BodyText"/>
        <w:spacing w:line="554"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3"/>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1"/>
        </w:rPr>
        <w:t xml:space="preserve"> </w:t>
      </w:r>
      <w:r>
        <w:t>if</w:t>
      </w:r>
      <w:r>
        <w:rPr>
          <w:spacing w:val="-6"/>
        </w:rPr>
        <w:t xml:space="preserve"> </w:t>
      </w:r>
      <w:r>
        <w:t>circumstances</w:t>
      </w:r>
      <w:r>
        <w:rPr>
          <w:spacing w:val="-1"/>
        </w:rPr>
        <w:t xml:space="preserve"> </w:t>
      </w:r>
      <w:r>
        <w:t>require</w:t>
      </w:r>
      <w:r>
        <w:rPr>
          <w:spacing w:val="-2"/>
        </w:rPr>
        <w:t xml:space="preserve"> </w:t>
      </w:r>
      <w:r>
        <w:t>a</w:t>
      </w:r>
      <w:r>
        <w:rPr>
          <w:spacing w:val="-4"/>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5649728B" w14:textId="77777777" w:rsidR="006F58AE" w:rsidRDefault="00BB587A">
      <w:pPr>
        <w:pStyle w:val="BodyText"/>
        <w:spacing w:line="261" w:lineRule="exact"/>
        <w:ind w:left="119"/>
      </w:pPr>
      <w:r>
        <w:t>Liaison</w:t>
      </w:r>
      <w:r>
        <w:rPr>
          <w:spacing w:val="-4"/>
        </w:rPr>
        <w:t xml:space="preserve"> </w:t>
      </w:r>
      <w:r>
        <w:t>with</w:t>
      </w:r>
      <w:r>
        <w:rPr>
          <w:spacing w:val="-5"/>
        </w:rPr>
        <w:t xml:space="preserve"> </w:t>
      </w:r>
      <w:r>
        <w:t>the</w:t>
      </w:r>
      <w:r>
        <w:rPr>
          <w:spacing w:val="-4"/>
        </w:rPr>
        <w:t xml:space="preserve"> </w:t>
      </w:r>
      <w:r>
        <w:t>Designated Officer;</w:t>
      </w:r>
    </w:p>
    <w:p w14:paraId="5ABC102B" w14:textId="77777777" w:rsidR="006F58AE" w:rsidRDefault="00BB587A">
      <w:pPr>
        <w:pStyle w:val="BodyText"/>
        <w:spacing w:before="41"/>
        <w:ind w:left="119"/>
      </w:pPr>
      <w:r>
        <w:t>Co-operation</w:t>
      </w:r>
      <w:r>
        <w:rPr>
          <w:spacing w:val="-3"/>
        </w:rPr>
        <w:t xml:space="preserve"> </w:t>
      </w:r>
      <w:r>
        <w:t>with</w:t>
      </w:r>
      <w:r>
        <w:rPr>
          <w:spacing w:val="-6"/>
        </w:rPr>
        <w:t xml:space="preserve"> </w:t>
      </w:r>
      <w:r>
        <w:t>the</w:t>
      </w:r>
      <w:r>
        <w:rPr>
          <w:spacing w:val="-4"/>
        </w:rPr>
        <w:t xml:space="preserve"> </w:t>
      </w:r>
      <w:r>
        <w:t>investigating</w:t>
      </w:r>
      <w:r>
        <w:rPr>
          <w:spacing w:val="-5"/>
        </w:rPr>
        <w:t xml:space="preserve"> </w:t>
      </w:r>
      <w:r>
        <w:t>agency’s</w:t>
      </w:r>
      <w:r>
        <w:rPr>
          <w:spacing w:val="-3"/>
        </w:rPr>
        <w:t xml:space="preserve"> </w:t>
      </w:r>
      <w:r>
        <w:t>enquiries</w:t>
      </w:r>
      <w:r>
        <w:rPr>
          <w:spacing w:val="-3"/>
        </w:rPr>
        <w:t xml:space="preserve"> </w:t>
      </w:r>
      <w:r>
        <w:t>as</w:t>
      </w:r>
      <w:r>
        <w:rPr>
          <w:spacing w:val="-12"/>
        </w:rPr>
        <w:t xml:space="preserve"> </w:t>
      </w:r>
      <w:r>
        <w:t>appropriate;</w:t>
      </w:r>
    </w:p>
    <w:p w14:paraId="7BC51B02" w14:textId="77777777" w:rsidR="006F58AE" w:rsidRDefault="00BB587A">
      <w:pPr>
        <w:pStyle w:val="BodyText"/>
        <w:spacing w:before="40" w:line="276" w:lineRule="auto"/>
        <w:ind w:left="119" w:right="115"/>
      </w:pPr>
      <w:r>
        <w:rPr>
          <w:spacing w:val="-1"/>
        </w:rPr>
        <w:t xml:space="preserve">Consideration of employment issues and </w:t>
      </w:r>
      <w:r>
        <w:t>possible disciplinary action where the investigating agencies take</w:t>
      </w:r>
      <w:r>
        <w:rPr>
          <w:spacing w:val="-66"/>
        </w:rPr>
        <w:t xml:space="preserve"> </w:t>
      </w:r>
      <w:r>
        <w:t>no</w:t>
      </w:r>
      <w:r>
        <w:rPr>
          <w:spacing w:val="-1"/>
        </w:rPr>
        <w:t xml:space="preserve"> </w:t>
      </w:r>
      <w:r>
        <w:t>further</w:t>
      </w:r>
      <w:r>
        <w:rPr>
          <w:spacing w:val="-9"/>
        </w:rPr>
        <w:t xml:space="preserve"> </w:t>
      </w:r>
      <w:r>
        <w:t>action.</w:t>
      </w:r>
    </w:p>
    <w:p w14:paraId="53AA1050" w14:textId="77777777" w:rsidR="006F58AE" w:rsidRDefault="006F58AE">
      <w:pPr>
        <w:pStyle w:val="BodyText"/>
        <w:spacing w:before="1"/>
        <w:rPr>
          <w:sz w:val="25"/>
        </w:rPr>
      </w:pPr>
    </w:p>
    <w:p w14:paraId="3E40BF2E" w14:textId="77777777" w:rsidR="006F58AE" w:rsidRDefault="00BB587A">
      <w:pPr>
        <w:pStyle w:val="BodyText"/>
        <w:spacing w:before="1"/>
        <w:ind w:left="839"/>
      </w:pPr>
      <w:r>
        <w:rPr>
          <w:color w:val="008080"/>
        </w:rPr>
        <w:t>Additional</w:t>
      </w:r>
      <w:r>
        <w:rPr>
          <w:color w:val="008080"/>
          <w:spacing w:val="-6"/>
        </w:rPr>
        <w:t xml:space="preserve"> </w:t>
      </w:r>
      <w:r>
        <w:rPr>
          <w:color w:val="008080"/>
        </w:rPr>
        <w:t>considerations</w:t>
      </w:r>
      <w:r>
        <w:rPr>
          <w:color w:val="008080"/>
          <w:spacing w:val="-6"/>
        </w:rPr>
        <w:t xml:space="preserve"> </w:t>
      </w:r>
      <w:r>
        <w:rPr>
          <w:color w:val="008080"/>
        </w:rPr>
        <w:t>for</w:t>
      </w:r>
      <w:r>
        <w:rPr>
          <w:color w:val="008080"/>
          <w:spacing w:val="-3"/>
        </w:rPr>
        <w:t xml:space="preserve"> </w:t>
      </w:r>
      <w:r>
        <w:rPr>
          <w:color w:val="008080"/>
        </w:rPr>
        <w:t>supply</w:t>
      </w:r>
      <w:r>
        <w:rPr>
          <w:color w:val="008080"/>
          <w:spacing w:val="-2"/>
        </w:rPr>
        <w:t xml:space="preserve"> </w:t>
      </w:r>
      <w:r>
        <w:rPr>
          <w:color w:val="008080"/>
        </w:rPr>
        <w:t>staff</w:t>
      </w:r>
    </w:p>
    <w:p w14:paraId="54F313B0" w14:textId="77777777" w:rsidR="006F58AE" w:rsidRDefault="006F58AE">
      <w:pPr>
        <w:pStyle w:val="BodyText"/>
        <w:spacing w:before="1"/>
      </w:pPr>
    </w:p>
    <w:p w14:paraId="0C4727D3" w14:textId="77777777" w:rsidR="006F58AE" w:rsidRDefault="00BB587A">
      <w:pPr>
        <w:pStyle w:val="BodyText"/>
        <w:spacing w:line="276" w:lineRule="auto"/>
        <w:ind w:left="119" w:right="247"/>
      </w:pPr>
      <w:r>
        <w:t>If there are concerns or an allegation is made against someone not directly employed by the school, such</w:t>
      </w:r>
      <w:r>
        <w:rPr>
          <w:spacing w:val="-66"/>
        </w:rPr>
        <w:t xml:space="preserve"> </w:t>
      </w:r>
      <w:r>
        <w:t>as supply staff provided by an agency, we will take the actions below in addition to our standard</w:t>
      </w:r>
      <w:r>
        <w:rPr>
          <w:spacing w:val="1"/>
        </w:rPr>
        <w:t xml:space="preserve"> </w:t>
      </w:r>
      <w:r>
        <w:t>procedures.</w:t>
      </w:r>
    </w:p>
    <w:p w14:paraId="20CF77CF" w14:textId="77777777" w:rsidR="006F58AE" w:rsidRDefault="006F58AE">
      <w:pPr>
        <w:pStyle w:val="BodyText"/>
        <w:spacing w:before="3"/>
        <w:rPr>
          <w:sz w:val="25"/>
        </w:rPr>
      </w:pPr>
    </w:p>
    <w:p w14:paraId="523415D7" w14:textId="77777777" w:rsidR="006F58AE" w:rsidRDefault="00BB587A">
      <w:pPr>
        <w:pStyle w:val="ListParagraph"/>
        <w:numPr>
          <w:ilvl w:val="0"/>
          <w:numId w:val="3"/>
        </w:numPr>
        <w:tabs>
          <w:tab w:val="left" w:pos="839"/>
          <w:tab w:val="left" w:pos="840"/>
        </w:tabs>
        <w:spacing w:line="271" w:lineRule="auto"/>
        <w:ind w:right="175"/>
        <w:rPr>
          <w:rFonts w:ascii="Symbol" w:hAnsi="Symbol"/>
        </w:rPr>
      </w:pPr>
      <w:r>
        <w:t>We</w:t>
      </w:r>
      <w:r>
        <w:rPr>
          <w:spacing w:val="-3"/>
        </w:rPr>
        <w:t xml:space="preserve"> </w:t>
      </w:r>
      <w:r>
        <w:t>will</w:t>
      </w:r>
      <w:r>
        <w:rPr>
          <w:spacing w:val="-2"/>
        </w:rPr>
        <w:t xml:space="preserve"> </w:t>
      </w:r>
      <w:r>
        <w:t>not</w:t>
      </w:r>
      <w:r>
        <w:rPr>
          <w:spacing w:val="-4"/>
        </w:rPr>
        <w:t xml:space="preserve"> </w:t>
      </w:r>
      <w:r>
        <w:t>decide</w:t>
      </w:r>
      <w:r>
        <w:rPr>
          <w:spacing w:val="-2"/>
        </w:rPr>
        <w:t xml:space="preserve"> </w:t>
      </w:r>
      <w:r>
        <w:t>to</w:t>
      </w:r>
      <w:r>
        <w:rPr>
          <w:spacing w:val="-4"/>
        </w:rPr>
        <w:t xml:space="preserve"> </w:t>
      </w:r>
      <w:r>
        <w:t>stop</w:t>
      </w:r>
      <w:r>
        <w:rPr>
          <w:spacing w:val="-1"/>
        </w:rPr>
        <w:t xml:space="preserve"> </w:t>
      </w:r>
      <w:r>
        <w:t>using a</w:t>
      </w:r>
      <w:r>
        <w:rPr>
          <w:spacing w:val="-5"/>
        </w:rPr>
        <w:t xml:space="preserve"> </w:t>
      </w:r>
      <w:r>
        <w:t>supply</w:t>
      </w:r>
      <w:r>
        <w:rPr>
          <w:spacing w:val="-1"/>
        </w:rPr>
        <w:t xml:space="preserve"> </w:t>
      </w:r>
      <w:r>
        <w:t>teacher</w:t>
      </w:r>
      <w:r>
        <w:rPr>
          <w:spacing w:val="-1"/>
        </w:rPr>
        <w:t xml:space="preserve"> </w:t>
      </w:r>
      <w:r>
        <w:t>due</w:t>
      </w:r>
      <w:r>
        <w:rPr>
          <w:spacing w:val="-3"/>
        </w:rPr>
        <w:t xml:space="preserve"> </w:t>
      </w:r>
      <w:r>
        <w:t>to</w:t>
      </w:r>
      <w:r>
        <w:rPr>
          <w:spacing w:val="-2"/>
        </w:rPr>
        <w:t xml:space="preserve"> </w:t>
      </w:r>
      <w:r>
        <w:t>safeguarding</w:t>
      </w:r>
      <w:r>
        <w:rPr>
          <w:spacing w:val="-3"/>
        </w:rPr>
        <w:t xml:space="preserve"> </w:t>
      </w:r>
      <w:r>
        <w:t>concerns</w:t>
      </w:r>
      <w:r>
        <w:rPr>
          <w:spacing w:val="-2"/>
        </w:rPr>
        <w:t xml:space="preserve"> </w:t>
      </w:r>
      <w:r>
        <w:t>without</w:t>
      </w:r>
      <w:r>
        <w:rPr>
          <w:spacing w:val="-1"/>
        </w:rPr>
        <w:t xml:space="preserve"> </w:t>
      </w:r>
      <w:r>
        <w:t>finding</w:t>
      </w:r>
      <w:r>
        <w:rPr>
          <w:spacing w:val="-3"/>
        </w:rPr>
        <w:t xml:space="preserve"> </w:t>
      </w:r>
      <w:r>
        <w:t>out</w:t>
      </w:r>
      <w:r>
        <w:rPr>
          <w:spacing w:val="-66"/>
        </w:rPr>
        <w:t xml:space="preserve"> </w:t>
      </w:r>
      <w:r>
        <w:t>the</w:t>
      </w:r>
      <w:r>
        <w:rPr>
          <w:spacing w:val="-3"/>
        </w:rPr>
        <w:t xml:space="preserve"> </w:t>
      </w:r>
      <w:r>
        <w:t>facts and liaising</w:t>
      </w:r>
      <w:r>
        <w:rPr>
          <w:spacing w:val="-3"/>
        </w:rPr>
        <w:t xml:space="preserve"> </w:t>
      </w:r>
      <w:r>
        <w:t>with</w:t>
      </w:r>
      <w:r>
        <w:rPr>
          <w:spacing w:val="-3"/>
        </w:rPr>
        <w:t xml:space="preserve"> </w:t>
      </w:r>
      <w:r>
        <w:t>our</w:t>
      </w:r>
      <w:r>
        <w:rPr>
          <w:spacing w:val="-1"/>
        </w:rPr>
        <w:t xml:space="preserve"> </w:t>
      </w:r>
      <w:r>
        <w:t>local</w:t>
      </w:r>
      <w:r>
        <w:rPr>
          <w:spacing w:val="-1"/>
        </w:rPr>
        <w:t xml:space="preserve"> </w:t>
      </w:r>
      <w:r>
        <w:t>authority</w:t>
      </w:r>
      <w:r>
        <w:rPr>
          <w:spacing w:val="-1"/>
        </w:rPr>
        <w:t xml:space="preserve"> </w:t>
      </w:r>
      <w:r>
        <w:t>designated</w:t>
      </w:r>
      <w:r>
        <w:rPr>
          <w:spacing w:val="-1"/>
        </w:rPr>
        <w:t xml:space="preserve"> </w:t>
      </w:r>
      <w:r>
        <w:t>officer</w:t>
      </w:r>
      <w:r>
        <w:rPr>
          <w:spacing w:val="-1"/>
        </w:rPr>
        <w:t xml:space="preserve"> </w:t>
      </w:r>
      <w:r>
        <w:t>to</w:t>
      </w:r>
      <w:r>
        <w:rPr>
          <w:spacing w:val="-3"/>
        </w:rPr>
        <w:t xml:space="preserve"> </w:t>
      </w:r>
      <w:r>
        <w:t>determine</w:t>
      </w:r>
      <w:r>
        <w:rPr>
          <w:spacing w:val="-3"/>
        </w:rPr>
        <w:t xml:space="preserve"> </w:t>
      </w:r>
      <w:r>
        <w:t>a</w:t>
      </w:r>
      <w:r>
        <w:rPr>
          <w:spacing w:val="-1"/>
        </w:rPr>
        <w:t xml:space="preserve"> </w:t>
      </w:r>
      <w:r>
        <w:t>suitable</w:t>
      </w:r>
      <w:r>
        <w:rPr>
          <w:spacing w:val="-2"/>
        </w:rPr>
        <w:t xml:space="preserve"> </w:t>
      </w:r>
      <w:r>
        <w:t>outcome</w:t>
      </w:r>
    </w:p>
    <w:p w14:paraId="3336CA8C" w14:textId="77777777" w:rsidR="006F58AE" w:rsidRDefault="00BB587A">
      <w:pPr>
        <w:pStyle w:val="ListParagraph"/>
        <w:numPr>
          <w:ilvl w:val="0"/>
          <w:numId w:val="3"/>
        </w:numPr>
        <w:tabs>
          <w:tab w:val="left" w:pos="839"/>
          <w:tab w:val="left" w:pos="840"/>
        </w:tabs>
        <w:spacing w:before="8" w:line="276" w:lineRule="auto"/>
        <w:ind w:right="356"/>
        <w:rPr>
          <w:rFonts w:ascii="Symbol" w:hAnsi="Symbol"/>
        </w:rPr>
      </w:pPr>
      <w:r>
        <w:t>The governing board will discuss with the agency whether it is appropriate to suspend the supply</w:t>
      </w:r>
      <w:r>
        <w:rPr>
          <w:spacing w:val="-66"/>
        </w:rPr>
        <w:t xml:space="preserve"> </w:t>
      </w:r>
      <w:r>
        <w:t>teacher, or redeploy them to another part of the school, while the school carries out the</w:t>
      </w:r>
      <w:r>
        <w:rPr>
          <w:spacing w:val="1"/>
        </w:rPr>
        <w:t xml:space="preserve"> </w:t>
      </w:r>
      <w:r>
        <w:t>investigation</w:t>
      </w:r>
    </w:p>
    <w:p w14:paraId="580536D9" w14:textId="77777777" w:rsidR="006F58AE" w:rsidRDefault="006F58AE">
      <w:pPr>
        <w:spacing w:line="276" w:lineRule="auto"/>
        <w:rPr>
          <w:rFonts w:ascii="Symbol" w:hAnsi="Symbol"/>
        </w:rPr>
        <w:sectPr w:rsidR="006F58AE">
          <w:pgSz w:w="12240" w:h="15840"/>
          <w:pgMar w:top="1500" w:right="800" w:bottom="1260" w:left="800" w:header="0" w:footer="1012" w:gutter="0"/>
          <w:cols w:space="720"/>
        </w:sectPr>
      </w:pPr>
    </w:p>
    <w:p w14:paraId="5B160270" w14:textId="77777777" w:rsidR="006F58AE" w:rsidRDefault="00BB587A">
      <w:pPr>
        <w:pStyle w:val="ListParagraph"/>
        <w:numPr>
          <w:ilvl w:val="0"/>
          <w:numId w:val="3"/>
        </w:numPr>
        <w:tabs>
          <w:tab w:val="left" w:pos="839"/>
          <w:tab w:val="left" w:pos="840"/>
        </w:tabs>
        <w:spacing w:before="80" w:line="273" w:lineRule="auto"/>
        <w:ind w:right="889"/>
        <w:rPr>
          <w:rFonts w:ascii="Symbol" w:hAnsi="Symbol"/>
        </w:rPr>
      </w:pPr>
      <w:r>
        <w:t>We will involve the agency fully, but the school will take the lead in collecting the necessary</w:t>
      </w:r>
      <w:r>
        <w:rPr>
          <w:spacing w:val="-66"/>
        </w:rPr>
        <w:t xml:space="preserve"> </w:t>
      </w:r>
      <w:r>
        <w:t>information</w:t>
      </w:r>
      <w:r>
        <w:rPr>
          <w:spacing w:val="-1"/>
        </w:rPr>
        <w:t xml:space="preserve"> </w:t>
      </w:r>
      <w:r>
        <w:t>and providing it</w:t>
      </w:r>
      <w:r>
        <w:rPr>
          <w:spacing w:val="-2"/>
        </w:rPr>
        <w:t xml:space="preserve"> </w:t>
      </w:r>
      <w:r>
        <w:t>to</w:t>
      </w:r>
      <w:r>
        <w:rPr>
          <w:spacing w:val="-3"/>
        </w:rPr>
        <w:t xml:space="preserve"> </w:t>
      </w:r>
      <w:r>
        <w:t>the</w:t>
      </w:r>
      <w:r>
        <w:rPr>
          <w:spacing w:val="-2"/>
        </w:rPr>
        <w:t xml:space="preserve"> </w:t>
      </w:r>
      <w:r>
        <w:t>local</w:t>
      </w:r>
      <w:r>
        <w:rPr>
          <w:spacing w:val="-1"/>
        </w:rPr>
        <w:t xml:space="preserve"> </w:t>
      </w:r>
      <w:r>
        <w:t>authority</w:t>
      </w:r>
      <w:r>
        <w:rPr>
          <w:spacing w:val="-3"/>
        </w:rPr>
        <w:t xml:space="preserve"> </w:t>
      </w:r>
      <w:r>
        <w:t>designated</w:t>
      </w:r>
      <w:r>
        <w:rPr>
          <w:spacing w:val="-3"/>
        </w:rPr>
        <w:t xml:space="preserve"> </w:t>
      </w:r>
      <w:r>
        <w:t>officer</w:t>
      </w:r>
      <w:r>
        <w:rPr>
          <w:spacing w:val="-1"/>
        </w:rPr>
        <w:t xml:space="preserve"> </w:t>
      </w:r>
      <w:r>
        <w:t>as</w:t>
      </w:r>
      <w:r>
        <w:rPr>
          <w:spacing w:val="-1"/>
        </w:rPr>
        <w:t xml:space="preserve"> </w:t>
      </w:r>
      <w:r>
        <w:t>required</w:t>
      </w:r>
    </w:p>
    <w:p w14:paraId="76687A32" w14:textId="77777777" w:rsidR="006F58AE" w:rsidRDefault="00BB587A">
      <w:pPr>
        <w:pStyle w:val="ListParagraph"/>
        <w:numPr>
          <w:ilvl w:val="0"/>
          <w:numId w:val="3"/>
        </w:numPr>
        <w:tabs>
          <w:tab w:val="left" w:pos="839"/>
          <w:tab w:val="left" w:pos="840"/>
        </w:tabs>
        <w:spacing w:before="2" w:line="276" w:lineRule="auto"/>
        <w:ind w:right="145"/>
        <w:rPr>
          <w:rFonts w:ascii="Symbol" w:hAnsi="Symbol"/>
        </w:rPr>
      </w:pPr>
      <w:r>
        <w:t>We will address issues such as information sharing, to ensure any previous concerns or allegations</w:t>
      </w:r>
      <w:r>
        <w:rPr>
          <w:spacing w:val="1"/>
        </w:rPr>
        <w:t xml:space="preserve"> </w:t>
      </w:r>
      <w:r>
        <w:t>known to the agency are taken into account (we will do this, for example, as part of the allegations</w:t>
      </w:r>
      <w:r>
        <w:rPr>
          <w:spacing w:val="-67"/>
        </w:rPr>
        <w:t xml:space="preserve"> </w:t>
      </w:r>
      <w:r>
        <w:t>management meeting</w:t>
      </w:r>
      <w:r>
        <w:rPr>
          <w:spacing w:val="-1"/>
        </w:rPr>
        <w:t xml:space="preserve"> </w:t>
      </w:r>
      <w:r>
        <w:t>or</w:t>
      </w:r>
      <w:r>
        <w:rPr>
          <w:spacing w:val="-2"/>
        </w:rPr>
        <w:t xml:space="preserve"> </w:t>
      </w:r>
      <w:r>
        <w:t>by liaising</w:t>
      </w:r>
      <w:r>
        <w:rPr>
          <w:spacing w:val="1"/>
        </w:rPr>
        <w:t xml:space="preserve"> </w:t>
      </w:r>
      <w:r>
        <w:t>directly with</w:t>
      </w:r>
      <w:r>
        <w:rPr>
          <w:spacing w:val="-3"/>
        </w:rPr>
        <w:t xml:space="preserve"> </w:t>
      </w:r>
      <w:r>
        <w:t>the</w:t>
      </w:r>
      <w:r>
        <w:rPr>
          <w:spacing w:val="-2"/>
        </w:rPr>
        <w:t xml:space="preserve"> </w:t>
      </w:r>
      <w:r>
        <w:t>agency where</w:t>
      </w:r>
      <w:r>
        <w:rPr>
          <w:spacing w:val="-2"/>
        </w:rPr>
        <w:t xml:space="preserve"> </w:t>
      </w:r>
      <w:r>
        <w:t>necessary)</w:t>
      </w:r>
    </w:p>
    <w:p w14:paraId="2124C581" w14:textId="77777777" w:rsidR="006F58AE" w:rsidRDefault="00BB587A">
      <w:pPr>
        <w:pStyle w:val="ListParagraph"/>
        <w:numPr>
          <w:ilvl w:val="0"/>
          <w:numId w:val="3"/>
        </w:numPr>
        <w:tabs>
          <w:tab w:val="left" w:pos="839"/>
          <w:tab w:val="left" w:pos="840"/>
        </w:tabs>
        <w:spacing w:line="276" w:lineRule="auto"/>
        <w:ind w:right="593"/>
        <w:rPr>
          <w:rFonts w:ascii="Symbol" w:hAnsi="Symbol"/>
        </w:rPr>
      </w:pPr>
      <w:r>
        <w:t>When using an agency, we will inform them of our process for managing allegations, and keep</w:t>
      </w:r>
      <w:r>
        <w:rPr>
          <w:spacing w:val="-66"/>
        </w:rPr>
        <w:t xml:space="preserve"> </w:t>
      </w:r>
      <w:r>
        <w:t>them updated about our policies as necessary, and will invite the agency's HR manager or</w:t>
      </w:r>
      <w:r>
        <w:rPr>
          <w:spacing w:val="1"/>
        </w:rPr>
        <w:t xml:space="preserve"> </w:t>
      </w:r>
      <w:r>
        <w:t>equivalent to</w:t>
      </w:r>
      <w:r>
        <w:rPr>
          <w:spacing w:val="-2"/>
        </w:rPr>
        <w:t xml:space="preserve"> </w:t>
      </w:r>
      <w:r>
        <w:t>meetings as appropriate.</w:t>
      </w:r>
    </w:p>
    <w:p w14:paraId="1AB9AABA" w14:textId="77777777" w:rsidR="006F58AE" w:rsidRDefault="006F58AE">
      <w:pPr>
        <w:pStyle w:val="BodyText"/>
        <w:spacing w:before="8"/>
        <w:rPr>
          <w:sz w:val="24"/>
        </w:rPr>
      </w:pPr>
    </w:p>
    <w:p w14:paraId="5FD75246" w14:textId="77777777" w:rsidR="006F58AE" w:rsidRDefault="00BB587A">
      <w:pPr>
        <w:pStyle w:val="BodyText"/>
        <w:ind w:left="839"/>
      </w:pPr>
      <w:r>
        <w:rPr>
          <w:color w:val="008080"/>
        </w:rPr>
        <w:t>Suspension</w:t>
      </w:r>
      <w:r>
        <w:rPr>
          <w:color w:val="008080"/>
          <w:spacing w:val="-4"/>
        </w:rPr>
        <w:t xml:space="preserve"> </w:t>
      </w:r>
      <w:r>
        <w:rPr>
          <w:color w:val="008080"/>
        </w:rPr>
        <w:t>of</w:t>
      </w:r>
      <w:r>
        <w:rPr>
          <w:color w:val="008080"/>
          <w:spacing w:val="-2"/>
        </w:rPr>
        <w:t xml:space="preserve"> </w:t>
      </w:r>
      <w:r>
        <w:rPr>
          <w:color w:val="008080"/>
        </w:rPr>
        <w:t>the</w:t>
      </w:r>
      <w:r>
        <w:rPr>
          <w:color w:val="008080"/>
          <w:spacing w:val="-4"/>
        </w:rPr>
        <w:t xml:space="preserve"> </w:t>
      </w:r>
      <w:r>
        <w:rPr>
          <w:color w:val="008080"/>
        </w:rPr>
        <w:t>accused</w:t>
      </w:r>
      <w:r>
        <w:rPr>
          <w:color w:val="008080"/>
          <w:spacing w:val="-1"/>
        </w:rPr>
        <w:t xml:space="preserve"> </w:t>
      </w:r>
      <w:r>
        <w:rPr>
          <w:color w:val="008080"/>
        </w:rPr>
        <w:t>until</w:t>
      </w:r>
      <w:r>
        <w:rPr>
          <w:color w:val="008080"/>
          <w:spacing w:val="-2"/>
        </w:rPr>
        <w:t xml:space="preserve"> </w:t>
      </w:r>
      <w:r>
        <w:rPr>
          <w:color w:val="008080"/>
        </w:rPr>
        <w:t>the</w:t>
      </w:r>
      <w:r>
        <w:rPr>
          <w:color w:val="008080"/>
          <w:spacing w:val="-4"/>
        </w:rPr>
        <w:t xml:space="preserve"> </w:t>
      </w:r>
      <w:r>
        <w:rPr>
          <w:color w:val="008080"/>
        </w:rPr>
        <w:t>case</w:t>
      </w:r>
      <w:r>
        <w:rPr>
          <w:color w:val="008080"/>
          <w:spacing w:val="-3"/>
        </w:rPr>
        <w:t xml:space="preserve"> </w:t>
      </w:r>
      <w:r>
        <w:rPr>
          <w:color w:val="008080"/>
        </w:rPr>
        <w:t>is</w:t>
      </w:r>
      <w:r>
        <w:rPr>
          <w:color w:val="008080"/>
          <w:spacing w:val="-5"/>
        </w:rPr>
        <w:t xml:space="preserve"> </w:t>
      </w:r>
      <w:r>
        <w:rPr>
          <w:color w:val="008080"/>
        </w:rPr>
        <w:t>resolved</w:t>
      </w:r>
    </w:p>
    <w:p w14:paraId="627C23D1" w14:textId="77777777" w:rsidR="006F58AE" w:rsidRDefault="006F58AE">
      <w:pPr>
        <w:pStyle w:val="BodyText"/>
        <w:spacing w:before="2"/>
      </w:pPr>
    </w:p>
    <w:p w14:paraId="4F76E157" w14:textId="77777777" w:rsidR="006F58AE" w:rsidRDefault="00BB587A">
      <w:pPr>
        <w:pStyle w:val="BodyText"/>
        <w:spacing w:line="276" w:lineRule="auto"/>
        <w:ind w:left="119" w:right="340"/>
      </w:pPr>
      <w:r>
        <w:t>Suspension will not be the default position, and will only be considered in cases where there is reason to</w:t>
      </w:r>
      <w:r>
        <w:rPr>
          <w:spacing w:val="-67"/>
        </w:rPr>
        <w:t xml:space="preserve"> </w:t>
      </w:r>
      <w:r>
        <w:t>suspect that a child or other children is/are at risk of harm, or the case is so serious that it might be</w:t>
      </w:r>
      <w:r>
        <w:rPr>
          <w:spacing w:val="1"/>
        </w:rPr>
        <w:t xml:space="preserve"> </w:t>
      </w:r>
      <w:r>
        <w:t>grounds for dismissal. In such cases, we will only suspend an individual if we have considered all other</w:t>
      </w:r>
      <w:r>
        <w:rPr>
          <w:spacing w:val="1"/>
        </w:rPr>
        <w:t xml:space="preserve"> </w:t>
      </w:r>
      <w:r>
        <w:t>options</w:t>
      </w:r>
      <w:r>
        <w:rPr>
          <w:spacing w:val="-1"/>
        </w:rPr>
        <w:t xml:space="preserve"> </w:t>
      </w:r>
      <w:r>
        <w:t>available</w:t>
      </w:r>
      <w:r>
        <w:rPr>
          <w:spacing w:val="-1"/>
        </w:rPr>
        <w:t xml:space="preserve"> </w:t>
      </w:r>
      <w:r>
        <w:t>and</w:t>
      </w:r>
      <w:r>
        <w:rPr>
          <w:spacing w:val="-2"/>
        </w:rPr>
        <w:t xml:space="preserve"> </w:t>
      </w:r>
      <w:r>
        <w:t>there</w:t>
      </w:r>
      <w:r>
        <w:rPr>
          <w:spacing w:val="-2"/>
        </w:rPr>
        <w:t xml:space="preserve"> </w:t>
      </w:r>
      <w:r>
        <w:t>is</w:t>
      </w:r>
      <w:r>
        <w:rPr>
          <w:spacing w:val="1"/>
        </w:rPr>
        <w:t xml:space="preserve"> </w:t>
      </w:r>
      <w:r>
        <w:t>no</w:t>
      </w:r>
      <w:r>
        <w:rPr>
          <w:spacing w:val="-1"/>
        </w:rPr>
        <w:t xml:space="preserve"> </w:t>
      </w:r>
      <w:r>
        <w:t>reasonable</w:t>
      </w:r>
      <w:r>
        <w:rPr>
          <w:spacing w:val="-1"/>
        </w:rPr>
        <w:t xml:space="preserve"> </w:t>
      </w:r>
      <w:r>
        <w:t>alternative.</w:t>
      </w:r>
    </w:p>
    <w:p w14:paraId="1EAFAD56" w14:textId="77777777" w:rsidR="006F58AE" w:rsidRDefault="006F58AE">
      <w:pPr>
        <w:pStyle w:val="BodyText"/>
        <w:spacing w:before="3"/>
        <w:rPr>
          <w:sz w:val="25"/>
        </w:rPr>
      </w:pPr>
    </w:p>
    <w:p w14:paraId="549970D7" w14:textId="77777777" w:rsidR="006F58AE" w:rsidRDefault="00BB587A">
      <w:pPr>
        <w:pStyle w:val="BodyText"/>
        <w:spacing w:before="1"/>
        <w:ind w:left="119"/>
        <w:jc w:val="both"/>
      </w:pPr>
      <w:r>
        <w:t>Based</w:t>
      </w:r>
      <w:r>
        <w:rPr>
          <w:spacing w:val="-1"/>
        </w:rPr>
        <w:t xml:space="preserve"> </w:t>
      </w:r>
      <w:r>
        <w:t>on</w:t>
      </w:r>
      <w:r>
        <w:rPr>
          <w:spacing w:val="-2"/>
        </w:rPr>
        <w:t xml:space="preserve"> </w:t>
      </w:r>
      <w:r>
        <w:t>an</w:t>
      </w:r>
      <w:r>
        <w:rPr>
          <w:spacing w:val="-3"/>
        </w:rPr>
        <w:t xml:space="preserve"> </w:t>
      </w:r>
      <w:r>
        <w:t>assessment</w:t>
      </w:r>
      <w:r>
        <w:rPr>
          <w:spacing w:val="-3"/>
        </w:rPr>
        <w:t xml:space="preserve"> </w:t>
      </w:r>
      <w:r>
        <w:t>of</w:t>
      </w:r>
      <w:r>
        <w:rPr>
          <w:spacing w:val="-2"/>
        </w:rPr>
        <w:t xml:space="preserve"> </w:t>
      </w:r>
      <w:r>
        <w:t>risk,</w:t>
      </w:r>
      <w:r>
        <w:rPr>
          <w:spacing w:val="-3"/>
        </w:rPr>
        <w:t xml:space="preserve"> </w:t>
      </w:r>
      <w:r>
        <w:t>we</w:t>
      </w:r>
      <w:r>
        <w:rPr>
          <w:spacing w:val="-2"/>
        </w:rPr>
        <w:t xml:space="preserve"> </w:t>
      </w:r>
      <w:r>
        <w:t>will</w:t>
      </w:r>
      <w:r>
        <w:rPr>
          <w:spacing w:val="-2"/>
        </w:rPr>
        <w:t xml:space="preserve"> </w:t>
      </w:r>
      <w:r>
        <w:t>consider</w:t>
      </w:r>
      <w:r>
        <w:rPr>
          <w:spacing w:val="-4"/>
        </w:rPr>
        <w:t xml:space="preserve"> </w:t>
      </w:r>
      <w:r>
        <w:t>alternatives</w:t>
      </w:r>
      <w:r>
        <w:rPr>
          <w:spacing w:val="-2"/>
        </w:rPr>
        <w:t xml:space="preserve"> </w:t>
      </w:r>
      <w:r>
        <w:t>such</w:t>
      </w:r>
      <w:r>
        <w:rPr>
          <w:spacing w:val="-2"/>
        </w:rPr>
        <w:t xml:space="preserve"> </w:t>
      </w:r>
      <w:r>
        <w:t>as:</w:t>
      </w:r>
    </w:p>
    <w:p w14:paraId="1D8AD594" w14:textId="77777777" w:rsidR="006F58AE" w:rsidRDefault="006F58AE">
      <w:pPr>
        <w:pStyle w:val="BodyText"/>
        <w:spacing w:before="7"/>
        <w:rPr>
          <w:sz w:val="28"/>
        </w:rPr>
      </w:pPr>
    </w:p>
    <w:p w14:paraId="723050B3" w14:textId="77777777" w:rsidR="006F58AE" w:rsidRDefault="00BB587A">
      <w:pPr>
        <w:pStyle w:val="ListParagraph"/>
        <w:numPr>
          <w:ilvl w:val="0"/>
          <w:numId w:val="3"/>
        </w:numPr>
        <w:tabs>
          <w:tab w:val="left" w:pos="839"/>
          <w:tab w:val="left" w:pos="840"/>
        </w:tabs>
        <w:spacing w:line="271" w:lineRule="auto"/>
        <w:ind w:right="126"/>
        <w:rPr>
          <w:rFonts w:ascii="Symbol" w:hAnsi="Symbol"/>
        </w:rPr>
      </w:pPr>
      <w:r>
        <w:t>Redeployment</w:t>
      </w:r>
      <w:r>
        <w:rPr>
          <w:spacing w:val="-1"/>
        </w:rPr>
        <w:t xml:space="preserve"> </w:t>
      </w:r>
      <w:r>
        <w:t>within</w:t>
      </w:r>
      <w:r>
        <w:rPr>
          <w:spacing w:val="-2"/>
        </w:rPr>
        <w:t xml:space="preserve"> </w:t>
      </w:r>
      <w:r>
        <w:t>the</w:t>
      </w:r>
      <w:r>
        <w:rPr>
          <w:spacing w:val="-6"/>
        </w:rPr>
        <w:t xml:space="preserve"> </w:t>
      </w:r>
      <w:r>
        <w:t>school</w:t>
      </w:r>
      <w:r>
        <w:rPr>
          <w:spacing w:val="-1"/>
        </w:rPr>
        <w:t xml:space="preserve"> </w:t>
      </w:r>
      <w:r>
        <w:t>so</w:t>
      </w:r>
      <w:r>
        <w:rPr>
          <w:spacing w:val="-3"/>
        </w:rPr>
        <w:t xml:space="preserve"> </w:t>
      </w:r>
      <w:r>
        <w:t>that</w:t>
      </w:r>
      <w:r>
        <w:rPr>
          <w:spacing w:val="-4"/>
        </w:rPr>
        <w:t xml:space="preserve"> </w:t>
      </w:r>
      <w:r>
        <w:t>the</w:t>
      </w:r>
      <w:r>
        <w:rPr>
          <w:spacing w:val="-2"/>
        </w:rPr>
        <w:t xml:space="preserve"> </w:t>
      </w:r>
      <w:r>
        <w:t>individual</w:t>
      </w:r>
      <w:r>
        <w:rPr>
          <w:spacing w:val="-1"/>
        </w:rPr>
        <w:t xml:space="preserve"> </w:t>
      </w:r>
      <w:r>
        <w:t>does</w:t>
      </w:r>
      <w:r>
        <w:rPr>
          <w:spacing w:val="-2"/>
        </w:rPr>
        <w:t xml:space="preserve"> </w:t>
      </w:r>
      <w:r>
        <w:t>not have</w:t>
      </w:r>
      <w:r>
        <w:rPr>
          <w:spacing w:val="-5"/>
        </w:rPr>
        <w:t xml:space="preserve"> </w:t>
      </w:r>
      <w:r>
        <w:t>direct contact with</w:t>
      </w:r>
      <w:r>
        <w:rPr>
          <w:spacing w:val="-5"/>
        </w:rPr>
        <w:t xml:space="preserve"> </w:t>
      </w:r>
      <w:r>
        <w:t>the</w:t>
      </w:r>
      <w:r>
        <w:rPr>
          <w:spacing w:val="-2"/>
        </w:rPr>
        <w:t xml:space="preserve"> </w:t>
      </w:r>
      <w:r>
        <w:t>child</w:t>
      </w:r>
      <w:r>
        <w:rPr>
          <w:spacing w:val="-4"/>
        </w:rPr>
        <w:t xml:space="preserve"> </w:t>
      </w:r>
      <w:r>
        <w:t>or</w:t>
      </w:r>
      <w:r>
        <w:rPr>
          <w:spacing w:val="-65"/>
        </w:rPr>
        <w:t xml:space="preserve"> </w:t>
      </w:r>
      <w:r>
        <w:t>children</w:t>
      </w:r>
      <w:r>
        <w:rPr>
          <w:spacing w:val="-2"/>
        </w:rPr>
        <w:t xml:space="preserve"> </w:t>
      </w:r>
      <w:r>
        <w:t>concerned</w:t>
      </w:r>
    </w:p>
    <w:p w14:paraId="4294DD3C" w14:textId="77777777" w:rsidR="006F58AE" w:rsidRDefault="00BB587A">
      <w:pPr>
        <w:pStyle w:val="ListParagraph"/>
        <w:numPr>
          <w:ilvl w:val="0"/>
          <w:numId w:val="3"/>
        </w:numPr>
        <w:tabs>
          <w:tab w:val="left" w:pos="839"/>
          <w:tab w:val="left" w:pos="840"/>
        </w:tabs>
        <w:spacing w:before="5"/>
        <w:ind w:hanging="361"/>
        <w:rPr>
          <w:rFonts w:ascii="Symbol" w:hAnsi="Symbol"/>
        </w:rPr>
      </w:pPr>
      <w:r>
        <w:t>Providing</w:t>
      </w:r>
      <w:r>
        <w:rPr>
          <w:spacing w:val="-2"/>
        </w:rPr>
        <w:t xml:space="preserve"> </w:t>
      </w:r>
      <w:r>
        <w:t>an</w:t>
      </w:r>
      <w:r>
        <w:rPr>
          <w:spacing w:val="-3"/>
        </w:rPr>
        <w:t xml:space="preserve"> </w:t>
      </w:r>
      <w:r>
        <w:t>assistant</w:t>
      </w:r>
      <w:r>
        <w:rPr>
          <w:spacing w:val="-2"/>
        </w:rPr>
        <w:t xml:space="preserve"> </w:t>
      </w:r>
      <w:r>
        <w:t>to</w:t>
      </w:r>
      <w:r>
        <w:rPr>
          <w:spacing w:val="-4"/>
        </w:rPr>
        <w:t xml:space="preserve"> </w:t>
      </w:r>
      <w:r>
        <w:t>be</w:t>
      </w:r>
      <w:r>
        <w:rPr>
          <w:spacing w:val="-2"/>
        </w:rPr>
        <w:t xml:space="preserve"> </w:t>
      </w:r>
      <w:r>
        <w:t>present</w:t>
      </w:r>
      <w:r>
        <w:rPr>
          <w:spacing w:val="-2"/>
        </w:rPr>
        <w:t xml:space="preserve"> </w:t>
      </w:r>
      <w:r>
        <w:t>when</w:t>
      </w:r>
      <w:r>
        <w:rPr>
          <w:spacing w:val="-3"/>
        </w:rPr>
        <w:t xml:space="preserve"> </w:t>
      </w:r>
      <w:r>
        <w:t>the</w:t>
      </w:r>
      <w:r>
        <w:rPr>
          <w:spacing w:val="-3"/>
        </w:rPr>
        <w:t xml:space="preserve"> </w:t>
      </w:r>
      <w:r>
        <w:t>individual</w:t>
      </w:r>
      <w:r>
        <w:rPr>
          <w:spacing w:val="-3"/>
        </w:rPr>
        <w:t xml:space="preserve"> </w:t>
      </w:r>
      <w:r>
        <w:t>has</w:t>
      </w:r>
      <w:r>
        <w:rPr>
          <w:spacing w:val="1"/>
        </w:rPr>
        <w:t xml:space="preserve"> </w:t>
      </w:r>
      <w:r>
        <w:t>contact</w:t>
      </w:r>
      <w:r>
        <w:rPr>
          <w:spacing w:val="-2"/>
        </w:rPr>
        <w:t xml:space="preserve"> </w:t>
      </w:r>
      <w:r>
        <w:t>with</w:t>
      </w:r>
      <w:r>
        <w:rPr>
          <w:spacing w:val="-2"/>
        </w:rPr>
        <w:t xml:space="preserve"> </w:t>
      </w:r>
      <w:r>
        <w:t>children</w:t>
      </w:r>
    </w:p>
    <w:p w14:paraId="63F82A86" w14:textId="77777777" w:rsidR="006F58AE" w:rsidRDefault="00BB587A">
      <w:pPr>
        <w:pStyle w:val="ListParagraph"/>
        <w:numPr>
          <w:ilvl w:val="0"/>
          <w:numId w:val="3"/>
        </w:numPr>
        <w:tabs>
          <w:tab w:val="left" w:pos="839"/>
          <w:tab w:val="left" w:pos="840"/>
        </w:tabs>
        <w:spacing w:before="38" w:line="273" w:lineRule="auto"/>
        <w:ind w:right="246"/>
        <w:rPr>
          <w:rFonts w:ascii="Symbol" w:hAnsi="Symbol"/>
        </w:rPr>
      </w:pPr>
      <w:r>
        <w:t>Redeploying the individual to alternative work in the school so that they do not have unsupervised</w:t>
      </w:r>
      <w:r>
        <w:rPr>
          <w:spacing w:val="-66"/>
        </w:rPr>
        <w:t xml:space="preserve"> </w:t>
      </w:r>
      <w:r>
        <w:t>access</w:t>
      </w:r>
      <w:r>
        <w:rPr>
          <w:spacing w:val="-1"/>
        </w:rPr>
        <w:t xml:space="preserve"> </w:t>
      </w:r>
      <w:r>
        <w:t>to children</w:t>
      </w:r>
    </w:p>
    <w:p w14:paraId="42844DD1" w14:textId="77777777" w:rsidR="006F58AE" w:rsidRDefault="00BB587A">
      <w:pPr>
        <w:pStyle w:val="ListParagraph"/>
        <w:numPr>
          <w:ilvl w:val="0"/>
          <w:numId w:val="3"/>
        </w:numPr>
        <w:tabs>
          <w:tab w:val="left" w:pos="839"/>
          <w:tab w:val="left" w:pos="840"/>
        </w:tabs>
        <w:spacing w:before="2" w:line="276" w:lineRule="auto"/>
        <w:ind w:right="467"/>
        <w:rPr>
          <w:rFonts w:ascii="Symbol" w:hAnsi="Symbol"/>
        </w:rPr>
      </w:pPr>
      <w:r>
        <w:t>Moving the child or children to classes where they will not come into contact with the individual,</w:t>
      </w:r>
      <w:r>
        <w:rPr>
          <w:spacing w:val="-67"/>
        </w:rPr>
        <w:t xml:space="preserve"> </w:t>
      </w:r>
      <w:r>
        <w:t>making</w:t>
      </w:r>
      <w:r>
        <w:rPr>
          <w:spacing w:val="-1"/>
        </w:rPr>
        <w:t xml:space="preserve"> </w:t>
      </w:r>
      <w:r>
        <w:t>it</w:t>
      </w:r>
      <w:r>
        <w:rPr>
          <w:spacing w:val="-2"/>
        </w:rPr>
        <w:t xml:space="preserve"> </w:t>
      </w:r>
      <w:r>
        <w:t>clear</w:t>
      </w:r>
      <w:r>
        <w:rPr>
          <w:spacing w:val="-1"/>
        </w:rPr>
        <w:t xml:space="preserve"> </w:t>
      </w:r>
      <w:r>
        <w:t>that</w:t>
      </w:r>
      <w:r>
        <w:rPr>
          <w:spacing w:val="1"/>
        </w:rPr>
        <w:t xml:space="preserve"> </w:t>
      </w:r>
      <w:r>
        <w:t>this</w:t>
      </w:r>
      <w:r>
        <w:rPr>
          <w:spacing w:val="-4"/>
        </w:rPr>
        <w:t xml:space="preserve"> </w:t>
      </w:r>
      <w:r>
        <w:t>is not a</w:t>
      </w:r>
      <w:r>
        <w:rPr>
          <w:spacing w:val="-3"/>
        </w:rPr>
        <w:t xml:space="preserve"> </w:t>
      </w:r>
      <w:r>
        <w:t>punishment and</w:t>
      </w:r>
      <w:r>
        <w:rPr>
          <w:spacing w:val="-2"/>
        </w:rPr>
        <w:t xml:space="preserve"> </w:t>
      </w:r>
      <w:r>
        <w:t>parents</w:t>
      </w:r>
      <w:r>
        <w:rPr>
          <w:spacing w:val="1"/>
        </w:rPr>
        <w:t xml:space="preserve"> </w:t>
      </w:r>
      <w:r>
        <w:t>have</w:t>
      </w:r>
      <w:r>
        <w:rPr>
          <w:spacing w:val="-1"/>
        </w:rPr>
        <w:t xml:space="preserve"> </w:t>
      </w:r>
      <w:r>
        <w:t>been</w:t>
      </w:r>
      <w:r>
        <w:rPr>
          <w:spacing w:val="-1"/>
        </w:rPr>
        <w:t xml:space="preserve"> </w:t>
      </w:r>
      <w:r>
        <w:t>consulted</w:t>
      </w:r>
    </w:p>
    <w:p w14:paraId="68AA1D6B" w14:textId="77777777" w:rsidR="006F58AE" w:rsidRDefault="00BB587A">
      <w:pPr>
        <w:pStyle w:val="ListParagraph"/>
        <w:numPr>
          <w:ilvl w:val="0"/>
          <w:numId w:val="3"/>
        </w:numPr>
        <w:tabs>
          <w:tab w:val="left" w:pos="839"/>
          <w:tab w:val="left" w:pos="840"/>
        </w:tabs>
        <w:spacing w:line="276" w:lineRule="auto"/>
        <w:ind w:right="577"/>
        <w:rPr>
          <w:rFonts w:ascii="Symbol" w:hAnsi="Symbol"/>
          <w:sz w:val="20"/>
        </w:rPr>
      </w:pPr>
      <w:r>
        <w:t>Temporarily redeploying the individual to another role in a different location, for example to an</w:t>
      </w:r>
      <w:r>
        <w:rPr>
          <w:spacing w:val="-66"/>
        </w:rPr>
        <w:t xml:space="preserve"> </w:t>
      </w:r>
      <w:r>
        <w:t>alternative</w:t>
      </w:r>
      <w:r>
        <w:rPr>
          <w:spacing w:val="-2"/>
        </w:rPr>
        <w:t xml:space="preserve"> </w:t>
      </w:r>
      <w:r>
        <w:t>school or</w:t>
      </w:r>
      <w:r>
        <w:rPr>
          <w:spacing w:val="-2"/>
        </w:rPr>
        <w:t xml:space="preserve"> </w:t>
      </w:r>
      <w:r>
        <w:t>other work for</w:t>
      </w:r>
      <w:r>
        <w:rPr>
          <w:spacing w:val="-4"/>
        </w:rPr>
        <w:t xml:space="preserve"> </w:t>
      </w:r>
      <w:r>
        <w:t xml:space="preserve">the </w:t>
      </w:r>
      <w:r>
        <w:rPr>
          <w:sz w:val="20"/>
        </w:rPr>
        <w:t>trust.</w:t>
      </w:r>
    </w:p>
    <w:p w14:paraId="6137918C" w14:textId="77777777" w:rsidR="006F58AE" w:rsidRDefault="006F58AE">
      <w:pPr>
        <w:pStyle w:val="BodyText"/>
        <w:spacing w:before="12"/>
        <w:rPr>
          <w:sz w:val="24"/>
        </w:rPr>
      </w:pPr>
    </w:p>
    <w:p w14:paraId="2BD7957B" w14:textId="77777777" w:rsidR="006F58AE" w:rsidRDefault="00BB587A">
      <w:pPr>
        <w:pStyle w:val="BodyText"/>
        <w:ind w:left="839"/>
      </w:pPr>
      <w:r>
        <w:rPr>
          <w:color w:val="008080"/>
        </w:rPr>
        <w:t>Timescales</w:t>
      </w:r>
    </w:p>
    <w:p w14:paraId="088E5F90" w14:textId="77777777" w:rsidR="006F58AE" w:rsidRDefault="006F58AE">
      <w:pPr>
        <w:pStyle w:val="BodyText"/>
        <w:spacing w:before="1"/>
      </w:pPr>
    </w:p>
    <w:p w14:paraId="58F4BC8D" w14:textId="77777777" w:rsidR="006F58AE" w:rsidRDefault="00BB587A">
      <w:pPr>
        <w:pStyle w:val="BodyText"/>
        <w:spacing w:line="276" w:lineRule="auto"/>
        <w:ind w:left="119" w:right="222"/>
      </w:pPr>
      <w:r>
        <w:t>Any cases where it is clear immediately that the allegation is unsubstantiated or malicious will be resolved</w:t>
      </w:r>
      <w:r>
        <w:rPr>
          <w:spacing w:val="-66"/>
        </w:rPr>
        <w:t xml:space="preserve"> </w:t>
      </w:r>
      <w:r>
        <w:t>within</w:t>
      </w:r>
      <w:r>
        <w:rPr>
          <w:spacing w:val="-2"/>
        </w:rPr>
        <w:t xml:space="preserve"> </w:t>
      </w:r>
      <w:r>
        <w:t>1 week</w:t>
      </w:r>
    </w:p>
    <w:p w14:paraId="3FF251A0" w14:textId="77777777" w:rsidR="006F58AE" w:rsidRDefault="00BB587A">
      <w:pPr>
        <w:pStyle w:val="BodyText"/>
        <w:spacing w:line="278" w:lineRule="auto"/>
        <w:ind w:left="119" w:right="440"/>
      </w:pPr>
      <w:r>
        <w:t>If</w:t>
      </w:r>
      <w:r>
        <w:rPr>
          <w:spacing w:val="-2"/>
        </w:rPr>
        <w:t xml:space="preserve"> </w:t>
      </w:r>
      <w:r>
        <w:t>the</w:t>
      </w:r>
      <w:r>
        <w:rPr>
          <w:spacing w:val="-4"/>
        </w:rPr>
        <w:t xml:space="preserve"> </w:t>
      </w:r>
      <w:r>
        <w:t>nature</w:t>
      </w:r>
      <w:r>
        <w:rPr>
          <w:spacing w:val="-4"/>
        </w:rPr>
        <w:t xml:space="preserve"> </w:t>
      </w:r>
      <w:r>
        <w:t>of</w:t>
      </w:r>
      <w:r>
        <w:rPr>
          <w:spacing w:val="-2"/>
        </w:rPr>
        <w:t xml:space="preserve"> </w:t>
      </w:r>
      <w:r>
        <w:t>an</w:t>
      </w:r>
      <w:r>
        <w:rPr>
          <w:spacing w:val="-3"/>
        </w:rPr>
        <w:t xml:space="preserve"> </w:t>
      </w:r>
      <w:r>
        <w:t>allegation</w:t>
      </w:r>
      <w:r>
        <w:rPr>
          <w:spacing w:val="-2"/>
        </w:rPr>
        <w:t xml:space="preserve"> </w:t>
      </w:r>
      <w:r>
        <w:t>does</w:t>
      </w:r>
      <w:r>
        <w:rPr>
          <w:spacing w:val="-5"/>
        </w:rPr>
        <w:t xml:space="preserve"> </w:t>
      </w:r>
      <w:r>
        <w:t>not</w:t>
      </w:r>
      <w:r>
        <w:rPr>
          <w:spacing w:val="-1"/>
        </w:rPr>
        <w:t xml:space="preserve"> </w:t>
      </w:r>
      <w:r>
        <w:t>require</w:t>
      </w:r>
      <w:r>
        <w:rPr>
          <w:spacing w:val="-4"/>
        </w:rPr>
        <w:t xml:space="preserve"> </w:t>
      </w:r>
      <w:r>
        <w:t>formal</w:t>
      </w:r>
      <w:r>
        <w:rPr>
          <w:spacing w:val="-2"/>
        </w:rPr>
        <w:t xml:space="preserve"> </w:t>
      </w:r>
      <w:r>
        <w:t>disciplinary</w:t>
      </w:r>
      <w:r>
        <w:rPr>
          <w:spacing w:val="-2"/>
        </w:rPr>
        <w:t xml:space="preserve"> </w:t>
      </w:r>
      <w:r>
        <w:t>action,</w:t>
      </w:r>
      <w:r>
        <w:rPr>
          <w:spacing w:val="-1"/>
        </w:rPr>
        <w:t xml:space="preserve"> </w:t>
      </w:r>
      <w:r>
        <w:t>we</w:t>
      </w:r>
      <w:r>
        <w:rPr>
          <w:spacing w:val="-3"/>
        </w:rPr>
        <w:t xml:space="preserve"> </w:t>
      </w:r>
      <w:r>
        <w:t>will</w:t>
      </w:r>
      <w:r>
        <w:rPr>
          <w:spacing w:val="-2"/>
        </w:rPr>
        <w:t xml:space="preserve"> </w:t>
      </w:r>
      <w:r>
        <w:t>institute</w:t>
      </w:r>
      <w:r>
        <w:rPr>
          <w:spacing w:val="-2"/>
        </w:rPr>
        <w:t xml:space="preserve"> </w:t>
      </w:r>
      <w:r>
        <w:t>appropriate</w:t>
      </w:r>
      <w:r>
        <w:rPr>
          <w:spacing w:val="-65"/>
        </w:rPr>
        <w:t xml:space="preserve"> </w:t>
      </w:r>
      <w:r>
        <w:t>action</w:t>
      </w:r>
      <w:r>
        <w:rPr>
          <w:spacing w:val="-1"/>
        </w:rPr>
        <w:t xml:space="preserve"> </w:t>
      </w:r>
      <w:r>
        <w:t>within</w:t>
      </w:r>
      <w:r>
        <w:rPr>
          <w:spacing w:val="-1"/>
        </w:rPr>
        <w:t xml:space="preserve"> </w:t>
      </w:r>
      <w:r>
        <w:t>3 working</w:t>
      </w:r>
      <w:r>
        <w:rPr>
          <w:spacing w:val="-2"/>
        </w:rPr>
        <w:t xml:space="preserve"> </w:t>
      </w:r>
      <w:r>
        <w:t>days</w:t>
      </w:r>
    </w:p>
    <w:p w14:paraId="4E325040" w14:textId="77777777" w:rsidR="006F58AE" w:rsidRDefault="00BB587A">
      <w:pPr>
        <w:pStyle w:val="BodyText"/>
        <w:spacing w:line="276" w:lineRule="auto"/>
        <w:ind w:left="119" w:right="350"/>
      </w:pPr>
      <w:r>
        <w:t>If a disciplinary hearing is required and can be held without further investigation, we will hold this within</w:t>
      </w:r>
      <w:r>
        <w:rPr>
          <w:spacing w:val="-66"/>
        </w:rPr>
        <w:t xml:space="preserve"> </w:t>
      </w:r>
      <w:r>
        <w:t>15</w:t>
      </w:r>
      <w:r>
        <w:rPr>
          <w:spacing w:val="-1"/>
        </w:rPr>
        <w:t xml:space="preserve"> </w:t>
      </w:r>
      <w:r>
        <w:t>working</w:t>
      </w:r>
      <w:r>
        <w:rPr>
          <w:spacing w:val="-3"/>
        </w:rPr>
        <w:t xml:space="preserve"> </w:t>
      </w:r>
      <w:r>
        <w:t>days</w:t>
      </w:r>
    </w:p>
    <w:p w14:paraId="7B3D7B04" w14:textId="77777777" w:rsidR="006F58AE" w:rsidRDefault="006F58AE">
      <w:pPr>
        <w:pStyle w:val="BodyText"/>
        <w:spacing w:before="10"/>
        <w:rPr>
          <w:sz w:val="24"/>
        </w:rPr>
      </w:pPr>
    </w:p>
    <w:p w14:paraId="00A54B82" w14:textId="77777777" w:rsidR="006F58AE" w:rsidRDefault="00BB587A">
      <w:pPr>
        <w:pStyle w:val="BodyText"/>
        <w:ind w:left="839"/>
      </w:pPr>
      <w:r>
        <w:rPr>
          <w:color w:val="008080"/>
        </w:rPr>
        <w:t>Specific</w:t>
      </w:r>
      <w:r>
        <w:rPr>
          <w:color w:val="008080"/>
          <w:spacing w:val="-5"/>
        </w:rPr>
        <w:t xml:space="preserve"> </w:t>
      </w:r>
      <w:r>
        <w:rPr>
          <w:color w:val="008080"/>
        </w:rPr>
        <w:t>actions</w:t>
      </w:r>
    </w:p>
    <w:p w14:paraId="604E61DD" w14:textId="77777777" w:rsidR="006F58AE" w:rsidRDefault="006F58AE">
      <w:pPr>
        <w:pStyle w:val="BodyText"/>
        <w:spacing w:before="6"/>
        <w:rPr>
          <w:sz w:val="25"/>
        </w:rPr>
      </w:pPr>
    </w:p>
    <w:p w14:paraId="3A0D387F" w14:textId="77777777" w:rsidR="006F58AE" w:rsidRDefault="00BB587A">
      <w:pPr>
        <w:pStyle w:val="Heading6"/>
        <w:jc w:val="both"/>
      </w:pPr>
      <w:r>
        <w:t>Action</w:t>
      </w:r>
      <w:r>
        <w:rPr>
          <w:spacing w:val="-3"/>
        </w:rPr>
        <w:t xml:space="preserve"> </w:t>
      </w:r>
      <w:r>
        <w:t>following</w:t>
      </w:r>
      <w:r>
        <w:rPr>
          <w:spacing w:val="-2"/>
        </w:rPr>
        <w:t xml:space="preserve"> </w:t>
      </w:r>
      <w:r>
        <w:t>a</w:t>
      </w:r>
      <w:r>
        <w:rPr>
          <w:spacing w:val="-6"/>
        </w:rPr>
        <w:t xml:space="preserve"> </w:t>
      </w:r>
      <w:r>
        <w:t>criminal</w:t>
      </w:r>
      <w:r>
        <w:rPr>
          <w:spacing w:val="-2"/>
        </w:rPr>
        <w:t xml:space="preserve"> </w:t>
      </w:r>
      <w:r>
        <w:t>investigation</w:t>
      </w:r>
      <w:r>
        <w:rPr>
          <w:spacing w:val="-4"/>
        </w:rPr>
        <w:t xml:space="preserve"> </w:t>
      </w:r>
      <w:r>
        <w:t>or</w:t>
      </w:r>
      <w:r>
        <w:rPr>
          <w:spacing w:val="-5"/>
        </w:rPr>
        <w:t xml:space="preserve"> </w:t>
      </w:r>
      <w:r>
        <w:t>prosecution</w:t>
      </w:r>
    </w:p>
    <w:p w14:paraId="283D43F1" w14:textId="77777777" w:rsidR="006F58AE" w:rsidRDefault="00BB587A">
      <w:pPr>
        <w:pStyle w:val="BodyText"/>
        <w:spacing w:before="39" w:line="276" w:lineRule="auto"/>
        <w:ind w:left="119" w:right="608"/>
        <w:jc w:val="both"/>
      </w:pPr>
      <w:r>
        <w:t>The case manager will discuss with the local authority’s designated officer whether any further action,</w:t>
      </w:r>
      <w:r>
        <w:rPr>
          <w:spacing w:val="-66"/>
        </w:rPr>
        <w:t xml:space="preserve"> </w:t>
      </w:r>
      <w:r>
        <w:t>including disciplinary action, is appropriate and, if so, how to proceed, taking into account information</w:t>
      </w:r>
      <w:r>
        <w:rPr>
          <w:spacing w:val="-66"/>
        </w:rPr>
        <w:t xml:space="preserve"> </w:t>
      </w:r>
      <w:r>
        <w:t>provided</w:t>
      </w:r>
      <w:r>
        <w:rPr>
          <w:spacing w:val="-3"/>
        </w:rPr>
        <w:t xml:space="preserve"> </w:t>
      </w:r>
      <w:r>
        <w:t>by</w:t>
      </w:r>
      <w:r>
        <w:rPr>
          <w:spacing w:val="-2"/>
        </w:rPr>
        <w:t xml:space="preserve"> </w:t>
      </w:r>
      <w:r>
        <w:t>the</w:t>
      </w:r>
      <w:r>
        <w:rPr>
          <w:spacing w:val="-1"/>
        </w:rPr>
        <w:t xml:space="preserve"> </w:t>
      </w:r>
      <w:r>
        <w:t>police</w:t>
      </w:r>
      <w:r>
        <w:rPr>
          <w:spacing w:val="-1"/>
        </w:rPr>
        <w:t xml:space="preserve"> </w:t>
      </w:r>
      <w:r>
        <w:t>and/or children’s</w:t>
      </w:r>
      <w:r>
        <w:rPr>
          <w:spacing w:val="-1"/>
        </w:rPr>
        <w:t xml:space="preserve"> </w:t>
      </w:r>
      <w:r>
        <w:t>social care</w:t>
      </w:r>
      <w:r>
        <w:rPr>
          <w:spacing w:val="-2"/>
        </w:rPr>
        <w:t xml:space="preserve"> </w:t>
      </w:r>
      <w:r>
        <w:t>services.</w:t>
      </w:r>
    </w:p>
    <w:p w14:paraId="51644C4B" w14:textId="77777777" w:rsidR="006F58AE" w:rsidRDefault="006F58AE">
      <w:pPr>
        <w:spacing w:line="276" w:lineRule="auto"/>
        <w:jc w:val="both"/>
        <w:sectPr w:rsidR="006F58AE">
          <w:pgSz w:w="12240" w:h="15840"/>
          <w:pgMar w:top="1420" w:right="800" w:bottom="1280" w:left="800" w:header="0" w:footer="1012" w:gutter="0"/>
          <w:cols w:space="720"/>
        </w:sectPr>
      </w:pPr>
    </w:p>
    <w:p w14:paraId="0FCFA7A0" w14:textId="77777777" w:rsidR="006F58AE" w:rsidRDefault="006F58AE">
      <w:pPr>
        <w:pStyle w:val="BodyText"/>
        <w:spacing w:before="11"/>
        <w:rPr>
          <w:sz w:val="16"/>
        </w:rPr>
      </w:pPr>
    </w:p>
    <w:p w14:paraId="2C5E5874" w14:textId="77777777" w:rsidR="006F58AE" w:rsidRDefault="00BB587A">
      <w:pPr>
        <w:pStyle w:val="Heading6"/>
        <w:spacing w:before="101"/>
      </w:pPr>
      <w:r>
        <w:t>Conclusion</w:t>
      </w:r>
      <w:r>
        <w:rPr>
          <w:spacing w:val="-3"/>
        </w:rPr>
        <w:t xml:space="preserve"> </w:t>
      </w:r>
      <w:r>
        <w:t>of</w:t>
      </w:r>
      <w:r>
        <w:rPr>
          <w:spacing w:val="-4"/>
        </w:rPr>
        <w:t xml:space="preserve"> </w:t>
      </w:r>
      <w:r>
        <w:t>a</w:t>
      </w:r>
      <w:r>
        <w:rPr>
          <w:spacing w:val="-3"/>
        </w:rPr>
        <w:t xml:space="preserve"> </w:t>
      </w:r>
      <w:r>
        <w:t>case</w:t>
      </w:r>
      <w:r>
        <w:rPr>
          <w:spacing w:val="-3"/>
        </w:rPr>
        <w:t xml:space="preserve"> </w:t>
      </w:r>
      <w:r>
        <w:t>where</w:t>
      </w:r>
      <w:r>
        <w:rPr>
          <w:spacing w:val="-2"/>
        </w:rPr>
        <w:t xml:space="preserve"> </w:t>
      </w:r>
      <w:r>
        <w:t>the</w:t>
      </w:r>
      <w:r>
        <w:rPr>
          <w:spacing w:val="-1"/>
        </w:rPr>
        <w:t xml:space="preserve"> </w:t>
      </w:r>
      <w:r>
        <w:t>allegation</w:t>
      </w:r>
      <w:r>
        <w:rPr>
          <w:spacing w:val="-2"/>
        </w:rPr>
        <w:t xml:space="preserve"> </w:t>
      </w:r>
      <w:r>
        <w:t>is</w:t>
      </w:r>
      <w:r>
        <w:rPr>
          <w:spacing w:val="-3"/>
        </w:rPr>
        <w:t xml:space="preserve"> </w:t>
      </w:r>
      <w:r>
        <w:t>substantiated</w:t>
      </w:r>
    </w:p>
    <w:p w14:paraId="3A741DE0" w14:textId="77777777" w:rsidR="006F58AE" w:rsidRDefault="00BB587A">
      <w:pPr>
        <w:pStyle w:val="BodyText"/>
        <w:spacing w:before="40" w:line="276" w:lineRule="auto"/>
        <w:ind w:left="119" w:right="234"/>
      </w:pPr>
      <w:r>
        <w:t>If the allegation is substantiated and the individual is dismissed or the school ceases to use their services,</w:t>
      </w:r>
      <w:r>
        <w:rPr>
          <w:spacing w:val="-66"/>
        </w:rPr>
        <w:t xml:space="preserve"> </w:t>
      </w:r>
      <w:r>
        <w:t>or the individual resigns or otherwise ceases to provide their services, the case manager and the school’s</w:t>
      </w:r>
      <w:r>
        <w:rPr>
          <w:spacing w:val="-66"/>
        </w:rPr>
        <w:t xml:space="preserve"> </w:t>
      </w:r>
      <w:r>
        <w:t>personnel adviser will discuss with the designated officer whether to make a referral to the DBS for</w:t>
      </w:r>
      <w:r>
        <w:rPr>
          <w:spacing w:val="1"/>
        </w:rPr>
        <w:t xml:space="preserve"> </w:t>
      </w:r>
      <w:r>
        <w:t>consideration of whether inclusion on the barred lists is required. If they think that the individual has</w:t>
      </w:r>
      <w:r>
        <w:rPr>
          <w:spacing w:val="1"/>
        </w:rPr>
        <w:t xml:space="preserve"> </w:t>
      </w:r>
      <w:r>
        <w:t>engaged in conduct that has harmed (or is likely to harm) a child, or if they think the person otherwise</w:t>
      </w:r>
      <w:r>
        <w:rPr>
          <w:spacing w:val="1"/>
        </w:rPr>
        <w:t xml:space="preserve"> </w:t>
      </w:r>
      <w:r>
        <w:t>poses</w:t>
      </w:r>
      <w:r>
        <w:rPr>
          <w:spacing w:val="-2"/>
        </w:rPr>
        <w:t xml:space="preserve"> </w:t>
      </w:r>
      <w:r>
        <w:t>a risk</w:t>
      </w:r>
      <w:r>
        <w:rPr>
          <w:spacing w:val="1"/>
        </w:rPr>
        <w:t xml:space="preserve"> </w:t>
      </w:r>
      <w:r>
        <w:t>of harm</w:t>
      </w:r>
      <w:r>
        <w:rPr>
          <w:spacing w:val="-4"/>
        </w:rPr>
        <w:t xml:space="preserve"> </w:t>
      </w:r>
      <w:r>
        <w:t>to a</w:t>
      </w:r>
      <w:r>
        <w:rPr>
          <w:spacing w:val="-3"/>
        </w:rPr>
        <w:t xml:space="preserve"> </w:t>
      </w:r>
      <w:r>
        <w:t>child,</w:t>
      </w:r>
      <w:r>
        <w:rPr>
          <w:spacing w:val="1"/>
        </w:rPr>
        <w:t xml:space="preserve"> </w:t>
      </w:r>
      <w:r>
        <w:t>they</w:t>
      </w:r>
      <w:r>
        <w:rPr>
          <w:spacing w:val="-3"/>
        </w:rPr>
        <w:t xml:space="preserve"> </w:t>
      </w:r>
      <w:r>
        <w:t>must</w:t>
      </w:r>
      <w:r>
        <w:rPr>
          <w:spacing w:val="1"/>
        </w:rPr>
        <w:t xml:space="preserve"> </w:t>
      </w:r>
      <w:r>
        <w:t>make a</w:t>
      </w:r>
      <w:r>
        <w:rPr>
          <w:spacing w:val="-1"/>
        </w:rPr>
        <w:t xml:space="preserve"> </w:t>
      </w:r>
      <w:r>
        <w:t>referral</w:t>
      </w:r>
      <w:r>
        <w:rPr>
          <w:spacing w:val="-1"/>
        </w:rPr>
        <w:t xml:space="preserve"> </w:t>
      </w:r>
      <w:r>
        <w:t>to the</w:t>
      </w:r>
      <w:r>
        <w:rPr>
          <w:spacing w:val="-1"/>
        </w:rPr>
        <w:t xml:space="preserve"> </w:t>
      </w:r>
      <w:r>
        <w:t>DBS.</w:t>
      </w:r>
    </w:p>
    <w:p w14:paraId="13AAFC02" w14:textId="77777777" w:rsidR="006F58AE" w:rsidRDefault="00BB587A">
      <w:pPr>
        <w:pStyle w:val="BodyText"/>
        <w:spacing w:before="1" w:line="276" w:lineRule="auto"/>
        <w:ind w:left="119" w:right="540"/>
      </w:pPr>
      <w:r>
        <w:t>If the individual concerned is a member of teaching staff, the case manager and personnel adviser will</w:t>
      </w:r>
      <w:r>
        <w:rPr>
          <w:spacing w:val="-66"/>
        </w:rPr>
        <w:t xml:space="preserve"> </w:t>
      </w:r>
      <w:r>
        <w:t>discuss with the designated officer whether to refer the matter to the Teaching Regulation Agency to</w:t>
      </w:r>
      <w:r>
        <w:rPr>
          <w:spacing w:val="1"/>
        </w:rPr>
        <w:t xml:space="preserve"> </w:t>
      </w:r>
      <w:r>
        <w:t>consider</w:t>
      </w:r>
      <w:r>
        <w:rPr>
          <w:spacing w:val="-1"/>
        </w:rPr>
        <w:t xml:space="preserve"> </w:t>
      </w:r>
      <w:r>
        <w:t>prohibiting the</w:t>
      </w:r>
      <w:r>
        <w:rPr>
          <w:spacing w:val="-1"/>
        </w:rPr>
        <w:t xml:space="preserve"> </w:t>
      </w:r>
      <w:r>
        <w:t>individual from</w:t>
      </w:r>
      <w:r>
        <w:rPr>
          <w:spacing w:val="-4"/>
        </w:rPr>
        <w:t xml:space="preserve"> </w:t>
      </w:r>
      <w:r>
        <w:t>teaching.</w:t>
      </w:r>
    </w:p>
    <w:p w14:paraId="2192A634" w14:textId="77777777" w:rsidR="006F58AE" w:rsidRDefault="006F58AE">
      <w:pPr>
        <w:pStyle w:val="BodyText"/>
        <w:spacing w:before="4"/>
        <w:rPr>
          <w:sz w:val="25"/>
        </w:rPr>
      </w:pPr>
    </w:p>
    <w:p w14:paraId="11FEEBB1" w14:textId="77777777" w:rsidR="006F58AE" w:rsidRDefault="00BB587A">
      <w:pPr>
        <w:pStyle w:val="Heading6"/>
      </w:pPr>
      <w:r>
        <w:t>Individuals</w:t>
      </w:r>
      <w:r>
        <w:rPr>
          <w:spacing w:val="-4"/>
        </w:rPr>
        <w:t xml:space="preserve"> </w:t>
      </w:r>
      <w:r>
        <w:t>returning</w:t>
      </w:r>
      <w:r>
        <w:rPr>
          <w:spacing w:val="-5"/>
        </w:rPr>
        <w:t xml:space="preserve"> </w:t>
      </w:r>
      <w:r>
        <w:t>to</w:t>
      </w:r>
      <w:r>
        <w:rPr>
          <w:spacing w:val="-3"/>
        </w:rPr>
        <w:t xml:space="preserve"> </w:t>
      </w:r>
      <w:r>
        <w:t>work</w:t>
      </w:r>
      <w:r>
        <w:rPr>
          <w:spacing w:val="-5"/>
        </w:rPr>
        <w:t xml:space="preserve"> </w:t>
      </w:r>
      <w:r>
        <w:t>after</w:t>
      </w:r>
      <w:r>
        <w:rPr>
          <w:spacing w:val="-3"/>
        </w:rPr>
        <w:t xml:space="preserve"> </w:t>
      </w:r>
      <w:r>
        <w:t>suspension</w:t>
      </w:r>
    </w:p>
    <w:p w14:paraId="7BA48DC2" w14:textId="77777777" w:rsidR="006F58AE" w:rsidRDefault="00BB587A">
      <w:pPr>
        <w:pStyle w:val="BodyText"/>
        <w:spacing w:before="40" w:line="276" w:lineRule="auto"/>
        <w:ind w:left="119" w:right="196"/>
      </w:pPr>
      <w:r>
        <w:t>If it is decided on the conclusion of a case that an individual who has been suspended can return to work,</w:t>
      </w:r>
      <w:r>
        <w:rPr>
          <w:spacing w:val="-66"/>
        </w:rPr>
        <w:t xml:space="preserve"> </w:t>
      </w:r>
      <w:r>
        <w:t>the</w:t>
      </w:r>
      <w:r>
        <w:rPr>
          <w:spacing w:val="-2"/>
        </w:rPr>
        <w:t xml:space="preserve"> </w:t>
      </w:r>
      <w:r>
        <w:t>case</w:t>
      </w:r>
      <w:r>
        <w:rPr>
          <w:spacing w:val="-1"/>
        </w:rPr>
        <w:t xml:space="preserve"> </w:t>
      </w:r>
      <w:r>
        <w:t>manager</w:t>
      </w:r>
      <w:r>
        <w:rPr>
          <w:spacing w:val="-1"/>
        </w:rPr>
        <w:t xml:space="preserve"> </w:t>
      </w:r>
      <w:r>
        <w:t>will</w:t>
      </w:r>
      <w:r>
        <w:rPr>
          <w:spacing w:val="1"/>
        </w:rPr>
        <w:t xml:space="preserve"> </w:t>
      </w:r>
      <w:r>
        <w:t>consider how</w:t>
      </w:r>
      <w:r>
        <w:rPr>
          <w:spacing w:val="-1"/>
        </w:rPr>
        <w:t xml:space="preserve"> </w:t>
      </w:r>
      <w:r>
        <w:t>best</w:t>
      </w:r>
      <w:r>
        <w:rPr>
          <w:spacing w:val="-2"/>
        </w:rPr>
        <w:t xml:space="preserve"> </w:t>
      </w:r>
      <w:r>
        <w:t>to</w:t>
      </w:r>
      <w:r>
        <w:rPr>
          <w:spacing w:val="-2"/>
        </w:rPr>
        <w:t xml:space="preserve"> </w:t>
      </w:r>
      <w:r>
        <w:t>facilitate</w:t>
      </w:r>
      <w:r>
        <w:rPr>
          <w:spacing w:val="-2"/>
        </w:rPr>
        <w:t xml:space="preserve"> </w:t>
      </w:r>
      <w:r>
        <w:t>this.</w:t>
      </w:r>
    </w:p>
    <w:p w14:paraId="72DF4EF9" w14:textId="77777777" w:rsidR="006F58AE" w:rsidRDefault="00BB587A">
      <w:pPr>
        <w:pStyle w:val="BodyText"/>
        <w:spacing w:before="1"/>
        <w:ind w:left="119"/>
      </w:pPr>
      <w:r>
        <w:t>The</w:t>
      </w:r>
      <w:r>
        <w:rPr>
          <w:spacing w:val="-3"/>
        </w:rPr>
        <w:t xml:space="preserve"> </w:t>
      </w:r>
      <w:r>
        <w:t>case</w:t>
      </w:r>
      <w:r>
        <w:rPr>
          <w:spacing w:val="-2"/>
        </w:rPr>
        <w:t xml:space="preserve"> </w:t>
      </w:r>
      <w:r>
        <w:t>manager</w:t>
      </w:r>
      <w:r>
        <w:rPr>
          <w:spacing w:val="-2"/>
        </w:rPr>
        <w:t xml:space="preserve"> </w:t>
      </w:r>
      <w:r>
        <w:t>will</w:t>
      </w:r>
      <w:r>
        <w:rPr>
          <w:spacing w:val="-1"/>
        </w:rPr>
        <w:t xml:space="preserve"> </w:t>
      </w:r>
      <w:r>
        <w:t>also</w:t>
      </w:r>
      <w:r>
        <w:rPr>
          <w:spacing w:val="-2"/>
        </w:rPr>
        <w:t xml:space="preserve"> </w:t>
      </w:r>
      <w:r>
        <w:t>consider</w:t>
      </w:r>
      <w:r>
        <w:rPr>
          <w:spacing w:val="-1"/>
        </w:rPr>
        <w:t xml:space="preserve"> </w:t>
      </w:r>
      <w:r>
        <w:t>how</w:t>
      </w:r>
      <w:r>
        <w:rPr>
          <w:spacing w:val="-4"/>
        </w:rPr>
        <w:t xml:space="preserve"> </w:t>
      </w:r>
      <w:r>
        <w:t>best</w:t>
      </w:r>
      <w:r>
        <w:rPr>
          <w:spacing w:val="-3"/>
        </w:rPr>
        <w:t xml:space="preserve"> </w:t>
      </w:r>
      <w:r>
        <w:t>to</w:t>
      </w:r>
      <w:r>
        <w:rPr>
          <w:spacing w:val="-3"/>
        </w:rPr>
        <w:t xml:space="preserve"> </w:t>
      </w:r>
      <w:r>
        <w:t>manage</w:t>
      </w:r>
      <w:r>
        <w:rPr>
          <w:spacing w:val="-1"/>
        </w:rPr>
        <w:t xml:space="preserve"> </w:t>
      </w:r>
      <w:r>
        <w:t>the</w:t>
      </w:r>
      <w:r>
        <w:rPr>
          <w:spacing w:val="-4"/>
        </w:rPr>
        <w:t xml:space="preserve"> </w:t>
      </w:r>
      <w:r>
        <w:t>individual’s</w:t>
      </w:r>
      <w:r>
        <w:rPr>
          <w:spacing w:val="-1"/>
        </w:rPr>
        <w:t xml:space="preserve"> </w:t>
      </w:r>
      <w:r>
        <w:t>contact with</w:t>
      </w:r>
      <w:r>
        <w:rPr>
          <w:spacing w:val="-3"/>
        </w:rPr>
        <w:t xml:space="preserve"> </w:t>
      </w:r>
      <w:r>
        <w:t>the</w:t>
      </w:r>
      <w:r>
        <w:rPr>
          <w:spacing w:val="-2"/>
        </w:rPr>
        <w:t xml:space="preserve"> </w:t>
      </w:r>
      <w:r>
        <w:t>child</w:t>
      </w:r>
      <w:r>
        <w:rPr>
          <w:spacing w:val="-2"/>
        </w:rPr>
        <w:t xml:space="preserve"> </w:t>
      </w:r>
      <w:r>
        <w:t>or</w:t>
      </w:r>
      <w:r>
        <w:rPr>
          <w:spacing w:val="-3"/>
        </w:rPr>
        <w:t xml:space="preserve"> </w:t>
      </w:r>
      <w:r>
        <w:t>children</w:t>
      </w:r>
    </w:p>
    <w:p w14:paraId="7BE59E44" w14:textId="77777777" w:rsidR="006F58AE" w:rsidRDefault="00BB587A">
      <w:pPr>
        <w:pStyle w:val="BodyText"/>
        <w:spacing w:before="39"/>
        <w:ind w:left="119"/>
      </w:pPr>
      <w:r>
        <w:t>who</w:t>
      </w:r>
      <w:r>
        <w:rPr>
          <w:spacing w:val="-2"/>
        </w:rPr>
        <w:t xml:space="preserve"> </w:t>
      </w:r>
      <w:r>
        <w:t>made</w:t>
      </w:r>
      <w:r>
        <w:rPr>
          <w:spacing w:val="-1"/>
        </w:rPr>
        <w:t xml:space="preserve"> </w:t>
      </w:r>
      <w:r>
        <w:t>the</w:t>
      </w:r>
      <w:r>
        <w:rPr>
          <w:spacing w:val="-4"/>
        </w:rPr>
        <w:t xml:space="preserve"> </w:t>
      </w:r>
      <w:r>
        <w:t>allegation, if</w:t>
      </w:r>
      <w:r>
        <w:rPr>
          <w:spacing w:val="-3"/>
        </w:rPr>
        <w:t xml:space="preserve"> </w:t>
      </w:r>
      <w:r>
        <w:t>they are</w:t>
      </w:r>
      <w:r>
        <w:rPr>
          <w:spacing w:val="-5"/>
        </w:rPr>
        <w:t xml:space="preserve"> </w:t>
      </w:r>
      <w:r>
        <w:t>still</w:t>
      </w:r>
      <w:r>
        <w:rPr>
          <w:spacing w:val="-2"/>
        </w:rPr>
        <w:t xml:space="preserve"> </w:t>
      </w:r>
      <w:r>
        <w:t>attending the</w:t>
      </w:r>
      <w:r>
        <w:rPr>
          <w:spacing w:val="-3"/>
        </w:rPr>
        <w:t xml:space="preserve"> </w:t>
      </w:r>
      <w:r>
        <w:t>school.</w:t>
      </w:r>
    </w:p>
    <w:p w14:paraId="32F581A0" w14:textId="77777777" w:rsidR="006F58AE" w:rsidRDefault="006F58AE">
      <w:pPr>
        <w:pStyle w:val="BodyText"/>
        <w:spacing w:before="6"/>
        <w:rPr>
          <w:sz w:val="28"/>
        </w:rPr>
      </w:pPr>
    </w:p>
    <w:p w14:paraId="0F7AB8C3" w14:textId="77777777" w:rsidR="006F58AE" w:rsidRDefault="00BB587A">
      <w:pPr>
        <w:pStyle w:val="Heading6"/>
      </w:pPr>
      <w:r>
        <w:t>Unsubstantiated</w:t>
      </w:r>
      <w:r>
        <w:rPr>
          <w:spacing w:val="-6"/>
        </w:rPr>
        <w:t xml:space="preserve"> </w:t>
      </w:r>
      <w:r>
        <w:t>or</w:t>
      </w:r>
      <w:r>
        <w:rPr>
          <w:spacing w:val="-5"/>
        </w:rPr>
        <w:t xml:space="preserve"> </w:t>
      </w:r>
      <w:r>
        <w:t>malicious</w:t>
      </w:r>
      <w:r>
        <w:rPr>
          <w:spacing w:val="-4"/>
        </w:rPr>
        <w:t xml:space="preserve"> </w:t>
      </w:r>
      <w:r>
        <w:t>allegations</w:t>
      </w:r>
    </w:p>
    <w:p w14:paraId="720EB7F3" w14:textId="77777777" w:rsidR="006F58AE" w:rsidRDefault="00BB587A">
      <w:pPr>
        <w:pStyle w:val="BodyText"/>
        <w:spacing w:before="42" w:line="276" w:lineRule="auto"/>
        <w:ind w:left="119" w:right="123"/>
      </w:pPr>
      <w:r>
        <w:t>If an allegation is shown to be deliberately invented, or malicious, the headteacher, or other appropriate</w:t>
      </w:r>
      <w:r>
        <w:rPr>
          <w:spacing w:val="1"/>
        </w:rPr>
        <w:t xml:space="preserve"> </w:t>
      </w:r>
      <w:r>
        <w:t>person in the case of an allegation against the headteacher, will consider whether any disciplinary action is</w:t>
      </w:r>
      <w:r>
        <w:rPr>
          <w:spacing w:val="-66"/>
        </w:rPr>
        <w:t xml:space="preserve"> </w:t>
      </w:r>
      <w:r>
        <w:t>appropriate against the pupil(s) who made it, or whether the police should be asked to consider whether</w:t>
      </w:r>
      <w:r>
        <w:rPr>
          <w:spacing w:val="1"/>
        </w:rPr>
        <w:t xml:space="preserve"> </w:t>
      </w:r>
      <w:r>
        <w:t>action</w:t>
      </w:r>
      <w:r>
        <w:rPr>
          <w:spacing w:val="-1"/>
        </w:rPr>
        <w:t xml:space="preserve"> </w:t>
      </w:r>
      <w:r>
        <w:t>against</w:t>
      </w:r>
      <w:r>
        <w:rPr>
          <w:spacing w:val="-3"/>
        </w:rPr>
        <w:t xml:space="preserve"> </w:t>
      </w:r>
      <w:r>
        <w:t>those</w:t>
      </w:r>
      <w:r>
        <w:rPr>
          <w:spacing w:val="-1"/>
        </w:rPr>
        <w:t xml:space="preserve"> </w:t>
      </w:r>
      <w:r>
        <w:t>who</w:t>
      </w:r>
      <w:r>
        <w:rPr>
          <w:spacing w:val="-3"/>
        </w:rPr>
        <w:t xml:space="preserve"> </w:t>
      </w:r>
      <w:r>
        <w:t>made the</w:t>
      </w:r>
      <w:r>
        <w:rPr>
          <w:spacing w:val="-3"/>
        </w:rPr>
        <w:t xml:space="preserve"> </w:t>
      </w:r>
      <w:r>
        <w:t>allegation</w:t>
      </w:r>
      <w:r>
        <w:rPr>
          <w:spacing w:val="-1"/>
        </w:rPr>
        <w:t xml:space="preserve"> </w:t>
      </w:r>
      <w:r>
        <w:t>might be appropriate,</w:t>
      </w:r>
      <w:r>
        <w:rPr>
          <w:spacing w:val="-4"/>
        </w:rPr>
        <w:t xml:space="preserve"> </w:t>
      </w:r>
      <w:r>
        <w:t>even</w:t>
      </w:r>
      <w:r>
        <w:rPr>
          <w:spacing w:val="-1"/>
        </w:rPr>
        <w:t xml:space="preserve"> </w:t>
      </w:r>
      <w:r>
        <w:t>if</w:t>
      </w:r>
      <w:r>
        <w:rPr>
          <w:spacing w:val="-1"/>
        </w:rPr>
        <w:t xml:space="preserve"> </w:t>
      </w:r>
      <w:r>
        <w:t>they</w:t>
      </w:r>
      <w:r>
        <w:rPr>
          <w:spacing w:val="1"/>
        </w:rPr>
        <w:t xml:space="preserve"> </w:t>
      </w:r>
      <w:r>
        <w:t>are</w:t>
      </w:r>
      <w:r>
        <w:rPr>
          <w:spacing w:val="-3"/>
        </w:rPr>
        <w:t xml:space="preserve"> </w:t>
      </w:r>
      <w:r>
        <w:t>not</w:t>
      </w:r>
      <w:r>
        <w:rPr>
          <w:spacing w:val="-3"/>
        </w:rPr>
        <w:t xml:space="preserve"> </w:t>
      </w:r>
      <w:r>
        <w:t>a pupil.</w:t>
      </w:r>
    </w:p>
    <w:p w14:paraId="39B3DE70" w14:textId="77777777" w:rsidR="006F58AE" w:rsidRDefault="006F58AE">
      <w:pPr>
        <w:pStyle w:val="BodyText"/>
        <w:spacing w:before="1"/>
        <w:rPr>
          <w:sz w:val="25"/>
        </w:rPr>
      </w:pPr>
    </w:p>
    <w:p w14:paraId="44693D96" w14:textId="77777777" w:rsidR="006F58AE" w:rsidRDefault="00BB587A">
      <w:pPr>
        <w:pStyle w:val="BodyText"/>
        <w:ind w:left="839"/>
      </w:pPr>
      <w:r>
        <w:rPr>
          <w:color w:val="008080"/>
        </w:rPr>
        <w:t>Confidentiality</w:t>
      </w:r>
    </w:p>
    <w:p w14:paraId="146C8799" w14:textId="77777777" w:rsidR="006F58AE" w:rsidRDefault="006F58AE">
      <w:pPr>
        <w:pStyle w:val="BodyText"/>
        <w:spacing w:before="1"/>
      </w:pPr>
    </w:p>
    <w:p w14:paraId="229AC5D6" w14:textId="77777777" w:rsidR="006F58AE" w:rsidRDefault="00BB587A">
      <w:pPr>
        <w:pStyle w:val="BodyText"/>
        <w:spacing w:before="1" w:line="276" w:lineRule="auto"/>
        <w:ind w:left="119" w:right="407"/>
      </w:pPr>
      <w:r>
        <w:t>The school will make every effort to maintain confidentiality and guard against unwanted publicity while</w:t>
      </w:r>
      <w:r>
        <w:rPr>
          <w:spacing w:val="-67"/>
        </w:rPr>
        <w:t xml:space="preserve"> </w:t>
      </w:r>
      <w:r>
        <w:t>an</w:t>
      </w:r>
      <w:r>
        <w:rPr>
          <w:spacing w:val="-2"/>
        </w:rPr>
        <w:t xml:space="preserve"> </w:t>
      </w:r>
      <w:r>
        <w:t>allegation is</w:t>
      </w:r>
      <w:r>
        <w:rPr>
          <w:spacing w:val="-2"/>
        </w:rPr>
        <w:t xml:space="preserve"> </w:t>
      </w:r>
      <w:r>
        <w:t>being</w:t>
      </w:r>
      <w:r>
        <w:rPr>
          <w:spacing w:val="1"/>
        </w:rPr>
        <w:t xml:space="preserve"> </w:t>
      </w:r>
      <w:r>
        <w:t>investigated or</w:t>
      </w:r>
      <w:r>
        <w:rPr>
          <w:spacing w:val="-2"/>
        </w:rPr>
        <w:t xml:space="preserve"> </w:t>
      </w:r>
      <w:r>
        <w:t>considered.</w:t>
      </w:r>
    </w:p>
    <w:p w14:paraId="26A460A3" w14:textId="77777777" w:rsidR="006F58AE" w:rsidRDefault="00BB587A">
      <w:pPr>
        <w:pStyle w:val="BodyText"/>
        <w:spacing w:before="1"/>
        <w:ind w:left="119"/>
      </w:pPr>
      <w:r>
        <w:t>The</w:t>
      </w:r>
      <w:r>
        <w:rPr>
          <w:spacing w:val="-3"/>
        </w:rPr>
        <w:t xml:space="preserve"> </w:t>
      </w:r>
      <w:r>
        <w:t>case</w:t>
      </w:r>
      <w:r>
        <w:rPr>
          <w:spacing w:val="-3"/>
        </w:rPr>
        <w:t xml:space="preserve"> </w:t>
      </w:r>
      <w:r>
        <w:t>manager</w:t>
      </w:r>
      <w:r>
        <w:rPr>
          <w:spacing w:val="-3"/>
        </w:rPr>
        <w:t xml:space="preserve"> </w:t>
      </w:r>
      <w:r>
        <w:t>will</w:t>
      </w:r>
      <w:r>
        <w:rPr>
          <w:spacing w:val="-2"/>
        </w:rPr>
        <w:t xml:space="preserve"> </w:t>
      </w:r>
      <w:r>
        <w:t>take</w:t>
      </w:r>
      <w:r>
        <w:rPr>
          <w:spacing w:val="-2"/>
        </w:rPr>
        <w:t xml:space="preserve"> </w:t>
      </w:r>
      <w:r>
        <w:t>advice</w:t>
      </w:r>
      <w:r>
        <w:rPr>
          <w:spacing w:val="-3"/>
        </w:rPr>
        <w:t xml:space="preserve"> </w:t>
      </w:r>
      <w:r>
        <w:t>from</w:t>
      </w:r>
      <w:r>
        <w:rPr>
          <w:spacing w:val="-5"/>
        </w:rPr>
        <w:t xml:space="preserve"> </w:t>
      </w:r>
      <w:r>
        <w:t>the</w:t>
      </w:r>
      <w:r>
        <w:rPr>
          <w:spacing w:val="-3"/>
        </w:rPr>
        <w:t xml:space="preserve"> </w:t>
      </w:r>
      <w:r>
        <w:t>local</w:t>
      </w:r>
      <w:r>
        <w:rPr>
          <w:spacing w:val="-4"/>
        </w:rPr>
        <w:t xml:space="preserve"> </w:t>
      </w:r>
      <w:r>
        <w:t>authority’s</w:t>
      </w:r>
      <w:r>
        <w:rPr>
          <w:spacing w:val="-2"/>
        </w:rPr>
        <w:t xml:space="preserve"> </w:t>
      </w:r>
      <w:r>
        <w:t>designated</w:t>
      </w:r>
      <w:r>
        <w:rPr>
          <w:spacing w:val="-2"/>
        </w:rPr>
        <w:t xml:space="preserve"> </w:t>
      </w:r>
      <w:r>
        <w:t>officer,</w:t>
      </w:r>
      <w:r>
        <w:rPr>
          <w:spacing w:val="-2"/>
        </w:rPr>
        <w:t xml:space="preserve"> </w:t>
      </w:r>
      <w:r>
        <w:t>police</w:t>
      </w:r>
      <w:r>
        <w:rPr>
          <w:spacing w:val="-3"/>
        </w:rPr>
        <w:t xml:space="preserve"> </w:t>
      </w:r>
      <w:r>
        <w:t>and</w:t>
      </w:r>
      <w:r>
        <w:rPr>
          <w:spacing w:val="-1"/>
        </w:rPr>
        <w:t xml:space="preserve"> </w:t>
      </w:r>
      <w:r>
        <w:t>children’s</w:t>
      </w:r>
      <w:r>
        <w:rPr>
          <w:spacing w:val="-2"/>
        </w:rPr>
        <w:t xml:space="preserve"> </w:t>
      </w:r>
      <w:r>
        <w:t>social</w:t>
      </w:r>
    </w:p>
    <w:p w14:paraId="0B1C020B" w14:textId="77777777" w:rsidR="006F58AE" w:rsidRDefault="00BB587A">
      <w:pPr>
        <w:pStyle w:val="BodyText"/>
        <w:spacing w:before="39"/>
        <w:ind w:left="119"/>
      </w:pPr>
      <w:r>
        <w:t>care</w:t>
      </w:r>
      <w:r>
        <w:rPr>
          <w:spacing w:val="-4"/>
        </w:rPr>
        <w:t xml:space="preserve"> </w:t>
      </w:r>
      <w:r>
        <w:t>services,</w:t>
      </w:r>
      <w:r>
        <w:rPr>
          <w:spacing w:val="-1"/>
        </w:rPr>
        <w:t xml:space="preserve"> </w:t>
      </w:r>
      <w:r>
        <w:t>as</w:t>
      </w:r>
      <w:r>
        <w:rPr>
          <w:spacing w:val="-2"/>
        </w:rPr>
        <w:t xml:space="preserve"> </w:t>
      </w:r>
      <w:r>
        <w:t>appropriate,</w:t>
      </w:r>
      <w:r>
        <w:rPr>
          <w:spacing w:val="-1"/>
        </w:rPr>
        <w:t xml:space="preserve"> </w:t>
      </w:r>
      <w:r>
        <w:t>to</w:t>
      </w:r>
      <w:r>
        <w:rPr>
          <w:spacing w:val="-3"/>
        </w:rPr>
        <w:t xml:space="preserve"> </w:t>
      </w:r>
      <w:r>
        <w:t>agree:</w:t>
      </w:r>
    </w:p>
    <w:p w14:paraId="4C8715A5" w14:textId="77777777" w:rsidR="006F58AE" w:rsidRDefault="00BB587A">
      <w:pPr>
        <w:pStyle w:val="BodyText"/>
        <w:spacing w:before="39"/>
        <w:ind w:left="119"/>
      </w:pPr>
      <w:r>
        <w:t>Who</w:t>
      </w:r>
      <w:r>
        <w:rPr>
          <w:spacing w:val="-2"/>
        </w:rPr>
        <w:t xml:space="preserve"> </w:t>
      </w:r>
      <w:r>
        <w:t>needs</w:t>
      </w:r>
      <w:r>
        <w:rPr>
          <w:spacing w:val="-1"/>
        </w:rPr>
        <w:t xml:space="preserve"> </w:t>
      </w:r>
      <w:r>
        <w:t>to</w:t>
      </w:r>
      <w:r>
        <w:rPr>
          <w:spacing w:val="-3"/>
        </w:rPr>
        <w:t xml:space="preserve"> </w:t>
      </w:r>
      <w:r>
        <w:t>know</w:t>
      </w:r>
      <w:r>
        <w:rPr>
          <w:spacing w:val="-4"/>
        </w:rPr>
        <w:t xml:space="preserve"> </w:t>
      </w:r>
      <w:r>
        <w:t>about the</w:t>
      </w:r>
      <w:r>
        <w:rPr>
          <w:spacing w:val="-1"/>
        </w:rPr>
        <w:t xml:space="preserve"> </w:t>
      </w:r>
      <w:r>
        <w:t>allegation</w:t>
      </w:r>
      <w:r>
        <w:rPr>
          <w:spacing w:val="-4"/>
        </w:rPr>
        <w:t xml:space="preserve"> </w:t>
      </w:r>
      <w:r>
        <w:t>and what information</w:t>
      </w:r>
      <w:r>
        <w:rPr>
          <w:spacing w:val="-1"/>
        </w:rPr>
        <w:t xml:space="preserve"> </w:t>
      </w:r>
      <w:r>
        <w:t>can</w:t>
      </w:r>
      <w:r>
        <w:rPr>
          <w:spacing w:val="-3"/>
        </w:rPr>
        <w:t xml:space="preserve"> </w:t>
      </w:r>
      <w:r>
        <w:t>be</w:t>
      </w:r>
      <w:r>
        <w:rPr>
          <w:spacing w:val="-4"/>
        </w:rPr>
        <w:t xml:space="preserve"> </w:t>
      </w:r>
      <w:r>
        <w:t>shared</w:t>
      </w:r>
    </w:p>
    <w:p w14:paraId="755636E0" w14:textId="77777777" w:rsidR="006F58AE" w:rsidRDefault="00BB587A">
      <w:pPr>
        <w:pStyle w:val="BodyText"/>
        <w:spacing w:before="40" w:line="278" w:lineRule="auto"/>
        <w:ind w:left="119" w:right="215"/>
      </w:pPr>
      <w:r>
        <w:t>How to manage speculation, leaks and gossip, including how to make parents or carers of a child/children</w:t>
      </w:r>
      <w:r>
        <w:rPr>
          <w:spacing w:val="-66"/>
        </w:rPr>
        <w:t xml:space="preserve"> </w:t>
      </w:r>
      <w:r>
        <w:t>involved aware</w:t>
      </w:r>
      <w:r>
        <w:rPr>
          <w:spacing w:val="-2"/>
        </w:rPr>
        <w:t xml:space="preserve"> </w:t>
      </w:r>
      <w:r>
        <w:t>of</w:t>
      </w:r>
      <w:r>
        <w:rPr>
          <w:spacing w:val="-3"/>
        </w:rPr>
        <w:t xml:space="preserve"> </w:t>
      </w:r>
      <w:r>
        <w:t>their obligations</w:t>
      </w:r>
      <w:r>
        <w:rPr>
          <w:spacing w:val="-3"/>
        </w:rPr>
        <w:t xml:space="preserve"> </w:t>
      </w:r>
      <w:r>
        <w:t>with</w:t>
      </w:r>
      <w:r>
        <w:rPr>
          <w:spacing w:val="-1"/>
        </w:rPr>
        <w:t xml:space="preserve"> </w:t>
      </w:r>
      <w:r>
        <w:t>respect</w:t>
      </w:r>
      <w:r>
        <w:rPr>
          <w:spacing w:val="-2"/>
        </w:rPr>
        <w:t xml:space="preserve"> </w:t>
      </w:r>
      <w:r>
        <w:t>to</w:t>
      </w:r>
      <w:r>
        <w:rPr>
          <w:spacing w:val="-2"/>
        </w:rPr>
        <w:t xml:space="preserve"> </w:t>
      </w:r>
      <w:r>
        <w:t>confidentiality</w:t>
      </w:r>
    </w:p>
    <w:p w14:paraId="07842AB6" w14:textId="77777777" w:rsidR="006F58AE" w:rsidRDefault="00BB587A">
      <w:pPr>
        <w:pStyle w:val="BodyText"/>
        <w:spacing w:line="276" w:lineRule="auto"/>
        <w:ind w:left="119" w:right="1128"/>
      </w:pPr>
      <w:r>
        <w:t>What, if any, information can be reasonably given to the wider community to reduce speculation</w:t>
      </w:r>
      <w:r>
        <w:rPr>
          <w:spacing w:val="-66"/>
        </w:rPr>
        <w:t xml:space="preserve"> </w:t>
      </w:r>
      <w:r>
        <w:t>How</w:t>
      </w:r>
      <w:r>
        <w:rPr>
          <w:spacing w:val="-2"/>
        </w:rPr>
        <w:t xml:space="preserve"> </w:t>
      </w:r>
      <w:r>
        <w:t>to</w:t>
      </w:r>
      <w:r>
        <w:rPr>
          <w:spacing w:val="-2"/>
        </w:rPr>
        <w:t xml:space="preserve"> </w:t>
      </w:r>
      <w:r>
        <w:t>manage press interest if,</w:t>
      </w:r>
      <w:r>
        <w:rPr>
          <w:spacing w:val="1"/>
        </w:rPr>
        <w:t xml:space="preserve"> </w:t>
      </w:r>
      <w:r>
        <w:t>and</w:t>
      </w:r>
      <w:r>
        <w:rPr>
          <w:spacing w:val="1"/>
        </w:rPr>
        <w:t xml:space="preserve"> </w:t>
      </w:r>
      <w:r>
        <w:t>when,</w:t>
      </w:r>
      <w:r>
        <w:rPr>
          <w:spacing w:val="1"/>
        </w:rPr>
        <w:t xml:space="preserve"> </w:t>
      </w:r>
      <w:r>
        <w:t>it arises</w:t>
      </w:r>
    </w:p>
    <w:p w14:paraId="74673AFE" w14:textId="77777777" w:rsidR="006F58AE" w:rsidRDefault="006F58AE">
      <w:pPr>
        <w:pStyle w:val="BodyText"/>
        <w:spacing w:before="9"/>
        <w:rPr>
          <w:sz w:val="24"/>
        </w:rPr>
      </w:pPr>
    </w:p>
    <w:p w14:paraId="374F08ED" w14:textId="77777777" w:rsidR="006F58AE" w:rsidRDefault="00BB587A">
      <w:pPr>
        <w:pStyle w:val="Heading3"/>
        <w:ind w:left="839"/>
      </w:pPr>
      <w:r>
        <w:rPr>
          <w:color w:val="008080"/>
        </w:rPr>
        <w:t>Record</w:t>
      </w:r>
      <w:r>
        <w:rPr>
          <w:color w:val="008080"/>
          <w:spacing w:val="-1"/>
        </w:rPr>
        <w:t xml:space="preserve"> </w:t>
      </w:r>
      <w:r>
        <w:rPr>
          <w:color w:val="008080"/>
        </w:rPr>
        <w:t>Keeping</w:t>
      </w:r>
    </w:p>
    <w:p w14:paraId="6E16403D" w14:textId="77777777" w:rsidR="006F58AE" w:rsidRDefault="006F58AE">
      <w:pPr>
        <w:pStyle w:val="BodyText"/>
        <w:spacing w:before="5"/>
        <w:rPr>
          <w:sz w:val="25"/>
        </w:rPr>
      </w:pPr>
    </w:p>
    <w:p w14:paraId="66AB63B0" w14:textId="77777777" w:rsidR="006F58AE" w:rsidRDefault="00BB587A">
      <w:pPr>
        <w:pStyle w:val="BodyText"/>
        <w:spacing w:line="276" w:lineRule="auto"/>
        <w:ind w:left="119" w:right="203"/>
      </w:pPr>
      <w:r>
        <w:t>Details of allegations that are found to have been malicious should be removed from Personnel Records.</w:t>
      </w:r>
      <w:r>
        <w:rPr>
          <w:spacing w:val="1"/>
        </w:rPr>
        <w:t xml:space="preserve"> </w:t>
      </w:r>
      <w:r>
        <w:t>However, for all other allegations, it is important that a clear and comprehensive summary of the</w:t>
      </w:r>
      <w:r>
        <w:rPr>
          <w:spacing w:val="1"/>
        </w:rPr>
        <w:t xml:space="preserve"> </w:t>
      </w:r>
      <w:r>
        <w:t>allegation, details of how the allegation was followed up and resolved, and a note of any action taken and</w:t>
      </w:r>
      <w:r>
        <w:rPr>
          <w:spacing w:val="-66"/>
        </w:rPr>
        <w:t xml:space="preserve"> </w:t>
      </w:r>
      <w:r>
        <w:t>decisions reached, is kept on the confidential Personnel File of the accused, and a copy provided to the</w:t>
      </w:r>
      <w:r>
        <w:rPr>
          <w:spacing w:val="1"/>
        </w:rPr>
        <w:t xml:space="preserve"> </w:t>
      </w:r>
      <w:r>
        <w:t>person</w:t>
      </w:r>
      <w:r>
        <w:rPr>
          <w:spacing w:val="-2"/>
        </w:rPr>
        <w:t xml:space="preserve"> </w:t>
      </w:r>
      <w:r>
        <w:t>concerned.</w:t>
      </w:r>
    </w:p>
    <w:p w14:paraId="581C36C5" w14:textId="77777777" w:rsidR="006F58AE" w:rsidRDefault="006F58AE">
      <w:pPr>
        <w:spacing w:line="276" w:lineRule="auto"/>
        <w:sectPr w:rsidR="006F58AE">
          <w:pgSz w:w="12240" w:h="15840"/>
          <w:pgMar w:top="1500" w:right="800" w:bottom="1260" w:left="800" w:header="0" w:footer="1012" w:gutter="0"/>
          <w:cols w:space="720"/>
        </w:sectPr>
      </w:pPr>
    </w:p>
    <w:p w14:paraId="4D6E099E" w14:textId="77777777" w:rsidR="006F58AE" w:rsidRDefault="006F58AE">
      <w:pPr>
        <w:pStyle w:val="BodyText"/>
        <w:spacing w:before="11"/>
        <w:rPr>
          <w:sz w:val="16"/>
        </w:rPr>
      </w:pPr>
    </w:p>
    <w:p w14:paraId="1173DB60" w14:textId="77777777" w:rsidR="006F58AE" w:rsidRDefault="00BB587A">
      <w:pPr>
        <w:pStyle w:val="BodyText"/>
        <w:spacing w:before="101" w:line="276" w:lineRule="auto"/>
        <w:ind w:left="119" w:right="222"/>
      </w:pPr>
      <w:r>
        <w:t>The purpose of the record is to enable accurate information to be given in response to any future request</w:t>
      </w:r>
      <w:r>
        <w:rPr>
          <w:spacing w:val="-66"/>
        </w:rPr>
        <w:t xml:space="preserve"> </w:t>
      </w:r>
      <w:r>
        <w:t>for a reference, where appropriate. It will provide clarification in cases where future DBS checks reveal</w:t>
      </w:r>
      <w:r>
        <w:rPr>
          <w:spacing w:val="1"/>
        </w:rPr>
        <w:t xml:space="preserve"> </w:t>
      </w:r>
      <w:r>
        <w:t>information from the police about an allegation that did not result in a criminal conviction and it will help</w:t>
      </w:r>
      <w:r>
        <w:rPr>
          <w:spacing w:val="1"/>
        </w:rPr>
        <w:t xml:space="preserve"> </w:t>
      </w:r>
      <w:r>
        <w:t>to prevent unnecessary re-investigation if, as sometimes happens, an allegation re-surfaces after a period</w:t>
      </w:r>
      <w:r>
        <w:rPr>
          <w:spacing w:val="-66"/>
        </w:rPr>
        <w:t xml:space="preserve"> </w:t>
      </w:r>
      <w:r>
        <w:t>of time. The record should be retained at least until the accused has reached normal pension age or for a</w:t>
      </w:r>
      <w:r>
        <w:rPr>
          <w:spacing w:val="-66"/>
        </w:rPr>
        <w:t xml:space="preserve"> </w:t>
      </w:r>
      <w:r>
        <w:t>period of 10</w:t>
      </w:r>
      <w:r>
        <w:rPr>
          <w:spacing w:val="-4"/>
        </w:rPr>
        <w:t xml:space="preserve"> </w:t>
      </w:r>
      <w:r>
        <w:t>years from</w:t>
      </w:r>
      <w:r>
        <w:rPr>
          <w:spacing w:val="-3"/>
        </w:rPr>
        <w:t xml:space="preserve"> </w:t>
      </w:r>
      <w:r>
        <w:t>the</w:t>
      </w:r>
      <w:r>
        <w:rPr>
          <w:spacing w:val="-1"/>
        </w:rPr>
        <w:t xml:space="preserve"> </w:t>
      </w:r>
      <w:r>
        <w:t>date of the</w:t>
      </w:r>
      <w:r>
        <w:rPr>
          <w:spacing w:val="-1"/>
        </w:rPr>
        <w:t xml:space="preserve"> </w:t>
      </w:r>
      <w:r>
        <w:t>allegation</w:t>
      </w:r>
      <w:r>
        <w:rPr>
          <w:spacing w:val="-3"/>
        </w:rPr>
        <w:t xml:space="preserve"> </w:t>
      </w:r>
      <w:r>
        <w:t>if</w:t>
      </w:r>
      <w:r>
        <w:rPr>
          <w:spacing w:val="-1"/>
        </w:rPr>
        <w:t xml:space="preserve"> </w:t>
      </w:r>
      <w:r>
        <w:t>that</w:t>
      </w:r>
      <w:r>
        <w:rPr>
          <w:spacing w:val="1"/>
        </w:rPr>
        <w:t xml:space="preserve"> </w:t>
      </w:r>
      <w:r>
        <w:t>is</w:t>
      </w:r>
      <w:r>
        <w:rPr>
          <w:spacing w:val="-2"/>
        </w:rPr>
        <w:t xml:space="preserve"> </w:t>
      </w:r>
      <w:r>
        <w:t>longer.</w:t>
      </w:r>
    </w:p>
    <w:p w14:paraId="24B3B7B6" w14:textId="77777777" w:rsidR="006F58AE" w:rsidRDefault="006F58AE">
      <w:pPr>
        <w:spacing w:line="276" w:lineRule="auto"/>
        <w:sectPr w:rsidR="006F58AE">
          <w:pgSz w:w="12240" w:h="15840"/>
          <w:pgMar w:top="1500" w:right="800" w:bottom="1280" w:left="800" w:header="0" w:footer="1012" w:gutter="0"/>
          <w:cols w:space="720"/>
        </w:sectPr>
      </w:pPr>
    </w:p>
    <w:p w14:paraId="1D9B7FAF" w14:textId="77777777" w:rsidR="006F58AE" w:rsidRDefault="00BB587A">
      <w:pPr>
        <w:pStyle w:val="Heading1"/>
        <w:spacing w:before="81"/>
        <w:ind w:left="234" w:firstLine="0"/>
      </w:pPr>
      <w:bookmarkStart w:id="36" w:name="_bookmark35"/>
      <w:bookmarkEnd w:id="36"/>
      <w:r>
        <w:rPr>
          <w:color w:val="008080"/>
        </w:rPr>
        <w:t>APPENDIX</w:t>
      </w:r>
      <w:r>
        <w:rPr>
          <w:color w:val="008080"/>
          <w:spacing w:val="-4"/>
        </w:rPr>
        <w:t xml:space="preserve"> </w:t>
      </w:r>
      <w:r>
        <w:rPr>
          <w:color w:val="008080"/>
        </w:rPr>
        <w:t>A5</w:t>
      </w:r>
    </w:p>
    <w:p w14:paraId="717E29BF" w14:textId="77777777" w:rsidR="006F58AE" w:rsidRDefault="00BB587A">
      <w:pPr>
        <w:pStyle w:val="Heading6"/>
        <w:spacing w:before="305"/>
      </w:pPr>
      <w:r>
        <w:t>MOBILE</w:t>
      </w:r>
      <w:r>
        <w:rPr>
          <w:spacing w:val="-5"/>
        </w:rPr>
        <w:t xml:space="preserve"> </w:t>
      </w:r>
      <w:r>
        <w:t>PHONES,</w:t>
      </w:r>
      <w:r>
        <w:rPr>
          <w:spacing w:val="-2"/>
        </w:rPr>
        <w:t xml:space="preserve"> </w:t>
      </w:r>
      <w:r>
        <w:t>TABLETS,</w:t>
      </w:r>
      <w:r>
        <w:rPr>
          <w:spacing w:val="-5"/>
        </w:rPr>
        <w:t xml:space="preserve"> </w:t>
      </w:r>
      <w:r>
        <w:t>LAPTOPS</w:t>
      </w:r>
      <w:r>
        <w:rPr>
          <w:spacing w:val="-3"/>
        </w:rPr>
        <w:t xml:space="preserve"> </w:t>
      </w:r>
      <w:r>
        <w:t>CAMERAS</w:t>
      </w:r>
      <w:r>
        <w:rPr>
          <w:spacing w:val="-2"/>
        </w:rPr>
        <w:t xml:space="preserve"> </w:t>
      </w:r>
      <w:r>
        <w:t>AND</w:t>
      </w:r>
      <w:r>
        <w:rPr>
          <w:spacing w:val="-3"/>
        </w:rPr>
        <w:t xml:space="preserve"> </w:t>
      </w:r>
      <w:r>
        <w:t>OTHER</w:t>
      </w:r>
      <w:r>
        <w:rPr>
          <w:spacing w:val="-2"/>
        </w:rPr>
        <w:t xml:space="preserve"> </w:t>
      </w:r>
      <w:r>
        <w:t>PERSONAL</w:t>
      </w:r>
      <w:r>
        <w:rPr>
          <w:spacing w:val="-4"/>
        </w:rPr>
        <w:t xml:space="preserve"> </w:t>
      </w:r>
      <w:r>
        <w:t>HANDHELD</w:t>
      </w:r>
      <w:r>
        <w:rPr>
          <w:spacing w:val="-5"/>
        </w:rPr>
        <w:t xml:space="preserve"> </w:t>
      </w:r>
      <w:r>
        <w:t>DEVICES</w:t>
      </w:r>
    </w:p>
    <w:p w14:paraId="1014880A" w14:textId="77777777" w:rsidR="006F58AE" w:rsidRDefault="00BB587A">
      <w:pPr>
        <w:pStyle w:val="BodyText"/>
        <w:spacing w:before="2" w:line="610" w:lineRule="atLeast"/>
        <w:ind w:left="119" w:right="7416"/>
      </w:pPr>
      <w:r>
        <w:t>See the following Trust Policies.</w:t>
      </w:r>
      <w:r>
        <w:rPr>
          <w:spacing w:val="-67"/>
        </w:rPr>
        <w:t xml:space="preserve"> </w:t>
      </w:r>
      <w:r>
        <w:t>Staff</w:t>
      </w:r>
      <w:r>
        <w:rPr>
          <w:spacing w:val="-1"/>
        </w:rPr>
        <w:t xml:space="preserve"> </w:t>
      </w:r>
      <w:r>
        <w:t>Code of</w:t>
      </w:r>
      <w:r>
        <w:rPr>
          <w:spacing w:val="-2"/>
        </w:rPr>
        <w:t xml:space="preserve"> </w:t>
      </w:r>
      <w:r>
        <w:t>Conduct</w:t>
      </w:r>
    </w:p>
    <w:p w14:paraId="7EB3A0A6" w14:textId="77777777" w:rsidR="006F58AE" w:rsidRDefault="00BB587A">
      <w:pPr>
        <w:pStyle w:val="BodyText"/>
        <w:spacing w:before="39" w:line="278" w:lineRule="auto"/>
        <w:ind w:left="119" w:right="236"/>
      </w:pPr>
      <w:r>
        <w:t>Acceptable User Policy (AUP) and Clarification and Guidance in relation to the Acceptable User Policy; and</w:t>
      </w:r>
      <w:r>
        <w:rPr>
          <w:spacing w:val="-66"/>
        </w:rPr>
        <w:t xml:space="preserve"> </w:t>
      </w:r>
      <w:r>
        <w:t>Photograph</w:t>
      </w:r>
      <w:r>
        <w:rPr>
          <w:spacing w:val="-1"/>
        </w:rPr>
        <w:t xml:space="preserve"> </w:t>
      </w:r>
      <w:r>
        <w:t>Policy</w:t>
      </w:r>
    </w:p>
    <w:p w14:paraId="4C270946" w14:textId="77777777" w:rsidR="006F58AE" w:rsidRDefault="006F58AE">
      <w:pPr>
        <w:spacing w:line="278" w:lineRule="auto"/>
        <w:sectPr w:rsidR="006F58AE">
          <w:pgSz w:w="12240" w:h="15840"/>
          <w:pgMar w:top="1420" w:right="800" w:bottom="1280" w:left="800" w:header="0" w:footer="1012" w:gutter="0"/>
          <w:cols w:space="720"/>
        </w:sectPr>
      </w:pPr>
    </w:p>
    <w:p w14:paraId="109B9DC5" w14:textId="77777777" w:rsidR="006F58AE" w:rsidRDefault="00BB587A">
      <w:pPr>
        <w:pStyle w:val="Heading1"/>
        <w:spacing w:before="81"/>
        <w:ind w:left="234" w:firstLine="0"/>
      </w:pPr>
      <w:bookmarkStart w:id="37" w:name="_bookmark36"/>
      <w:bookmarkEnd w:id="37"/>
      <w:r>
        <w:rPr>
          <w:color w:val="008080"/>
        </w:rPr>
        <w:t>APPENDIX</w:t>
      </w:r>
      <w:r>
        <w:rPr>
          <w:color w:val="008080"/>
          <w:spacing w:val="-4"/>
        </w:rPr>
        <w:t xml:space="preserve"> </w:t>
      </w:r>
      <w:r>
        <w:rPr>
          <w:color w:val="008080"/>
        </w:rPr>
        <w:t>A6</w:t>
      </w:r>
    </w:p>
    <w:p w14:paraId="3D005227" w14:textId="77777777" w:rsidR="006F58AE" w:rsidRDefault="00BB587A">
      <w:pPr>
        <w:pStyle w:val="Heading6"/>
        <w:spacing w:before="305"/>
      </w:pPr>
      <w:r>
        <w:t>DOG BITES</w:t>
      </w:r>
      <w:r>
        <w:rPr>
          <w:spacing w:val="-4"/>
        </w:rPr>
        <w:t xml:space="preserve"> </w:t>
      </w:r>
      <w:r>
        <w:t>ON</w:t>
      </w:r>
      <w:r>
        <w:rPr>
          <w:spacing w:val="-1"/>
        </w:rPr>
        <w:t xml:space="preserve"> </w:t>
      </w:r>
      <w:r>
        <w:t>CHILDREN</w:t>
      </w:r>
    </w:p>
    <w:p w14:paraId="505C75DD" w14:textId="77777777" w:rsidR="006F58AE" w:rsidRDefault="006F58AE">
      <w:pPr>
        <w:pStyle w:val="BodyText"/>
        <w:spacing w:before="8"/>
        <w:rPr>
          <w:b/>
          <w:sz w:val="28"/>
        </w:rPr>
      </w:pPr>
    </w:p>
    <w:p w14:paraId="06227502" w14:textId="77777777" w:rsidR="006F58AE" w:rsidRDefault="00BB587A">
      <w:pPr>
        <w:pStyle w:val="BodyText"/>
        <w:spacing w:before="1" w:line="552" w:lineRule="auto"/>
        <w:ind w:left="119" w:right="3206"/>
      </w:pPr>
      <w:r>
        <w:t>The following guidance has been agreed by partner agencies for the NSCP.</w:t>
      </w:r>
      <w:r>
        <w:rPr>
          <w:spacing w:val="-66"/>
        </w:rPr>
        <w:t xml:space="preserve"> </w:t>
      </w:r>
      <w:r>
        <w:t>Academy staff must:</w:t>
      </w:r>
    </w:p>
    <w:p w14:paraId="72EF7968"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Be</w:t>
      </w:r>
      <w:r>
        <w:rPr>
          <w:spacing w:val="-3"/>
        </w:rPr>
        <w:t xml:space="preserve"> </w:t>
      </w:r>
      <w:r>
        <w:t>aware</w:t>
      </w:r>
      <w:r>
        <w:rPr>
          <w:spacing w:val="-3"/>
        </w:rPr>
        <w:t xml:space="preserve"> </w:t>
      </w:r>
      <w:r>
        <w:t>of an</w:t>
      </w:r>
      <w:r>
        <w:rPr>
          <w:spacing w:val="-2"/>
        </w:rPr>
        <w:t xml:space="preserve"> </w:t>
      </w:r>
      <w:r>
        <w:t>injury to</w:t>
      </w:r>
      <w:r>
        <w:rPr>
          <w:spacing w:val="-3"/>
        </w:rPr>
        <w:t xml:space="preserve"> </w:t>
      </w:r>
      <w:r>
        <w:t>a</w:t>
      </w:r>
      <w:r>
        <w:rPr>
          <w:spacing w:val="-1"/>
        </w:rPr>
        <w:t xml:space="preserve"> </w:t>
      </w:r>
      <w:r>
        <w:t>child</w:t>
      </w:r>
      <w:r>
        <w:rPr>
          <w:spacing w:val="-1"/>
        </w:rPr>
        <w:t xml:space="preserve"> </w:t>
      </w:r>
      <w:r>
        <w:t>caused</w:t>
      </w:r>
      <w:r>
        <w:rPr>
          <w:spacing w:val="1"/>
        </w:rPr>
        <w:t xml:space="preserve"> </w:t>
      </w:r>
      <w:r>
        <w:t>by</w:t>
      </w:r>
      <w:r>
        <w:rPr>
          <w:spacing w:val="-3"/>
        </w:rPr>
        <w:t xml:space="preserve"> </w:t>
      </w:r>
      <w:r>
        <w:t>a</w:t>
      </w:r>
      <w:r>
        <w:rPr>
          <w:spacing w:val="-9"/>
        </w:rPr>
        <w:t xml:space="preserve"> </w:t>
      </w:r>
      <w:r>
        <w:t>dog;</w:t>
      </w:r>
    </w:p>
    <w:p w14:paraId="68118703" w14:textId="77777777" w:rsidR="006F58AE" w:rsidRDefault="00BB587A">
      <w:pPr>
        <w:pStyle w:val="ListParagraph"/>
        <w:numPr>
          <w:ilvl w:val="0"/>
          <w:numId w:val="3"/>
        </w:numPr>
        <w:tabs>
          <w:tab w:val="left" w:pos="839"/>
          <w:tab w:val="left" w:pos="840"/>
        </w:tabs>
        <w:spacing w:before="35"/>
        <w:ind w:hanging="361"/>
        <w:rPr>
          <w:rFonts w:ascii="Symbol" w:hAnsi="Symbol"/>
        </w:rPr>
      </w:pPr>
      <w:r>
        <w:t>Be</w:t>
      </w:r>
      <w:r>
        <w:rPr>
          <w:spacing w:val="-3"/>
        </w:rPr>
        <w:t xml:space="preserve"> </w:t>
      </w:r>
      <w:r>
        <w:t>aware</w:t>
      </w:r>
      <w:r>
        <w:rPr>
          <w:spacing w:val="-3"/>
        </w:rPr>
        <w:t xml:space="preserve"> </w:t>
      </w:r>
      <w:r>
        <w:t>of the</w:t>
      </w:r>
      <w:r>
        <w:rPr>
          <w:spacing w:val="-2"/>
        </w:rPr>
        <w:t xml:space="preserve"> </w:t>
      </w:r>
      <w:r>
        <w:t>treating</w:t>
      </w:r>
      <w:r>
        <w:rPr>
          <w:spacing w:val="-3"/>
        </w:rPr>
        <w:t xml:space="preserve"> </w:t>
      </w:r>
      <w:r>
        <w:t>of an</w:t>
      </w:r>
      <w:r>
        <w:rPr>
          <w:spacing w:val="-2"/>
        </w:rPr>
        <w:t xml:space="preserve"> </w:t>
      </w:r>
      <w:r>
        <w:t>injury</w:t>
      </w:r>
      <w:r>
        <w:rPr>
          <w:spacing w:val="-1"/>
        </w:rPr>
        <w:t xml:space="preserve"> </w:t>
      </w:r>
      <w:r>
        <w:t>to a</w:t>
      </w:r>
      <w:r>
        <w:rPr>
          <w:spacing w:val="-1"/>
        </w:rPr>
        <w:t xml:space="preserve"> </w:t>
      </w:r>
      <w:r>
        <w:t>child</w:t>
      </w:r>
      <w:r>
        <w:rPr>
          <w:spacing w:val="-3"/>
        </w:rPr>
        <w:t xml:space="preserve"> </w:t>
      </w:r>
      <w:r>
        <w:t>caused</w:t>
      </w:r>
      <w:r>
        <w:rPr>
          <w:spacing w:val="1"/>
        </w:rPr>
        <w:t xml:space="preserve"> </w:t>
      </w:r>
      <w:r>
        <w:t>by</w:t>
      </w:r>
      <w:r>
        <w:rPr>
          <w:spacing w:val="-1"/>
        </w:rPr>
        <w:t xml:space="preserve"> </w:t>
      </w:r>
      <w:r>
        <w:t>a</w:t>
      </w:r>
      <w:r>
        <w:rPr>
          <w:spacing w:val="-15"/>
        </w:rPr>
        <w:t xml:space="preserve"> </w:t>
      </w:r>
      <w:r>
        <w:t>dog;</w:t>
      </w:r>
    </w:p>
    <w:p w14:paraId="03755E3A" w14:textId="77777777" w:rsidR="006F58AE" w:rsidRDefault="00BB587A">
      <w:pPr>
        <w:pStyle w:val="ListParagraph"/>
        <w:numPr>
          <w:ilvl w:val="0"/>
          <w:numId w:val="3"/>
        </w:numPr>
        <w:tabs>
          <w:tab w:val="left" w:pos="839"/>
          <w:tab w:val="left" w:pos="840"/>
        </w:tabs>
        <w:spacing w:before="37"/>
        <w:ind w:hanging="361"/>
        <w:rPr>
          <w:rFonts w:ascii="Symbol" w:hAnsi="Symbol"/>
        </w:rPr>
      </w:pPr>
      <w:r>
        <w:t>Establish</w:t>
      </w:r>
      <w:r>
        <w:rPr>
          <w:spacing w:val="-7"/>
        </w:rPr>
        <w:t xml:space="preserve"> </w:t>
      </w:r>
      <w:r>
        <w:t>precisely</w:t>
      </w:r>
      <w:r>
        <w:rPr>
          <w:spacing w:val="-1"/>
        </w:rPr>
        <w:t xml:space="preserve"> </w:t>
      </w:r>
      <w:r>
        <w:t>when</w:t>
      </w:r>
      <w:r>
        <w:rPr>
          <w:spacing w:val="-5"/>
        </w:rPr>
        <w:t xml:space="preserve"> </w:t>
      </w:r>
      <w:r>
        <w:t>and</w:t>
      </w:r>
      <w:r>
        <w:rPr>
          <w:spacing w:val="-1"/>
        </w:rPr>
        <w:t xml:space="preserve"> </w:t>
      </w:r>
      <w:r>
        <w:t>how</w:t>
      </w:r>
      <w:r>
        <w:rPr>
          <w:spacing w:val="-2"/>
        </w:rPr>
        <w:t xml:space="preserve"> </w:t>
      </w:r>
      <w:r>
        <w:t>the</w:t>
      </w:r>
      <w:r>
        <w:rPr>
          <w:spacing w:val="-3"/>
        </w:rPr>
        <w:t xml:space="preserve"> </w:t>
      </w:r>
      <w:r>
        <w:t>injuries</w:t>
      </w:r>
      <w:r>
        <w:rPr>
          <w:spacing w:val="-2"/>
        </w:rPr>
        <w:t xml:space="preserve"> </w:t>
      </w:r>
      <w:r>
        <w:t>were</w:t>
      </w:r>
      <w:r>
        <w:rPr>
          <w:spacing w:val="-13"/>
        </w:rPr>
        <w:t xml:space="preserve"> </w:t>
      </w:r>
      <w:r>
        <w:t>caused;</w:t>
      </w:r>
    </w:p>
    <w:p w14:paraId="48AC8C45" w14:textId="77777777" w:rsidR="006F58AE" w:rsidRDefault="00BB587A">
      <w:pPr>
        <w:pStyle w:val="ListParagraph"/>
        <w:numPr>
          <w:ilvl w:val="0"/>
          <w:numId w:val="3"/>
        </w:numPr>
        <w:tabs>
          <w:tab w:val="left" w:pos="839"/>
          <w:tab w:val="left" w:pos="840"/>
        </w:tabs>
        <w:spacing w:before="38"/>
        <w:ind w:hanging="361"/>
        <w:rPr>
          <w:rFonts w:ascii="Symbol" w:hAnsi="Symbol"/>
        </w:rPr>
      </w:pPr>
      <w:r>
        <w:rPr>
          <w:spacing w:val="-1"/>
        </w:rPr>
        <w:t>Establish</w:t>
      </w:r>
      <w:r>
        <w:rPr>
          <w:spacing w:val="-4"/>
        </w:rPr>
        <w:t xml:space="preserve"> </w:t>
      </w:r>
      <w:r>
        <w:rPr>
          <w:spacing w:val="-1"/>
        </w:rPr>
        <w:t>if</w:t>
      </w:r>
      <w:r>
        <w:t xml:space="preserve"> </w:t>
      </w:r>
      <w:r>
        <w:rPr>
          <w:spacing w:val="-1"/>
        </w:rPr>
        <w:t>there is</w:t>
      </w:r>
      <w:r>
        <w:rPr>
          <w:spacing w:val="1"/>
        </w:rPr>
        <w:t xml:space="preserve"> </w:t>
      </w:r>
      <w:r>
        <w:rPr>
          <w:spacing w:val="-1"/>
        </w:rPr>
        <w:t>any</w:t>
      </w:r>
      <w:r>
        <w:rPr>
          <w:spacing w:val="-2"/>
        </w:rPr>
        <w:t xml:space="preserve"> </w:t>
      </w:r>
      <w:r>
        <w:rPr>
          <w:spacing w:val="-1"/>
        </w:rPr>
        <w:t xml:space="preserve">history </w:t>
      </w:r>
      <w:r>
        <w:t>of previous,</w:t>
      </w:r>
      <w:r>
        <w:rPr>
          <w:spacing w:val="1"/>
        </w:rPr>
        <w:t xml:space="preserve"> </w:t>
      </w:r>
      <w:r>
        <w:t>similar</w:t>
      </w:r>
      <w:r>
        <w:rPr>
          <w:spacing w:val="-2"/>
        </w:rPr>
        <w:t xml:space="preserve"> </w:t>
      </w:r>
      <w:r>
        <w:t>injuries and</w:t>
      </w:r>
      <w:r>
        <w:rPr>
          <w:spacing w:val="2"/>
        </w:rPr>
        <w:t xml:space="preserve"> </w:t>
      </w:r>
      <w:r>
        <w:t>when</w:t>
      </w:r>
      <w:r>
        <w:rPr>
          <w:spacing w:val="-1"/>
        </w:rPr>
        <w:t xml:space="preserve"> </w:t>
      </w:r>
      <w:r>
        <w:t>this</w:t>
      </w:r>
      <w:r>
        <w:rPr>
          <w:spacing w:val="-18"/>
        </w:rPr>
        <w:t xml:space="preserve"> </w:t>
      </w:r>
      <w:r>
        <w:t>occurred.</w:t>
      </w:r>
    </w:p>
    <w:p w14:paraId="1E8E0B8F" w14:textId="77777777" w:rsidR="006F58AE" w:rsidRDefault="006F58AE">
      <w:pPr>
        <w:pStyle w:val="BodyText"/>
        <w:spacing w:before="6"/>
        <w:rPr>
          <w:sz w:val="28"/>
        </w:rPr>
      </w:pPr>
    </w:p>
    <w:p w14:paraId="4A5E3448" w14:textId="77777777" w:rsidR="006F58AE" w:rsidRDefault="00BB587A">
      <w:pPr>
        <w:pStyle w:val="BodyText"/>
        <w:spacing w:line="552" w:lineRule="auto"/>
        <w:ind w:left="119" w:right="1689"/>
      </w:pPr>
      <w:r>
        <w:t>Consideration should be given to whether the injuries caused are "non-accidental injuries".</w:t>
      </w:r>
      <w:r>
        <w:rPr>
          <w:spacing w:val="-66"/>
        </w:rPr>
        <w:t xml:space="preserve"> </w:t>
      </w:r>
      <w:r>
        <w:t>A</w:t>
      </w:r>
      <w:r>
        <w:rPr>
          <w:spacing w:val="-1"/>
        </w:rPr>
        <w:t xml:space="preserve"> </w:t>
      </w:r>
      <w:r>
        <w:t>referral</w:t>
      </w:r>
      <w:r>
        <w:rPr>
          <w:spacing w:val="-1"/>
        </w:rPr>
        <w:t xml:space="preserve"> </w:t>
      </w:r>
      <w:r>
        <w:t>to</w:t>
      </w:r>
      <w:r>
        <w:rPr>
          <w:spacing w:val="-1"/>
        </w:rPr>
        <w:t xml:space="preserve"> </w:t>
      </w:r>
      <w:r>
        <w:t>the</w:t>
      </w:r>
      <w:r>
        <w:rPr>
          <w:spacing w:val="-2"/>
        </w:rPr>
        <w:t xml:space="preserve"> </w:t>
      </w:r>
      <w:r>
        <w:t>MASH</w:t>
      </w:r>
      <w:r>
        <w:rPr>
          <w:spacing w:val="-1"/>
        </w:rPr>
        <w:t xml:space="preserve"> </w:t>
      </w:r>
      <w:r>
        <w:t>should</w:t>
      </w:r>
      <w:r>
        <w:rPr>
          <w:spacing w:val="-1"/>
        </w:rPr>
        <w:t xml:space="preserve"> </w:t>
      </w:r>
      <w:r>
        <w:t>be</w:t>
      </w:r>
      <w:r>
        <w:rPr>
          <w:spacing w:val="-2"/>
        </w:rPr>
        <w:t xml:space="preserve"> </w:t>
      </w:r>
      <w:r>
        <w:t>considered</w:t>
      </w:r>
      <w:r>
        <w:rPr>
          <w:spacing w:val="-3"/>
        </w:rPr>
        <w:t xml:space="preserve"> </w:t>
      </w:r>
      <w:r>
        <w:t>if</w:t>
      </w:r>
      <w:r>
        <w:rPr>
          <w:spacing w:val="-1"/>
        </w:rPr>
        <w:t xml:space="preserve"> </w:t>
      </w:r>
      <w:r>
        <w:t>any of</w:t>
      </w:r>
      <w:r>
        <w:rPr>
          <w:spacing w:val="-1"/>
        </w:rPr>
        <w:t xml:space="preserve"> </w:t>
      </w:r>
      <w:r>
        <w:t>the</w:t>
      </w:r>
      <w:r>
        <w:rPr>
          <w:spacing w:val="-2"/>
        </w:rPr>
        <w:t xml:space="preserve"> </w:t>
      </w:r>
      <w:r>
        <w:t>following</w:t>
      </w:r>
      <w:r>
        <w:rPr>
          <w:spacing w:val="1"/>
        </w:rPr>
        <w:t xml:space="preserve"> </w:t>
      </w:r>
      <w:r>
        <w:t>criteria</w:t>
      </w:r>
      <w:r>
        <w:rPr>
          <w:spacing w:val="-5"/>
        </w:rPr>
        <w:t xml:space="preserve"> </w:t>
      </w:r>
      <w:r>
        <w:t>apply:</w:t>
      </w:r>
    </w:p>
    <w:p w14:paraId="1B088500" w14:textId="77777777" w:rsidR="006F58AE" w:rsidRDefault="00BB587A">
      <w:pPr>
        <w:pStyle w:val="ListParagraph"/>
        <w:numPr>
          <w:ilvl w:val="0"/>
          <w:numId w:val="3"/>
        </w:numPr>
        <w:tabs>
          <w:tab w:val="left" w:pos="839"/>
          <w:tab w:val="left" w:pos="840"/>
        </w:tabs>
        <w:spacing w:line="266" w:lineRule="exact"/>
        <w:ind w:hanging="361"/>
        <w:rPr>
          <w:rFonts w:ascii="Symbol" w:hAnsi="Symbol"/>
        </w:rPr>
      </w:pPr>
      <w:r>
        <w:t>The</w:t>
      </w:r>
      <w:r>
        <w:rPr>
          <w:spacing w:val="-3"/>
        </w:rPr>
        <w:t xml:space="preserve"> </w:t>
      </w:r>
      <w:r>
        <w:t>pupil</w:t>
      </w:r>
      <w:r>
        <w:rPr>
          <w:spacing w:val="-1"/>
        </w:rPr>
        <w:t xml:space="preserve"> </w:t>
      </w:r>
      <w:r>
        <w:t>injured is</w:t>
      </w:r>
      <w:r>
        <w:rPr>
          <w:spacing w:val="-1"/>
        </w:rPr>
        <w:t xml:space="preserve"> </w:t>
      </w:r>
      <w:r>
        <w:t>under</w:t>
      </w:r>
      <w:r>
        <w:rPr>
          <w:spacing w:val="-1"/>
        </w:rPr>
        <w:t xml:space="preserve"> </w:t>
      </w:r>
      <w:r>
        <w:t>2</w:t>
      </w:r>
      <w:r>
        <w:rPr>
          <w:spacing w:val="-1"/>
        </w:rPr>
        <w:t xml:space="preserve"> </w:t>
      </w:r>
      <w:r>
        <w:t>years</w:t>
      </w:r>
      <w:r>
        <w:rPr>
          <w:spacing w:val="-1"/>
        </w:rPr>
        <w:t xml:space="preserve"> </w:t>
      </w:r>
      <w:r>
        <w:t>of</w:t>
      </w:r>
      <w:r>
        <w:rPr>
          <w:spacing w:val="-2"/>
        </w:rPr>
        <w:t xml:space="preserve"> </w:t>
      </w:r>
      <w:r>
        <w:t>age;</w:t>
      </w:r>
    </w:p>
    <w:p w14:paraId="30E3187C" w14:textId="77777777" w:rsidR="006F58AE" w:rsidRDefault="00BB587A">
      <w:pPr>
        <w:pStyle w:val="ListParagraph"/>
        <w:numPr>
          <w:ilvl w:val="0"/>
          <w:numId w:val="3"/>
        </w:numPr>
        <w:tabs>
          <w:tab w:val="left" w:pos="839"/>
          <w:tab w:val="left" w:pos="840"/>
        </w:tabs>
        <w:spacing w:before="38"/>
        <w:ind w:hanging="361"/>
        <w:rPr>
          <w:rFonts w:ascii="Symbol" w:hAnsi="Symbol"/>
        </w:rPr>
      </w:pPr>
      <w:r>
        <w:t>The</w:t>
      </w:r>
      <w:r>
        <w:rPr>
          <w:spacing w:val="-3"/>
        </w:rPr>
        <w:t xml:space="preserve"> </w:t>
      </w:r>
      <w:r>
        <w:t>pupil</w:t>
      </w:r>
      <w:r>
        <w:rPr>
          <w:spacing w:val="-1"/>
        </w:rPr>
        <w:t xml:space="preserve"> </w:t>
      </w:r>
      <w:r>
        <w:t>is</w:t>
      </w:r>
      <w:r>
        <w:rPr>
          <w:spacing w:val="-2"/>
        </w:rPr>
        <w:t xml:space="preserve"> </w:t>
      </w:r>
      <w:r>
        <w:t>under</w:t>
      </w:r>
      <w:r>
        <w:rPr>
          <w:spacing w:val="-2"/>
        </w:rPr>
        <w:t xml:space="preserve"> </w:t>
      </w:r>
      <w:r>
        <w:t>5</w:t>
      </w:r>
      <w:r>
        <w:rPr>
          <w:spacing w:val="-3"/>
        </w:rPr>
        <w:t xml:space="preserve"> </w:t>
      </w:r>
      <w:r>
        <w:t>years</w:t>
      </w:r>
      <w:r>
        <w:rPr>
          <w:spacing w:val="-2"/>
        </w:rPr>
        <w:t xml:space="preserve"> </w:t>
      </w:r>
      <w:r>
        <w:t>of</w:t>
      </w:r>
      <w:r>
        <w:rPr>
          <w:spacing w:val="-1"/>
        </w:rPr>
        <w:t xml:space="preserve"> </w:t>
      </w:r>
      <w:r>
        <w:t>age</w:t>
      </w:r>
      <w:r>
        <w:rPr>
          <w:spacing w:val="-3"/>
        </w:rPr>
        <w:t xml:space="preserve"> </w:t>
      </w:r>
      <w:r>
        <w:t>and</w:t>
      </w:r>
      <w:r>
        <w:rPr>
          <w:spacing w:val="-3"/>
        </w:rPr>
        <w:t xml:space="preserve"> </w:t>
      </w:r>
      <w:r>
        <w:t>injuries</w:t>
      </w:r>
      <w:r>
        <w:rPr>
          <w:spacing w:val="-1"/>
        </w:rPr>
        <w:t xml:space="preserve"> </w:t>
      </w:r>
      <w:r>
        <w:t>have</w:t>
      </w:r>
      <w:r>
        <w:rPr>
          <w:spacing w:val="-3"/>
        </w:rPr>
        <w:t xml:space="preserve"> </w:t>
      </w:r>
      <w:r>
        <w:t>required medical</w:t>
      </w:r>
      <w:r>
        <w:rPr>
          <w:spacing w:val="-16"/>
        </w:rPr>
        <w:t xml:space="preserve"> </w:t>
      </w:r>
      <w:r>
        <w:t>treatment;</w:t>
      </w:r>
    </w:p>
    <w:p w14:paraId="132F0B77" w14:textId="77777777" w:rsidR="006F58AE" w:rsidRDefault="00BB587A">
      <w:pPr>
        <w:pStyle w:val="ListParagraph"/>
        <w:numPr>
          <w:ilvl w:val="0"/>
          <w:numId w:val="3"/>
        </w:numPr>
        <w:tabs>
          <w:tab w:val="left" w:pos="839"/>
          <w:tab w:val="left" w:pos="840"/>
        </w:tabs>
        <w:spacing w:before="38"/>
        <w:ind w:hanging="361"/>
        <w:rPr>
          <w:rFonts w:ascii="Symbol" w:hAnsi="Symbol"/>
        </w:rPr>
      </w:pPr>
      <w:r>
        <w:rPr>
          <w:spacing w:val="-1"/>
        </w:rPr>
        <w:t xml:space="preserve">The </w:t>
      </w:r>
      <w:r>
        <w:t>pupil is over</w:t>
      </w:r>
      <w:r>
        <w:rPr>
          <w:spacing w:val="-3"/>
        </w:rPr>
        <w:t xml:space="preserve"> </w:t>
      </w:r>
      <w:r>
        <w:t>5 years</w:t>
      </w:r>
      <w:r>
        <w:rPr>
          <w:spacing w:val="-3"/>
        </w:rPr>
        <w:t xml:space="preserve"> </w:t>
      </w:r>
      <w:r>
        <w:t>and</w:t>
      </w:r>
      <w:r>
        <w:rPr>
          <w:spacing w:val="1"/>
        </w:rPr>
        <w:t xml:space="preserve"> </w:t>
      </w:r>
      <w:r>
        <w:t>under</w:t>
      </w:r>
      <w:r>
        <w:rPr>
          <w:spacing w:val="-1"/>
        </w:rPr>
        <w:t xml:space="preserve"> </w:t>
      </w:r>
      <w:r>
        <w:t>18 who</w:t>
      </w:r>
      <w:r>
        <w:rPr>
          <w:spacing w:val="-2"/>
        </w:rPr>
        <w:t xml:space="preserve"> </w:t>
      </w:r>
      <w:r>
        <w:t>has been</w:t>
      </w:r>
      <w:r>
        <w:rPr>
          <w:spacing w:val="-1"/>
        </w:rPr>
        <w:t xml:space="preserve"> </w:t>
      </w:r>
      <w:r>
        <w:t>bitten</w:t>
      </w:r>
      <w:r>
        <w:rPr>
          <w:spacing w:val="-1"/>
        </w:rPr>
        <w:t xml:space="preserve"> </w:t>
      </w:r>
      <w:r>
        <w:t>more</w:t>
      </w:r>
      <w:r>
        <w:rPr>
          <w:spacing w:val="-1"/>
        </w:rPr>
        <w:t xml:space="preserve"> </w:t>
      </w:r>
      <w:r>
        <w:t>than</w:t>
      </w:r>
      <w:r>
        <w:rPr>
          <w:spacing w:val="-3"/>
        </w:rPr>
        <w:t xml:space="preserve"> </w:t>
      </w:r>
      <w:r>
        <w:t>once</w:t>
      </w:r>
      <w:r>
        <w:rPr>
          <w:spacing w:val="-1"/>
        </w:rPr>
        <w:t xml:space="preserve"> </w:t>
      </w:r>
      <w:r>
        <w:t>by</w:t>
      </w:r>
      <w:r>
        <w:rPr>
          <w:spacing w:val="-28"/>
        </w:rPr>
        <w:t xml:space="preserve"> </w:t>
      </w:r>
      <w:r>
        <w:t>the</w:t>
      </w:r>
      <w:r>
        <w:rPr>
          <w:spacing w:val="-3"/>
        </w:rPr>
        <w:t xml:space="preserve"> </w:t>
      </w:r>
      <w:r>
        <w:t>same</w:t>
      </w:r>
      <w:r>
        <w:rPr>
          <w:spacing w:val="-3"/>
        </w:rPr>
        <w:t xml:space="preserve"> </w:t>
      </w:r>
      <w:r>
        <w:t>dog;</w:t>
      </w:r>
    </w:p>
    <w:p w14:paraId="0ED79379" w14:textId="77777777" w:rsidR="006F58AE" w:rsidRDefault="00BB587A">
      <w:pPr>
        <w:pStyle w:val="ListParagraph"/>
        <w:numPr>
          <w:ilvl w:val="0"/>
          <w:numId w:val="3"/>
        </w:numPr>
        <w:tabs>
          <w:tab w:val="left" w:pos="839"/>
          <w:tab w:val="left" w:pos="840"/>
        </w:tabs>
        <w:spacing w:before="37" w:line="271" w:lineRule="auto"/>
        <w:ind w:right="242"/>
        <w:rPr>
          <w:rFonts w:ascii="Symbol" w:hAnsi="Symbol"/>
        </w:rPr>
      </w:pPr>
      <w:r>
        <w:rPr>
          <w:spacing w:val="-1"/>
        </w:rPr>
        <w:t xml:space="preserve">The pupil is under 18 years of age, injuries </w:t>
      </w:r>
      <w:r>
        <w:t>have required medical treatment and initial information</w:t>
      </w:r>
      <w:r>
        <w:rPr>
          <w:spacing w:val="-66"/>
        </w:rPr>
        <w:t xml:space="preserve"> </w:t>
      </w:r>
      <w:r>
        <w:t>suggests</w:t>
      </w:r>
      <w:r>
        <w:rPr>
          <w:spacing w:val="-3"/>
        </w:rPr>
        <w:t xml:space="preserve"> </w:t>
      </w:r>
      <w:r>
        <w:t>the</w:t>
      </w:r>
      <w:r>
        <w:rPr>
          <w:spacing w:val="-1"/>
        </w:rPr>
        <w:t xml:space="preserve"> </w:t>
      </w:r>
      <w:r>
        <w:t>dog</w:t>
      </w:r>
      <w:r>
        <w:rPr>
          <w:spacing w:val="-2"/>
        </w:rPr>
        <w:t xml:space="preserve"> </w:t>
      </w:r>
      <w:r>
        <w:t>responsible</w:t>
      </w:r>
      <w:r>
        <w:rPr>
          <w:spacing w:val="-2"/>
        </w:rPr>
        <w:t xml:space="preserve"> </w:t>
      </w:r>
      <w:r>
        <w:t>could be</w:t>
      </w:r>
      <w:r>
        <w:rPr>
          <w:spacing w:val="-4"/>
        </w:rPr>
        <w:t xml:space="preserve"> </w:t>
      </w:r>
      <w:r>
        <w:t>prohibited</w:t>
      </w:r>
      <w:r>
        <w:rPr>
          <w:spacing w:val="-2"/>
        </w:rPr>
        <w:t xml:space="preserve"> </w:t>
      </w:r>
      <w:r>
        <w:t>and / or</w:t>
      </w:r>
      <w:r>
        <w:rPr>
          <w:spacing w:val="-2"/>
        </w:rPr>
        <w:t xml:space="preserve"> </w:t>
      </w:r>
      <w:r>
        <w:t>dangerous;</w:t>
      </w:r>
    </w:p>
    <w:p w14:paraId="7F41481E" w14:textId="77777777" w:rsidR="006F58AE" w:rsidRDefault="00BB587A">
      <w:pPr>
        <w:pStyle w:val="ListParagraph"/>
        <w:numPr>
          <w:ilvl w:val="0"/>
          <w:numId w:val="3"/>
        </w:numPr>
        <w:tabs>
          <w:tab w:val="left" w:pos="839"/>
          <w:tab w:val="left" w:pos="840"/>
        </w:tabs>
        <w:spacing w:before="5" w:line="273" w:lineRule="auto"/>
        <w:ind w:right="324"/>
        <w:rPr>
          <w:rFonts w:ascii="Symbol" w:hAnsi="Symbol"/>
        </w:rPr>
      </w:pPr>
      <w:r>
        <w:t>A prohibited and / or dangerous dog is reported and / or treated, and is believed to be living with</w:t>
      </w:r>
      <w:r>
        <w:rPr>
          <w:spacing w:val="-66"/>
        </w:rPr>
        <w:t xml:space="preserve"> </w:t>
      </w:r>
      <w:r>
        <w:t>and / or frequently</w:t>
      </w:r>
      <w:r>
        <w:rPr>
          <w:spacing w:val="-2"/>
        </w:rPr>
        <w:t xml:space="preserve"> </w:t>
      </w:r>
      <w:r>
        <w:t>associated with</w:t>
      </w:r>
      <w:r>
        <w:rPr>
          <w:spacing w:val="-1"/>
        </w:rPr>
        <w:t xml:space="preserve"> </w:t>
      </w:r>
      <w:r>
        <w:t>children</w:t>
      </w:r>
      <w:r>
        <w:rPr>
          <w:spacing w:val="-1"/>
        </w:rPr>
        <w:t xml:space="preserve"> </w:t>
      </w:r>
      <w:r>
        <w:t>under</w:t>
      </w:r>
      <w:r>
        <w:rPr>
          <w:spacing w:val="-3"/>
        </w:rPr>
        <w:t xml:space="preserve"> </w:t>
      </w:r>
      <w:r>
        <w:t>5 years of</w:t>
      </w:r>
      <w:r>
        <w:rPr>
          <w:spacing w:val="-15"/>
        </w:rPr>
        <w:t xml:space="preserve"> </w:t>
      </w:r>
      <w:r>
        <w:t>age.</w:t>
      </w:r>
    </w:p>
    <w:p w14:paraId="0678ABD3" w14:textId="77777777" w:rsidR="006F58AE" w:rsidRDefault="006F58AE">
      <w:pPr>
        <w:pStyle w:val="BodyText"/>
        <w:spacing w:before="9"/>
        <w:rPr>
          <w:sz w:val="25"/>
        </w:rPr>
      </w:pPr>
    </w:p>
    <w:p w14:paraId="5E647A1E" w14:textId="77777777" w:rsidR="006F58AE" w:rsidRDefault="00BB587A">
      <w:pPr>
        <w:pStyle w:val="BodyText"/>
        <w:spacing w:line="276" w:lineRule="auto"/>
        <w:ind w:left="119" w:right="583"/>
      </w:pPr>
      <w:r>
        <w:t>Some calls might be logged 'for information' only by the agencies, if it is clearly established that no</w:t>
      </w:r>
      <w:r>
        <w:rPr>
          <w:spacing w:val="1"/>
        </w:rPr>
        <w:t xml:space="preserve"> </w:t>
      </w:r>
      <w:r>
        <w:t>significant or continued risk is likely to the pupil, or other children (for example, if the dog has already</w:t>
      </w:r>
      <w:r>
        <w:rPr>
          <w:spacing w:val="-67"/>
        </w:rPr>
        <w:t xml:space="preserve"> </w:t>
      </w:r>
      <w:r>
        <w:t>been</w:t>
      </w:r>
      <w:r>
        <w:rPr>
          <w:spacing w:val="-2"/>
        </w:rPr>
        <w:t xml:space="preserve"> </w:t>
      </w:r>
      <w:r>
        <w:t>'put</w:t>
      </w:r>
      <w:r>
        <w:rPr>
          <w:spacing w:val="1"/>
        </w:rPr>
        <w:t xml:space="preserve"> </w:t>
      </w:r>
      <w:r>
        <w:t>down'</w:t>
      </w:r>
      <w:r>
        <w:rPr>
          <w:spacing w:val="-1"/>
        </w:rPr>
        <w:t xml:space="preserve"> </w:t>
      </w:r>
      <w:r>
        <w:t>or</w:t>
      </w:r>
      <w:r>
        <w:rPr>
          <w:spacing w:val="-2"/>
        </w:rPr>
        <w:t xml:space="preserve"> </w:t>
      </w:r>
      <w:r>
        <w:t>removed).</w:t>
      </w:r>
    </w:p>
    <w:p w14:paraId="4FADC124" w14:textId="77777777" w:rsidR="006F58AE" w:rsidRDefault="006F58AE">
      <w:pPr>
        <w:pStyle w:val="BodyText"/>
        <w:spacing w:before="4"/>
        <w:rPr>
          <w:sz w:val="25"/>
        </w:rPr>
      </w:pPr>
    </w:p>
    <w:p w14:paraId="57D75FAA" w14:textId="77777777" w:rsidR="006F58AE" w:rsidRDefault="00BB587A">
      <w:pPr>
        <w:pStyle w:val="BodyText"/>
        <w:ind w:left="119"/>
        <w:jc w:val="both"/>
      </w:pPr>
      <w:r>
        <w:t>Please</w:t>
      </w:r>
      <w:r>
        <w:rPr>
          <w:spacing w:val="-1"/>
        </w:rPr>
        <w:t xml:space="preserve"> </w:t>
      </w:r>
      <w:r>
        <w:t>be</w:t>
      </w:r>
      <w:r>
        <w:rPr>
          <w:spacing w:val="-1"/>
        </w:rPr>
        <w:t xml:space="preserve"> </w:t>
      </w:r>
      <w:r>
        <w:t>mindful</w:t>
      </w:r>
      <w:r>
        <w:rPr>
          <w:spacing w:val="-1"/>
        </w:rPr>
        <w:t xml:space="preserve"> </w:t>
      </w:r>
      <w:r>
        <w:t>that the</w:t>
      </w:r>
      <w:r>
        <w:rPr>
          <w:spacing w:val="-2"/>
        </w:rPr>
        <w:t xml:space="preserve"> </w:t>
      </w:r>
      <w:r>
        <w:t>bite</w:t>
      </w:r>
      <w:r>
        <w:rPr>
          <w:spacing w:val="-1"/>
        </w:rPr>
        <w:t xml:space="preserve"> </w:t>
      </w:r>
      <w:r>
        <w:t>does</w:t>
      </w:r>
      <w:r>
        <w:rPr>
          <w:spacing w:val="-4"/>
        </w:rPr>
        <w:t xml:space="preserve"> </w:t>
      </w:r>
      <w:r>
        <w:t>not have to</w:t>
      </w:r>
      <w:r>
        <w:rPr>
          <w:spacing w:val="-3"/>
        </w:rPr>
        <w:t xml:space="preserve"> </w:t>
      </w:r>
      <w:r>
        <w:t>be</w:t>
      </w:r>
      <w:r>
        <w:rPr>
          <w:spacing w:val="-2"/>
        </w:rPr>
        <w:t xml:space="preserve"> </w:t>
      </w:r>
      <w:r>
        <w:t>a</w:t>
      </w:r>
      <w:r>
        <w:rPr>
          <w:spacing w:val="-1"/>
        </w:rPr>
        <w:t xml:space="preserve"> </w:t>
      </w:r>
      <w:r>
        <w:t>vicious</w:t>
      </w:r>
      <w:r>
        <w:rPr>
          <w:spacing w:val="-1"/>
        </w:rPr>
        <w:t xml:space="preserve"> </w:t>
      </w:r>
      <w:r>
        <w:t>injury.</w:t>
      </w:r>
    </w:p>
    <w:p w14:paraId="7C7DD193" w14:textId="77777777" w:rsidR="006F58AE" w:rsidRDefault="00BB587A">
      <w:pPr>
        <w:spacing w:before="39" w:line="276" w:lineRule="auto"/>
        <w:ind w:left="119" w:right="447"/>
        <w:jc w:val="both"/>
      </w:pPr>
      <w:r>
        <w:rPr>
          <w:b/>
        </w:rPr>
        <w:t>Please</w:t>
      </w:r>
      <w:r>
        <w:rPr>
          <w:b/>
          <w:spacing w:val="-5"/>
        </w:rPr>
        <w:t xml:space="preserve"> </w:t>
      </w:r>
      <w:r>
        <w:rPr>
          <w:b/>
        </w:rPr>
        <w:t>contact</w:t>
      </w:r>
      <w:r>
        <w:rPr>
          <w:b/>
          <w:spacing w:val="-2"/>
        </w:rPr>
        <w:t xml:space="preserve"> </w:t>
      </w:r>
      <w:r>
        <w:rPr>
          <w:b/>
        </w:rPr>
        <w:t>the</w:t>
      </w:r>
      <w:r>
        <w:rPr>
          <w:b/>
          <w:spacing w:val="-1"/>
        </w:rPr>
        <w:t xml:space="preserve"> </w:t>
      </w:r>
      <w:r>
        <w:rPr>
          <w:b/>
        </w:rPr>
        <w:t>MASH</w:t>
      </w:r>
      <w:r>
        <w:rPr>
          <w:b/>
          <w:spacing w:val="-4"/>
        </w:rPr>
        <w:t xml:space="preserve"> </w:t>
      </w:r>
      <w:r>
        <w:rPr>
          <w:b/>
        </w:rPr>
        <w:t>immediately</w:t>
      </w:r>
      <w:r>
        <w:rPr>
          <w:b/>
          <w:spacing w:val="-3"/>
        </w:rPr>
        <w:t xml:space="preserve"> </w:t>
      </w:r>
      <w:r>
        <w:rPr>
          <w:b/>
        </w:rPr>
        <w:t>for</w:t>
      </w:r>
      <w:r>
        <w:rPr>
          <w:b/>
          <w:spacing w:val="-2"/>
        </w:rPr>
        <w:t xml:space="preserve"> </w:t>
      </w:r>
      <w:r>
        <w:rPr>
          <w:b/>
        </w:rPr>
        <w:t>advice</w:t>
      </w:r>
      <w:r>
        <w:rPr>
          <w:b/>
          <w:spacing w:val="-2"/>
        </w:rPr>
        <w:t xml:space="preserve"> </w:t>
      </w:r>
      <w:r>
        <w:rPr>
          <w:b/>
        </w:rPr>
        <w:t>if</w:t>
      </w:r>
      <w:r>
        <w:rPr>
          <w:b/>
          <w:spacing w:val="-2"/>
        </w:rPr>
        <w:t xml:space="preserve"> </w:t>
      </w:r>
      <w:r>
        <w:rPr>
          <w:b/>
        </w:rPr>
        <w:t>unsure.</w:t>
      </w:r>
      <w:r>
        <w:rPr>
          <w:b/>
          <w:spacing w:val="-3"/>
        </w:rPr>
        <w:t xml:space="preserve"> </w:t>
      </w:r>
      <w:r>
        <w:rPr>
          <w:b/>
        </w:rPr>
        <w:t>Call</w:t>
      </w:r>
      <w:r>
        <w:rPr>
          <w:b/>
          <w:spacing w:val="-4"/>
        </w:rPr>
        <w:t xml:space="preserve"> </w:t>
      </w:r>
      <w:r>
        <w:rPr>
          <w:b/>
        </w:rPr>
        <w:t>0300</w:t>
      </w:r>
      <w:r>
        <w:rPr>
          <w:b/>
          <w:spacing w:val="-4"/>
        </w:rPr>
        <w:t xml:space="preserve"> </w:t>
      </w:r>
      <w:r>
        <w:rPr>
          <w:b/>
        </w:rPr>
        <w:t>126</w:t>
      </w:r>
      <w:r>
        <w:rPr>
          <w:b/>
          <w:spacing w:val="-4"/>
        </w:rPr>
        <w:t xml:space="preserve"> </w:t>
      </w:r>
      <w:r>
        <w:rPr>
          <w:b/>
        </w:rPr>
        <w:t>7000.</w:t>
      </w:r>
      <w:r>
        <w:rPr>
          <w:b/>
          <w:spacing w:val="-4"/>
        </w:rPr>
        <w:t xml:space="preserve"> </w:t>
      </w:r>
      <w:r>
        <w:rPr>
          <w:b/>
        </w:rPr>
        <w:t>Definitions:</w:t>
      </w:r>
      <w:r>
        <w:rPr>
          <w:b/>
          <w:spacing w:val="-62"/>
        </w:rPr>
        <w:t xml:space="preserve"> </w:t>
      </w:r>
      <w:r>
        <w:rPr>
          <w:spacing w:val="-1"/>
        </w:rPr>
        <w:t xml:space="preserve">Certain dogs are </w:t>
      </w:r>
      <w:r>
        <w:rPr>
          <w:b/>
          <w:spacing w:val="-1"/>
        </w:rPr>
        <w:t xml:space="preserve">'prohibited' </w:t>
      </w:r>
      <w:r>
        <w:rPr>
          <w:spacing w:val="-1"/>
        </w:rPr>
        <w:t xml:space="preserve">and </w:t>
      </w:r>
      <w:r>
        <w:t>if any agency has any knowledge or report of a dog of this type, the</w:t>
      </w:r>
      <w:r>
        <w:rPr>
          <w:spacing w:val="-66"/>
        </w:rPr>
        <w:t xml:space="preserve"> </w:t>
      </w:r>
      <w:r>
        <w:t>matter</w:t>
      </w:r>
      <w:r>
        <w:rPr>
          <w:spacing w:val="-1"/>
        </w:rPr>
        <w:t xml:space="preserve"> </w:t>
      </w:r>
      <w:r>
        <w:t>should</w:t>
      </w:r>
      <w:r>
        <w:rPr>
          <w:spacing w:val="-2"/>
        </w:rPr>
        <w:t xml:space="preserve"> </w:t>
      </w:r>
      <w:r>
        <w:t>be reported</w:t>
      </w:r>
      <w:r>
        <w:rPr>
          <w:spacing w:val="1"/>
        </w:rPr>
        <w:t xml:space="preserve"> </w:t>
      </w:r>
      <w:r>
        <w:t>to</w:t>
      </w:r>
      <w:r>
        <w:rPr>
          <w:spacing w:val="-2"/>
        </w:rPr>
        <w:t xml:space="preserve"> </w:t>
      </w:r>
      <w:r>
        <w:t>the</w:t>
      </w:r>
      <w:r>
        <w:rPr>
          <w:spacing w:val="-1"/>
        </w:rPr>
        <w:t xml:space="preserve"> </w:t>
      </w:r>
      <w:r>
        <w:t>police</w:t>
      </w:r>
      <w:r>
        <w:rPr>
          <w:spacing w:val="-19"/>
        </w:rPr>
        <w:t xml:space="preserve"> </w:t>
      </w:r>
      <w:r>
        <w:t>immediately;</w:t>
      </w:r>
    </w:p>
    <w:p w14:paraId="01DDE5EC" w14:textId="77777777" w:rsidR="006F58AE" w:rsidRDefault="006F58AE">
      <w:pPr>
        <w:pStyle w:val="BodyText"/>
        <w:spacing w:before="4"/>
        <w:rPr>
          <w:sz w:val="25"/>
        </w:rPr>
      </w:pPr>
    </w:p>
    <w:p w14:paraId="38CA4967" w14:textId="77777777" w:rsidR="006F58AE" w:rsidRDefault="00BB587A">
      <w:pPr>
        <w:pStyle w:val="BodyText"/>
        <w:spacing w:line="276" w:lineRule="auto"/>
        <w:ind w:left="119" w:right="521"/>
        <w:jc w:val="both"/>
      </w:pPr>
      <w:r>
        <w:rPr>
          <w:spacing w:val="-1"/>
        </w:rPr>
        <w:t xml:space="preserve">Any dog can be </w:t>
      </w:r>
      <w:r>
        <w:rPr>
          <w:b/>
          <w:spacing w:val="-1"/>
        </w:rPr>
        <w:t xml:space="preserve">'dangerous' </w:t>
      </w:r>
      <w:r>
        <w:rPr>
          <w:spacing w:val="-1"/>
        </w:rPr>
        <w:t xml:space="preserve">(as defined </w:t>
      </w:r>
      <w:r>
        <w:t>by The Act) if it has already been known to inflict or threaten</w:t>
      </w:r>
      <w:r>
        <w:rPr>
          <w:spacing w:val="-66"/>
        </w:rPr>
        <w:t xml:space="preserve"> </w:t>
      </w:r>
      <w:r>
        <w:t>injury.</w:t>
      </w:r>
    </w:p>
    <w:p w14:paraId="436ED6E0" w14:textId="77777777" w:rsidR="006F58AE" w:rsidRDefault="006F58AE">
      <w:pPr>
        <w:pStyle w:val="BodyText"/>
        <w:spacing w:before="5"/>
        <w:rPr>
          <w:sz w:val="25"/>
        </w:rPr>
      </w:pPr>
    </w:p>
    <w:p w14:paraId="0E3633C8" w14:textId="517E7A13" w:rsidR="006F58AE" w:rsidRDefault="00BB587A">
      <w:pPr>
        <w:spacing w:line="276" w:lineRule="auto"/>
        <w:ind w:left="119" w:right="1894"/>
      </w:pPr>
      <w:r>
        <w:rPr>
          <w:b/>
        </w:rPr>
        <w:t xml:space="preserve">For further information, see the NSCP guidelines </w:t>
      </w:r>
      <w:r w:rsidR="001E4D35">
        <w:rPr>
          <w:b/>
        </w:rPr>
        <w:t xml:space="preserve">– </w:t>
      </w:r>
      <w:hyperlink r:id="rId74" w:history="1">
        <w:r w:rsidR="001E4D35" w:rsidRPr="001E4D35">
          <w:rPr>
            <w:rStyle w:val="Hyperlink"/>
            <w:b/>
          </w:rPr>
          <w:t>safeguarding children from dangerous dogs</w:t>
        </w:r>
      </w:hyperlink>
      <w:r>
        <w:rPr>
          <w:b/>
          <w:spacing w:val="1"/>
        </w:rPr>
        <w:t xml:space="preserve"> </w:t>
      </w:r>
    </w:p>
    <w:p w14:paraId="506D426B" w14:textId="77777777" w:rsidR="006F58AE" w:rsidRDefault="006F58AE">
      <w:pPr>
        <w:spacing w:line="276" w:lineRule="auto"/>
        <w:sectPr w:rsidR="006F58AE">
          <w:pgSz w:w="12240" w:h="15840"/>
          <w:pgMar w:top="1420" w:right="800" w:bottom="1280" w:left="800" w:header="0" w:footer="1012" w:gutter="0"/>
          <w:cols w:space="720"/>
        </w:sectPr>
      </w:pPr>
    </w:p>
    <w:p w14:paraId="0A99D6A5" w14:textId="77777777" w:rsidR="006F58AE" w:rsidRDefault="00BB587A">
      <w:pPr>
        <w:pStyle w:val="Heading1"/>
        <w:spacing w:before="81"/>
        <w:ind w:left="234" w:firstLine="0"/>
      </w:pPr>
      <w:bookmarkStart w:id="38" w:name="_bookmark37"/>
      <w:bookmarkEnd w:id="38"/>
      <w:r>
        <w:rPr>
          <w:color w:val="008080"/>
        </w:rPr>
        <w:t>APPENDIX</w:t>
      </w:r>
      <w:r>
        <w:rPr>
          <w:color w:val="008080"/>
          <w:spacing w:val="-4"/>
        </w:rPr>
        <w:t xml:space="preserve"> </w:t>
      </w:r>
      <w:r>
        <w:rPr>
          <w:color w:val="008080"/>
        </w:rPr>
        <w:t>A7</w:t>
      </w:r>
    </w:p>
    <w:p w14:paraId="4ACC2E44" w14:textId="77777777" w:rsidR="006F58AE" w:rsidRDefault="00BB587A">
      <w:pPr>
        <w:pStyle w:val="Heading6"/>
        <w:spacing w:before="305"/>
      </w:pPr>
      <w:r>
        <w:t>CHILDCARE</w:t>
      </w:r>
      <w:r>
        <w:rPr>
          <w:spacing w:val="-4"/>
        </w:rPr>
        <w:t xml:space="preserve"> </w:t>
      </w:r>
      <w:r>
        <w:t>DISQUALIFICATION</w:t>
      </w:r>
      <w:r>
        <w:rPr>
          <w:spacing w:val="-4"/>
        </w:rPr>
        <w:t xml:space="preserve"> </w:t>
      </w:r>
      <w:r>
        <w:t>REGULATIONS</w:t>
      </w:r>
    </w:p>
    <w:p w14:paraId="1617B4A2" w14:textId="77777777" w:rsidR="006F58AE" w:rsidRDefault="006F58AE">
      <w:pPr>
        <w:pStyle w:val="BodyText"/>
        <w:spacing w:before="8"/>
        <w:rPr>
          <w:b/>
          <w:sz w:val="28"/>
        </w:rPr>
      </w:pPr>
    </w:p>
    <w:p w14:paraId="26795ABC" w14:textId="77777777" w:rsidR="006F58AE" w:rsidRDefault="00BB587A">
      <w:pPr>
        <w:pStyle w:val="BodyText"/>
        <w:spacing w:before="1" w:line="276" w:lineRule="auto"/>
        <w:ind w:left="119" w:right="507"/>
      </w:pPr>
      <w:r>
        <w:t>The Childcare (Disqualification) Regulations 2009, and updated in August 2018, prohibit anyone who is</w:t>
      </w:r>
      <w:r>
        <w:rPr>
          <w:spacing w:val="-66"/>
        </w:rPr>
        <w:t xml:space="preserve"> </w:t>
      </w:r>
      <w:r>
        <w:t>disqualified</w:t>
      </w:r>
      <w:r>
        <w:rPr>
          <w:spacing w:val="-1"/>
        </w:rPr>
        <w:t xml:space="preserve"> </w:t>
      </w:r>
      <w:r>
        <w:t>under</w:t>
      </w:r>
      <w:r>
        <w:rPr>
          <w:spacing w:val="-2"/>
        </w:rPr>
        <w:t xml:space="preserve"> </w:t>
      </w:r>
      <w:r>
        <w:t>the</w:t>
      </w:r>
      <w:r>
        <w:rPr>
          <w:spacing w:val="-4"/>
        </w:rPr>
        <w:t xml:space="preserve"> </w:t>
      </w:r>
      <w:r>
        <w:t>Regulations,</w:t>
      </w:r>
      <w:r>
        <w:rPr>
          <w:spacing w:val="-1"/>
        </w:rPr>
        <w:t xml:space="preserve"> </w:t>
      </w:r>
      <w:r>
        <w:t>from</w:t>
      </w:r>
      <w:r>
        <w:rPr>
          <w:spacing w:val="-4"/>
        </w:rPr>
        <w:t xml:space="preserve"> </w:t>
      </w:r>
      <w:r>
        <w:t>working</w:t>
      </w:r>
      <w:r>
        <w:rPr>
          <w:spacing w:val="-3"/>
        </w:rPr>
        <w:t xml:space="preserve"> </w:t>
      </w:r>
      <w:r>
        <w:t>in</w:t>
      </w:r>
      <w:r>
        <w:rPr>
          <w:spacing w:val="-2"/>
        </w:rPr>
        <w:t xml:space="preserve"> </w:t>
      </w:r>
      <w:r>
        <w:t>a</w:t>
      </w:r>
      <w:r>
        <w:rPr>
          <w:spacing w:val="-2"/>
        </w:rPr>
        <w:t xml:space="preserve"> </w:t>
      </w:r>
      <w:r>
        <w:t>relevant setting, including an</w:t>
      </w:r>
      <w:r>
        <w:rPr>
          <w:spacing w:val="-2"/>
        </w:rPr>
        <w:t xml:space="preserve"> </w:t>
      </w:r>
      <w:r>
        <w:t>academy.</w:t>
      </w:r>
    </w:p>
    <w:p w14:paraId="189A9466" w14:textId="77777777" w:rsidR="006F58AE" w:rsidRDefault="006F58AE">
      <w:pPr>
        <w:pStyle w:val="BodyText"/>
        <w:spacing w:before="1"/>
        <w:rPr>
          <w:sz w:val="25"/>
        </w:rPr>
      </w:pPr>
    </w:p>
    <w:p w14:paraId="7D3BC612" w14:textId="77777777" w:rsidR="006F58AE" w:rsidRDefault="00BB587A">
      <w:pPr>
        <w:pStyle w:val="BodyText"/>
        <w:ind w:left="119"/>
      </w:pPr>
      <w:r>
        <w:t>Who is</w:t>
      </w:r>
      <w:r>
        <w:rPr>
          <w:spacing w:val="-1"/>
        </w:rPr>
        <w:t xml:space="preserve"> </w:t>
      </w:r>
      <w:r>
        <w:t>disqualified?</w:t>
      </w:r>
    </w:p>
    <w:p w14:paraId="792AA981" w14:textId="77777777" w:rsidR="006F58AE" w:rsidRDefault="006F58AE">
      <w:pPr>
        <w:pStyle w:val="BodyText"/>
        <w:spacing w:before="9"/>
        <w:rPr>
          <w:sz w:val="28"/>
        </w:rPr>
      </w:pPr>
    </w:p>
    <w:p w14:paraId="74B5BB90" w14:textId="77777777" w:rsidR="006F58AE" w:rsidRDefault="00BB587A">
      <w:pPr>
        <w:pStyle w:val="BodyText"/>
        <w:ind w:left="119"/>
      </w:pPr>
      <w:r>
        <w:t>A</w:t>
      </w:r>
      <w:r>
        <w:rPr>
          <w:spacing w:val="-1"/>
        </w:rPr>
        <w:t xml:space="preserve"> </w:t>
      </w:r>
      <w:r>
        <w:t>person</w:t>
      </w:r>
      <w:r>
        <w:rPr>
          <w:spacing w:val="-2"/>
        </w:rPr>
        <w:t xml:space="preserve"> </w:t>
      </w:r>
      <w:r>
        <w:t>is</w:t>
      </w:r>
      <w:r>
        <w:rPr>
          <w:spacing w:val="-3"/>
        </w:rPr>
        <w:t xml:space="preserve"> </w:t>
      </w:r>
      <w:r>
        <w:t>disqualified if</w:t>
      </w:r>
      <w:r>
        <w:rPr>
          <w:spacing w:val="-3"/>
        </w:rPr>
        <w:t xml:space="preserve"> </w:t>
      </w:r>
      <w:r>
        <w:t>any of</w:t>
      </w:r>
      <w:r>
        <w:rPr>
          <w:spacing w:val="-4"/>
        </w:rPr>
        <w:t xml:space="preserve"> </w:t>
      </w:r>
      <w:r>
        <w:t>the</w:t>
      </w:r>
      <w:r>
        <w:rPr>
          <w:spacing w:val="-2"/>
        </w:rPr>
        <w:t xml:space="preserve"> </w:t>
      </w:r>
      <w:r>
        <w:t>following</w:t>
      </w:r>
      <w:r>
        <w:rPr>
          <w:spacing w:val="1"/>
        </w:rPr>
        <w:t xml:space="preserve"> </w:t>
      </w:r>
      <w:r>
        <w:t>apply:</w:t>
      </w:r>
    </w:p>
    <w:p w14:paraId="7AE96D55" w14:textId="77777777" w:rsidR="006F58AE" w:rsidRDefault="006F58AE">
      <w:pPr>
        <w:pStyle w:val="BodyText"/>
        <w:spacing w:before="5"/>
        <w:rPr>
          <w:sz w:val="28"/>
        </w:rPr>
      </w:pPr>
    </w:p>
    <w:p w14:paraId="681456FA" w14:textId="77777777" w:rsidR="006F58AE" w:rsidRDefault="00BB587A">
      <w:pPr>
        <w:pStyle w:val="ListParagraph"/>
        <w:numPr>
          <w:ilvl w:val="0"/>
          <w:numId w:val="3"/>
        </w:numPr>
        <w:tabs>
          <w:tab w:val="left" w:pos="839"/>
          <w:tab w:val="left" w:pos="840"/>
        </w:tabs>
        <w:ind w:hanging="361"/>
        <w:rPr>
          <w:rFonts w:ascii="Symbol" w:hAnsi="Symbol"/>
        </w:rPr>
      </w:pPr>
      <w:r>
        <w:t>They</w:t>
      </w:r>
      <w:r>
        <w:rPr>
          <w:spacing w:val="-1"/>
        </w:rPr>
        <w:t xml:space="preserve"> </w:t>
      </w:r>
      <w:r>
        <w:t>have</w:t>
      </w:r>
      <w:r>
        <w:rPr>
          <w:spacing w:val="-2"/>
        </w:rPr>
        <w:t xml:space="preserve"> </w:t>
      </w:r>
      <w:r>
        <w:t>been</w:t>
      </w:r>
      <w:r>
        <w:rPr>
          <w:spacing w:val="-3"/>
        </w:rPr>
        <w:t xml:space="preserve"> </w:t>
      </w:r>
      <w:r>
        <w:t>disqualified</w:t>
      </w:r>
      <w:r>
        <w:rPr>
          <w:spacing w:val="-1"/>
        </w:rPr>
        <w:t xml:space="preserve"> </w:t>
      </w:r>
      <w:r>
        <w:t>by</w:t>
      </w:r>
      <w:r>
        <w:rPr>
          <w:spacing w:val="-3"/>
        </w:rPr>
        <w:t xml:space="preserve"> </w:t>
      </w:r>
      <w:r>
        <w:t>the</w:t>
      </w:r>
      <w:r>
        <w:rPr>
          <w:spacing w:val="-11"/>
        </w:rPr>
        <w:t xml:space="preserve"> </w:t>
      </w:r>
      <w:r>
        <w:t>DBS;</w:t>
      </w:r>
    </w:p>
    <w:p w14:paraId="6F59B3D2"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2"/>
        </w:rPr>
        <w:t xml:space="preserve"> </w:t>
      </w:r>
      <w:r>
        <w:t>have</w:t>
      </w:r>
      <w:r>
        <w:rPr>
          <w:spacing w:val="-2"/>
        </w:rPr>
        <w:t xml:space="preserve"> </w:t>
      </w:r>
      <w:r>
        <w:t>committed</w:t>
      </w:r>
      <w:r>
        <w:rPr>
          <w:spacing w:val="-2"/>
        </w:rPr>
        <w:t xml:space="preserve"> </w:t>
      </w:r>
      <w:r>
        <w:t>any</w:t>
      </w:r>
      <w:r>
        <w:rPr>
          <w:spacing w:val="-1"/>
        </w:rPr>
        <w:t xml:space="preserve"> </w:t>
      </w:r>
      <w:r>
        <w:t>offences</w:t>
      </w:r>
      <w:r>
        <w:rPr>
          <w:spacing w:val="-2"/>
        </w:rPr>
        <w:t xml:space="preserve"> </w:t>
      </w:r>
      <w:r>
        <w:t>against</w:t>
      </w:r>
      <w:r>
        <w:rPr>
          <w:spacing w:val="-11"/>
        </w:rPr>
        <w:t xml:space="preserve"> </w:t>
      </w:r>
      <w:r>
        <w:t>children;</w:t>
      </w:r>
    </w:p>
    <w:p w14:paraId="5F547AEB"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1"/>
        </w:rPr>
        <w:t xml:space="preserve"> </w:t>
      </w:r>
      <w:r>
        <w:t>have</w:t>
      </w:r>
      <w:r>
        <w:rPr>
          <w:spacing w:val="-1"/>
        </w:rPr>
        <w:t xml:space="preserve"> </w:t>
      </w:r>
      <w:r>
        <w:t>committed</w:t>
      </w:r>
      <w:r>
        <w:rPr>
          <w:spacing w:val="-2"/>
        </w:rPr>
        <w:t xml:space="preserve"> </w:t>
      </w:r>
      <w:r>
        <w:t>any sexual</w:t>
      </w:r>
      <w:r>
        <w:rPr>
          <w:spacing w:val="-4"/>
        </w:rPr>
        <w:t xml:space="preserve"> </w:t>
      </w:r>
      <w:r>
        <w:t>offence</w:t>
      </w:r>
      <w:r>
        <w:rPr>
          <w:spacing w:val="-2"/>
        </w:rPr>
        <w:t xml:space="preserve"> </w:t>
      </w:r>
      <w:r>
        <w:t>against</w:t>
      </w:r>
      <w:r>
        <w:rPr>
          <w:spacing w:val="-1"/>
        </w:rPr>
        <w:t xml:space="preserve"> </w:t>
      </w:r>
      <w:r>
        <w:t>an</w:t>
      </w:r>
      <w:r>
        <w:rPr>
          <w:spacing w:val="-2"/>
        </w:rPr>
        <w:t xml:space="preserve"> </w:t>
      </w:r>
      <w:r>
        <w:t>adult</w:t>
      </w:r>
      <w:r>
        <w:rPr>
          <w:spacing w:val="-1"/>
        </w:rPr>
        <w:t xml:space="preserve"> </w:t>
      </w:r>
      <w:r>
        <w:t>or</w:t>
      </w:r>
      <w:r>
        <w:rPr>
          <w:spacing w:val="-13"/>
        </w:rPr>
        <w:t xml:space="preserve"> </w:t>
      </w:r>
      <w:r>
        <w:t>child;</w:t>
      </w:r>
    </w:p>
    <w:p w14:paraId="46FC7E7C" w14:textId="77777777" w:rsidR="006F58AE" w:rsidRDefault="00BB587A">
      <w:pPr>
        <w:pStyle w:val="ListParagraph"/>
        <w:numPr>
          <w:ilvl w:val="0"/>
          <w:numId w:val="3"/>
        </w:numPr>
        <w:tabs>
          <w:tab w:val="left" w:pos="839"/>
          <w:tab w:val="left" w:pos="840"/>
        </w:tabs>
        <w:spacing w:before="35" w:line="273" w:lineRule="auto"/>
        <w:ind w:right="367"/>
        <w:rPr>
          <w:rFonts w:ascii="Symbol" w:hAnsi="Symbol"/>
        </w:rPr>
      </w:pPr>
      <w:r>
        <w:t>They have committed murder, manslaughter, kidnapping, false imprisonment, actual bodily harm</w:t>
      </w:r>
      <w:r>
        <w:rPr>
          <w:spacing w:val="-66"/>
        </w:rPr>
        <w:t xml:space="preserve"> </w:t>
      </w:r>
      <w:r>
        <w:t>(ABH)</w:t>
      </w:r>
      <w:r>
        <w:rPr>
          <w:spacing w:val="-1"/>
        </w:rPr>
        <w:t xml:space="preserve"> </w:t>
      </w:r>
      <w:r>
        <w:t>and</w:t>
      </w:r>
      <w:r>
        <w:rPr>
          <w:spacing w:val="1"/>
        </w:rPr>
        <w:t xml:space="preserve"> </w:t>
      </w:r>
      <w:r>
        <w:t>grievous</w:t>
      </w:r>
      <w:r>
        <w:rPr>
          <w:spacing w:val="-3"/>
        </w:rPr>
        <w:t xml:space="preserve"> </w:t>
      </w:r>
      <w:r>
        <w:t>bodily</w:t>
      </w:r>
      <w:r>
        <w:rPr>
          <w:spacing w:val="1"/>
        </w:rPr>
        <w:t xml:space="preserve"> </w:t>
      </w:r>
      <w:r>
        <w:t>harm</w:t>
      </w:r>
      <w:r>
        <w:rPr>
          <w:spacing w:val="-12"/>
        </w:rPr>
        <w:t xml:space="preserve"> </w:t>
      </w:r>
      <w:r>
        <w:t>(GBH).</w:t>
      </w:r>
    </w:p>
    <w:p w14:paraId="5F8D3136" w14:textId="77777777" w:rsidR="006F58AE" w:rsidRDefault="006F58AE">
      <w:pPr>
        <w:pStyle w:val="BodyText"/>
        <w:spacing w:before="6"/>
        <w:rPr>
          <w:sz w:val="25"/>
        </w:rPr>
      </w:pPr>
    </w:p>
    <w:p w14:paraId="46A5E079" w14:textId="77777777" w:rsidR="006F58AE" w:rsidRDefault="00BB587A">
      <w:pPr>
        <w:pStyle w:val="BodyText"/>
        <w:spacing w:line="278" w:lineRule="auto"/>
        <w:ind w:left="119" w:right="772"/>
      </w:pPr>
      <w:r>
        <w:t>For full details of what constitutes ‘disqualification’, refer to Schedules 1, 2 and 3 of the Regulations.</w:t>
      </w:r>
      <w:r>
        <w:rPr>
          <w:spacing w:val="-66"/>
        </w:rPr>
        <w:t xml:space="preserve"> </w:t>
      </w:r>
      <w:hyperlink r:id="rId75">
        <w:r>
          <w:rPr>
            <w:color w:val="0000FF"/>
            <w:u w:val="single" w:color="0000FF"/>
          </w:rPr>
          <w:t>https://www.gov.uk/government/publications/disqualification-under-the-</w:t>
        </w:r>
        <w:r>
          <w:rPr>
            <w:color w:val="0000FF"/>
            <w:spacing w:val="-5"/>
          </w:rPr>
          <w:t xml:space="preserve"> </w:t>
        </w:r>
      </w:hyperlink>
      <w:hyperlink r:id="rId76">
        <w:r>
          <w:rPr>
            <w:color w:val="0000FF"/>
            <w:u w:val="single" w:color="0000FF"/>
          </w:rPr>
          <w:t>childcare-act-2006</w:t>
        </w:r>
      </w:hyperlink>
    </w:p>
    <w:p w14:paraId="64A16576" w14:textId="77777777" w:rsidR="006F58AE" w:rsidRDefault="006F58AE">
      <w:pPr>
        <w:pStyle w:val="BodyText"/>
        <w:spacing w:before="7"/>
        <w:rPr>
          <w:sz w:val="16"/>
        </w:rPr>
      </w:pPr>
    </w:p>
    <w:p w14:paraId="1EBE421A" w14:textId="77777777" w:rsidR="006F58AE" w:rsidRDefault="00BB587A">
      <w:pPr>
        <w:pStyle w:val="BodyText"/>
        <w:spacing w:before="101"/>
        <w:ind w:left="839"/>
      </w:pPr>
      <w:r>
        <w:rPr>
          <w:color w:val="008080"/>
        </w:rPr>
        <w:t>Key</w:t>
      </w:r>
      <w:r>
        <w:rPr>
          <w:color w:val="008080"/>
          <w:spacing w:val="-1"/>
        </w:rPr>
        <w:t xml:space="preserve"> </w:t>
      </w:r>
      <w:r>
        <w:rPr>
          <w:color w:val="008080"/>
        </w:rPr>
        <w:t>Actions</w:t>
      </w:r>
      <w:r>
        <w:rPr>
          <w:color w:val="008080"/>
          <w:spacing w:val="-2"/>
        </w:rPr>
        <w:t xml:space="preserve"> </w:t>
      </w:r>
      <w:r>
        <w:rPr>
          <w:color w:val="008080"/>
        </w:rPr>
        <w:t>for</w:t>
      </w:r>
      <w:r>
        <w:rPr>
          <w:color w:val="008080"/>
          <w:spacing w:val="-4"/>
        </w:rPr>
        <w:t xml:space="preserve"> </w:t>
      </w:r>
      <w:r>
        <w:rPr>
          <w:color w:val="008080"/>
        </w:rPr>
        <w:t>Academies:</w:t>
      </w:r>
      <w:r>
        <w:rPr>
          <w:color w:val="008080"/>
          <w:spacing w:val="-2"/>
        </w:rPr>
        <w:t xml:space="preserve"> </w:t>
      </w:r>
      <w:r>
        <w:rPr>
          <w:color w:val="008080"/>
        </w:rPr>
        <w:t>Staff</w:t>
      </w:r>
      <w:r>
        <w:rPr>
          <w:color w:val="008080"/>
          <w:spacing w:val="-1"/>
        </w:rPr>
        <w:t xml:space="preserve"> </w:t>
      </w:r>
      <w:r>
        <w:rPr>
          <w:color w:val="008080"/>
        </w:rPr>
        <w:t>who</w:t>
      </w:r>
      <w:r>
        <w:rPr>
          <w:color w:val="008080"/>
          <w:spacing w:val="-2"/>
        </w:rPr>
        <w:t xml:space="preserve"> </w:t>
      </w:r>
      <w:r>
        <w:rPr>
          <w:color w:val="008080"/>
        </w:rPr>
        <w:t>may</w:t>
      </w:r>
      <w:r>
        <w:rPr>
          <w:color w:val="008080"/>
          <w:spacing w:val="-1"/>
        </w:rPr>
        <w:t xml:space="preserve"> </w:t>
      </w:r>
      <w:r>
        <w:rPr>
          <w:color w:val="008080"/>
        </w:rPr>
        <w:t>be</w:t>
      </w:r>
      <w:r>
        <w:rPr>
          <w:color w:val="008080"/>
          <w:spacing w:val="-4"/>
        </w:rPr>
        <w:t xml:space="preserve"> </w:t>
      </w:r>
      <w:r>
        <w:rPr>
          <w:color w:val="008080"/>
        </w:rPr>
        <w:t>disqualified.</w:t>
      </w:r>
    </w:p>
    <w:p w14:paraId="03FA97F2" w14:textId="77777777" w:rsidR="006F58AE" w:rsidRDefault="006F58AE">
      <w:pPr>
        <w:pStyle w:val="BodyText"/>
        <w:spacing w:before="4"/>
        <w:rPr>
          <w:sz w:val="25"/>
        </w:rPr>
      </w:pPr>
    </w:p>
    <w:p w14:paraId="3FA3D0BE" w14:textId="77777777" w:rsidR="006F58AE" w:rsidRDefault="00BB587A">
      <w:pPr>
        <w:pStyle w:val="BodyText"/>
        <w:ind w:left="119"/>
      </w:pPr>
      <w:r>
        <w:t>Academies</w:t>
      </w:r>
      <w:r>
        <w:rPr>
          <w:spacing w:val="-2"/>
        </w:rPr>
        <w:t xml:space="preserve"> </w:t>
      </w:r>
      <w:r>
        <w:t>should</w:t>
      </w:r>
      <w:r>
        <w:rPr>
          <w:spacing w:val="-2"/>
        </w:rPr>
        <w:t xml:space="preserve"> </w:t>
      </w:r>
      <w:r>
        <w:t>immediately</w:t>
      </w:r>
      <w:r>
        <w:rPr>
          <w:spacing w:val="-1"/>
        </w:rPr>
        <w:t xml:space="preserve"> </w:t>
      </w:r>
      <w:r>
        <w:t>contact</w:t>
      </w:r>
      <w:r>
        <w:rPr>
          <w:spacing w:val="-4"/>
        </w:rPr>
        <w:t xml:space="preserve"> </w:t>
      </w:r>
      <w:r>
        <w:t>the</w:t>
      </w:r>
      <w:r>
        <w:rPr>
          <w:spacing w:val="-3"/>
        </w:rPr>
        <w:t xml:space="preserve"> </w:t>
      </w:r>
      <w:r>
        <w:t>Trust’s</w:t>
      </w:r>
      <w:r>
        <w:rPr>
          <w:spacing w:val="-1"/>
        </w:rPr>
        <w:t xml:space="preserve"> </w:t>
      </w:r>
      <w:r>
        <w:t>HR</w:t>
      </w:r>
      <w:r>
        <w:rPr>
          <w:spacing w:val="-2"/>
        </w:rPr>
        <w:t xml:space="preserve"> </w:t>
      </w:r>
      <w:r>
        <w:t>Manager</w:t>
      </w:r>
      <w:r>
        <w:rPr>
          <w:spacing w:val="-3"/>
        </w:rPr>
        <w:t xml:space="preserve"> </w:t>
      </w:r>
      <w:r>
        <w:t>if</w:t>
      </w:r>
      <w:r>
        <w:rPr>
          <w:spacing w:val="-5"/>
        </w:rPr>
        <w:t xml:space="preserve"> </w:t>
      </w:r>
      <w:r>
        <w:t>they:</w:t>
      </w:r>
    </w:p>
    <w:p w14:paraId="0A8BDAD9" w14:textId="77777777" w:rsidR="006F58AE" w:rsidRDefault="006F58AE">
      <w:pPr>
        <w:pStyle w:val="BodyText"/>
        <w:spacing w:before="7"/>
        <w:rPr>
          <w:sz w:val="28"/>
        </w:rPr>
      </w:pPr>
    </w:p>
    <w:p w14:paraId="325777CC" w14:textId="77777777" w:rsidR="006F58AE" w:rsidRDefault="00BB587A">
      <w:pPr>
        <w:pStyle w:val="ListParagraph"/>
        <w:numPr>
          <w:ilvl w:val="0"/>
          <w:numId w:val="3"/>
        </w:numPr>
        <w:tabs>
          <w:tab w:val="left" w:pos="839"/>
          <w:tab w:val="left" w:pos="840"/>
        </w:tabs>
        <w:spacing w:before="1"/>
        <w:ind w:hanging="361"/>
        <w:rPr>
          <w:rFonts w:ascii="Symbol" w:hAnsi="Symbol"/>
        </w:rPr>
      </w:pPr>
      <w:r>
        <w:rPr>
          <w:spacing w:val="-1"/>
        </w:rPr>
        <w:t>Know of</w:t>
      </w:r>
      <w:r>
        <w:t xml:space="preserve"> </w:t>
      </w:r>
      <w:r>
        <w:rPr>
          <w:spacing w:val="-1"/>
        </w:rPr>
        <w:t>anyone in</w:t>
      </w:r>
      <w:r>
        <w:rPr>
          <w:spacing w:val="-3"/>
        </w:rPr>
        <w:t xml:space="preserve"> </w:t>
      </w:r>
      <w:r>
        <w:t>the</w:t>
      </w:r>
      <w:r>
        <w:rPr>
          <w:spacing w:val="-1"/>
        </w:rPr>
        <w:t xml:space="preserve"> </w:t>
      </w:r>
      <w:r>
        <w:t>Trust’s employment</w:t>
      </w:r>
      <w:r>
        <w:rPr>
          <w:spacing w:val="1"/>
        </w:rPr>
        <w:t xml:space="preserve"> </w:t>
      </w:r>
      <w:r>
        <w:t>who</w:t>
      </w:r>
      <w:r>
        <w:rPr>
          <w:spacing w:val="-2"/>
        </w:rPr>
        <w:t xml:space="preserve"> </w:t>
      </w:r>
      <w:r>
        <w:t>is, or may</w:t>
      </w:r>
      <w:r>
        <w:rPr>
          <w:spacing w:val="-3"/>
        </w:rPr>
        <w:t xml:space="preserve"> </w:t>
      </w:r>
      <w:r>
        <w:t>be,</w:t>
      </w:r>
      <w:r>
        <w:rPr>
          <w:spacing w:val="-17"/>
        </w:rPr>
        <w:t xml:space="preserve"> </w:t>
      </w:r>
      <w:r>
        <w:t>disqualified;</w:t>
      </w:r>
    </w:p>
    <w:p w14:paraId="609B9317" w14:textId="77777777" w:rsidR="006F58AE" w:rsidRDefault="00BB587A">
      <w:pPr>
        <w:pStyle w:val="ListParagraph"/>
        <w:numPr>
          <w:ilvl w:val="0"/>
          <w:numId w:val="3"/>
        </w:numPr>
        <w:tabs>
          <w:tab w:val="left" w:pos="839"/>
          <w:tab w:val="left" w:pos="840"/>
        </w:tabs>
        <w:spacing w:before="35"/>
        <w:ind w:hanging="361"/>
        <w:rPr>
          <w:rFonts w:ascii="Symbol" w:hAnsi="Symbol"/>
        </w:rPr>
      </w:pPr>
      <w:r>
        <w:t>Receive</w:t>
      </w:r>
      <w:r>
        <w:rPr>
          <w:spacing w:val="-3"/>
        </w:rPr>
        <w:t xml:space="preserve"> </w:t>
      </w:r>
      <w:r>
        <w:t>a</w:t>
      </w:r>
      <w:r>
        <w:rPr>
          <w:spacing w:val="-1"/>
        </w:rPr>
        <w:t xml:space="preserve"> </w:t>
      </w:r>
      <w:r>
        <w:t>positive</w:t>
      </w:r>
      <w:r>
        <w:rPr>
          <w:spacing w:val="-6"/>
        </w:rPr>
        <w:t xml:space="preserve"> </w:t>
      </w:r>
      <w:r>
        <w:t>declaration</w:t>
      </w:r>
      <w:r>
        <w:rPr>
          <w:spacing w:val="-1"/>
        </w:rPr>
        <w:t xml:space="preserve"> </w:t>
      </w:r>
      <w:r>
        <w:t>from</w:t>
      </w:r>
      <w:r>
        <w:rPr>
          <w:spacing w:val="-3"/>
        </w:rPr>
        <w:t xml:space="preserve"> </w:t>
      </w:r>
      <w:r>
        <w:t>any</w:t>
      </w:r>
      <w:r>
        <w:rPr>
          <w:spacing w:val="-3"/>
        </w:rPr>
        <w:t xml:space="preserve"> </w:t>
      </w:r>
      <w:r>
        <w:t>member</w:t>
      </w:r>
      <w:r>
        <w:rPr>
          <w:spacing w:val="-5"/>
        </w:rPr>
        <w:t xml:space="preserve"> </w:t>
      </w:r>
      <w:r>
        <w:t>of</w:t>
      </w:r>
      <w:r>
        <w:rPr>
          <w:spacing w:val="-4"/>
        </w:rPr>
        <w:t xml:space="preserve"> </w:t>
      </w:r>
      <w:r>
        <w:t>staff.</w:t>
      </w:r>
    </w:p>
    <w:p w14:paraId="4B66CC38" w14:textId="77777777" w:rsidR="006F58AE" w:rsidRDefault="006F58AE">
      <w:pPr>
        <w:pStyle w:val="BodyText"/>
        <w:spacing w:before="5"/>
        <w:rPr>
          <w:sz w:val="28"/>
        </w:rPr>
      </w:pPr>
    </w:p>
    <w:p w14:paraId="41B56BA4" w14:textId="77777777" w:rsidR="006F58AE" w:rsidRDefault="00BB587A">
      <w:pPr>
        <w:pStyle w:val="BodyText"/>
        <w:spacing w:line="276" w:lineRule="auto"/>
        <w:ind w:left="119" w:right="115"/>
      </w:pPr>
      <w:r>
        <w:t>Anyone who is disqualified will need to be immediately removed from the relevant setting (probably</w:t>
      </w:r>
      <w:r>
        <w:rPr>
          <w:spacing w:val="1"/>
        </w:rPr>
        <w:t xml:space="preserve"> </w:t>
      </w:r>
      <w:r>
        <w:t>through</w:t>
      </w:r>
      <w:r>
        <w:rPr>
          <w:spacing w:val="-2"/>
        </w:rPr>
        <w:t xml:space="preserve"> </w:t>
      </w:r>
      <w:r>
        <w:t>suspension</w:t>
      </w:r>
      <w:r>
        <w:rPr>
          <w:spacing w:val="-4"/>
        </w:rPr>
        <w:t xml:space="preserve"> </w:t>
      </w:r>
      <w:r>
        <w:t>in</w:t>
      </w:r>
      <w:r>
        <w:rPr>
          <w:spacing w:val="-3"/>
        </w:rPr>
        <w:t xml:space="preserve"> </w:t>
      </w:r>
      <w:r>
        <w:t>the</w:t>
      </w:r>
      <w:r>
        <w:rPr>
          <w:spacing w:val="-2"/>
        </w:rPr>
        <w:t xml:space="preserve"> </w:t>
      </w:r>
      <w:r>
        <w:t>case</w:t>
      </w:r>
      <w:r>
        <w:rPr>
          <w:spacing w:val="-2"/>
        </w:rPr>
        <w:t xml:space="preserve"> </w:t>
      </w:r>
      <w:r>
        <w:t>of</w:t>
      </w:r>
      <w:r>
        <w:rPr>
          <w:spacing w:val="-2"/>
        </w:rPr>
        <w:t xml:space="preserve"> </w:t>
      </w:r>
      <w:r>
        <w:t>employees)</w:t>
      </w:r>
      <w:r>
        <w:rPr>
          <w:spacing w:val="-1"/>
        </w:rPr>
        <w:t xml:space="preserve"> </w:t>
      </w:r>
      <w:r>
        <w:t>and</w:t>
      </w:r>
      <w:r>
        <w:rPr>
          <w:spacing w:val="-1"/>
        </w:rPr>
        <w:t xml:space="preserve"> </w:t>
      </w:r>
      <w:r>
        <w:t>Ofsted must</w:t>
      </w:r>
      <w:r>
        <w:rPr>
          <w:spacing w:val="-1"/>
        </w:rPr>
        <w:t xml:space="preserve"> </w:t>
      </w:r>
      <w:r>
        <w:t>be</w:t>
      </w:r>
      <w:r>
        <w:rPr>
          <w:spacing w:val="-4"/>
        </w:rPr>
        <w:t xml:space="preserve"> </w:t>
      </w:r>
      <w:r>
        <w:t>notified at</w:t>
      </w:r>
      <w:r>
        <w:rPr>
          <w:spacing w:val="-4"/>
        </w:rPr>
        <w:t xml:space="preserve"> </w:t>
      </w:r>
      <w:r>
        <w:t>the</w:t>
      </w:r>
      <w:r>
        <w:rPr>
          <w:spacing w:val="-2"/>
        </w:rPr>
        <w:t xml:space="preserve"> </w:t>
      </w:r>
      <w:r>
        <w:t>latest</w:t>
      </w:r>
      <w:r>
        <w:rPr>
          <w:spacing w:val="-1"/>
        </w:rPr>
        <w:t xml:space="preserve"> </w:t>
      </w:r>
      <w:r>
        <w:t>within</w:t>
      </w:r>
      <w:r>
        <w:rPr>
          <w:spacing w:val="-2"/>
        </w:rPr>
        <w:t xml:space="preserve"> </w:t>
      </w:r>
      <w:r>
        <w:t>14</w:t>
      </w:r>
      <w:r>
        <w:rPr>
          <w:spacing w:val="-4"/>
        </w:rPr>
        <w:t xml:space="preserve"> </w:t>
      </w:r>
      <w:r>
        <w:t>days.</w:t>
      </w:r>
    </w:p>
    <w:p w14:paraId="67EF509C" w14:textId="77777777" w:rsidR="006F58AE" w:rsidRDefault="006F58AE">
      <w:pPr>
        <w:pStyle w:val="BodyText"/>
      </w:pPr>
    </w:p>
    <w:p w14:paraId="62F46F4D" w14:textId="77777777" w:rsidR="006F58AE" w:rsidRDefault="00BB587A">
      <w:pPr>
        <w:pStyle w:val="BodyText"/>
        <w:ind w:left="839"/>
      </w:pPr>
      <w:r>
        <w:rPr>
          <w:color w:val="008080"/>
        </w:rPr>
        <w:t>Disqualified</w:t>
      </w:r>
      <w:r>
        <w:rPr>
          <w:color w:val="008080"/>
          <w:spacing w:val="1"/>
        </w:rPr>
        <w:t xml:space="preserve"> </w:t>
      </w:r>
      <w:r>
        <w:rPr>
          <w:color w:val="008080"/>
        </w:rPr>
        <w:t>Workers</w:t>
      </w:r>
    </w:p>
    <w:p w14:paraId="565EB5C3" w14:textId="77777777" w:rsidR="006F58AE" w:rsidRDefault="006F58AE">
      <w:pPr>
        <w:pStyle w:val="BodyText"/>
        <w:spacing w:before="4"/>
        <w:rPr>
          <w:sz w:val="25"/>
        </w:rPr>
      </w:pPr>
    </w:p>
    <w:p w14:paraId="0A6FDD0C" w14:textId="77777777" w:rsidR="006F58AE" w:rsidRDefault="00BB587A">
      <w:pPr>
        <w:pStyle w:val="BodyText"/>
        <w:spacing w:line="276" w:lineRule="auto"/>
        <w:ind w:left="119" w:right="138"/>
      </w:pPr>
      <w:r>
        <w:t>The Trust’s HR Manager will provide support in dealing with cases where a disqualified person is identified.</w:t>
      </w:r>
      <w:r>
        <w:rPr>
          <w:spacing w:val="-67"/>
        </w:rPr>
        <w:t xml:space="preserve"> </w:t>
      </w:r>
      <w:r>
        <w:t xml:space="preserve">A disqualified person can apply to Ofsted for a waiver. </w:t>
      </w:r>
      <w:hyperlink r:id="rId77">
        <w:r>
          <w:rPr>
            <w:color w:val="0000FF"/>
            <w:u w:val="single" w:color="0000FF"/>
          </w:rPr>
          <w:t>http://www.ofsted.gov.uk/resources/applying-</w:t>
        </w:r>
      </w:hyperlink>
      <w:r>
        <w:rPr>
          <w:color w:val="0000FF"/>
          <w:spacing w:val="1"/>
        </w:rPr>
        <w:t xml:space="preserve"> </w:t>
      </w:r>
      <w:hyperlink r:id="rId78">
        <w:r>
          <w:rPr>
            <w:color w:val="0000FF"/>
            <w:u w:val="single" w:color="0000FF"/>
          </w:rPr>
          <w:t>waive-disqualification-early-years-and-</w:t>
        </w:r>
        <w:r>
          <w:rPr>
            <w:color w:val="0000FF"/>
            <w:spacing w:val="-2"/>
          </w:rPr>
          <w:t xml:space="preserve"> </w:t>
        </w:r>
      </w:hyperlink>
      <w:hyperlink r:id="rId79">
        <w:r>
          <w:rPr>
            <w:color w:val="0000FF"/>
            <w:u w:val="single" w:color="0000FF"/>
          </w:rPr>
          <w:t>childcareproviders</w:t>
        </w:r>
      </w:hyperlink>
    </w:p>
    <w:p w14:paraId="007FDBB9" w14:textId="77777777" w:rsidR="006F58AE" w:rsidRDefault="006F58AE">
      <w:pPr>
        <w:pStyle w:val="BodyText"/>
        <w:rPr>
          <w:sz w:val="17"/>
        </w:rPr>
      </w:pPr>
    </w:p>
    <w:p w14:paraId="441CEAD3" w14:textId="77777777" w:rsidR="006F58AE" w:rsidRDefault="00BB587A">
      <w:pPr>
        <w:pStyle w:val="BodyText"/>
        <w:spacing w:before="101" w:line="276" w:lineRule="auto"/>
        <w:ind w:left="119" w:right="184"/>
      </w:pPr>
      <w:r>
        <w:t>Ofsted may grant a full or partial waiver, including a waiver that would allow an individual to work in a</w:t>
      </w:r>
      <w:r>
        <w:rPr>
          <w:spacing w:val="1"/>
        </w:rPr>
        <w:t xml:space="preserve"> </w:t>
      </w:r>
      <w:r>
        <w:t>relevant academy setting. Whilst a waiver application is under consideration the individual must not</w:t>
      </w:r>
      <w:r>
        <w:rPr>
          <w:spacing w:val="1"/>
        </w:rPr>
        <w:t xml:space="preserve"> </w:t>
      </w:r>
      <w:r>
        <w:t>continue to work in these settings. Where a waiver is not granted, the employee will need to be dismissed</w:t>
      </w:r>
      <w:r>
        <w:rPr>
          <w:spacing w:val="-66"/>
        </w:rPr>
        <w:t xml:space="preserve"> </w:t>
      </w:r>
      <w:r>
        <w:t>unless</w:t>
      </w:r>
      <w:r>
        <w:rPr>
          <w:spacing w:val="-1"/>
        </w:rPr>
        <w:t xml:space="preserve"> </w:t>
      </w:r>
      <w:r>
        <w:t>redeployment</w:t>
      </w:r>
      <w:r>
        <w:rPr>
          <w:spacing w:val="1"/>
        </w:rPr>
        <w:t xml:space="preserve"> </w:t>
      </w:r>
      <w:r>
        <w:t>options are</w:t>
      </w:r>
      <w:r>
        <w:rPr>
          <w:spacing w:val="-2"/>
        </w:rPr>
        <w:t xml:space="preserve"> </w:t>
      </w:r>
      <w:r>
        <w:t>available.</w:t>
      </w:r>
    </w:p>
    <w:p w14:paraId="24697759" w14:textId="77777777" w:rsidR="006F58AE" w:rsidRDefault="006F58AE">
      <w:pPr>
        <w:spacing w:line="276" w:lineRule="auto"/>
        <w:sectPr w:rsidR="006F58AE">
          <w:pgSz w:w="12240" w:h="15840"/>
          <w:pgMar w:top="1420" w:right="800" w:bottom="1280" w:left="800" w:header="0" w:footer="1012" w:gutter="0"/>
          <w:cols w:space="720"/>
        </w:sectPr>
      </w:pPr>
    </w:p>
    <w:p w14:paraId="7D145656" w14:textId="77777777" w:rsidR="006F58AE" w:rsidRDefault="00BB587A">
      <w:pPr>
        <w:pStyle w:val="BodyText"/>
        <w:spacing w:before="81"/>
        <w:ind w:left="119"/>
      </w:pPr>
      <w:r>
        <w:t>Record</w:t>
      </w:r>
      <w:r>
        <w:rPr>
          <w:spacing w:val="-3"/>
        </w:rPr>
        <w:t xml:space="preserve"> </w:t>
      </w:r>
      <w:r>
        <w:t>Keeping</w:t>
      </w:r>
      <w:r>
        <w:rPr>
          <w:spacing w:val="-2"/>
        </w:rPr>
        <w:t xml:space="preserve"> </w:t>
      </w:r>
      <w:r>
        <w:t>and</w:t>
      </w:r>
      <w:r>
        <w:rPr>
          <w:spacing w:val="-2"/>
        </w:rPr>
        <w:t xml:space="preserve"> </w:t>
      </w:r>
      <w:r>
        <w:t>Storage</w:t>
      </w:r>
      <w:r>
        <w:rPr>
          <w:spacing w:val="-3"/>
        </w:rPr>
        <w:t xml:space="preserve"> </w:t>
      </w:r>
      <w:r>
        <w:t>of</w:t>
      </w:r>
      <w:r>
        <w:rPr>
          <w:spacing w:val="-4"/>
        </w:rPr>
        <w:t xml:space="preserve"> </w:t>
      </w:r>
      <w:r>
        <w:t>Declarations</w:t>
      </w:r>
      <w:r>
        <w:rPr>
          <w:spacing w:val="-3"/>
        </w:rPr>
        <w:t xml:space="preserve"> </w:t>
      </w:r>
      <w:r>
        <w:t>(Staff</w:t>
      </w:r>
      <w:r>
        <w:rPr>
          <w:spacing w:val="-3"/>
        </w:rPr>
        <w:t xml:space="preserve"> </w:t>
      </w:r>
      <w:r>
        <w:t>and</w:t>
      </w:r>
      <w:r>
        <w:rPr>
          <w:spacing w:val="-2"/>
        </w:rPr>
        <w:t xml:space="preserve"> </w:t>
      </w:r>
      <w:r>
        <w:t>Volunteers)</w:t>
      </w:r>
      <w:r>
        <w:rPr>
          <w:spacing w:val="-4"/>
        </w:rPr>
        <w:t xml:space="preserve"> </w:t>
      </w:r>
      <w:r>
        <w:t>Storage:</w:t>
      </w:r>
    </w:p>
    <w:p w14:paraId="10412C9D" w14:textId="77777777" w:rsidR="006F58AE" w:rsidRDefault="006F58AE">
      <w:pPr>
        <w:pStyle w:val="BodyText"/>
        <w:spacing w:before="6"/>
        <w:rPr>
          <w:sz w:val="28"/>
        </w:rPr>
      </w:pPr>
    </w:p>
    <w:p w14:paraId="2F5930D1" w14:textId="77777777" w:rsidR="006F58AE" w:rsidRDefault="00BB587A">
      <w:pPr>
        <w:pStyle w:val="BodyText"/>
        <w:spacing w:line="278" w:lineRule="auto"/>
        <w:ind w:left="119" w:right="332"/>
      </w:pPr>
      <w:r>
        <w:t>The Academy must handle and store all information carefully, in accordance with normal Data Protection</w:t>
      </w:r>
      <w:r>
        <w:rPr>
          <w:spacing w:val="-66"/>
        </w:rPr>
        <w:t xml:space="preserve"> </w:t>
      </w:r>
      <w:r>
        <w:t>and GDPR regulations.</w:t>
      </w:r>
    </w:p>
    <w:p w14:paraId="0BB29B18" w14:textId="77777777" w:rsidR="006F58AE" w:rsidRDefault="006F58AE">
      <w:pPr>
        <w:pStyle w:val="BodyText"/>
        <w:spacing w:before="11"/>
        <w:rPr>
          <w:sz w:val="24"/>
        </w:rPr>
      </w:pPr>
    </w:p>
    <w:p w14:paraId="5DF4A10A" w14:textId="77777777" w:rsidR="006F58AE" w:rsidRDefault="00BB587A">
      <w:pPr>
        <w:pStyle w:val="BodyText"/>
        <w:spacing w:line="276" w:lineRule="auto"/>
        <w:ind w:left="119" w:right="461"/>
      </w:pPr>
      <w:r>
        <w:t>It is recommended that Disclosure Declaration Forms should be placed on Personnel Files. (Files should</w:t>
      </w:r>
      <w:r>
        <w:rPr>
          <w:spacing w:val="-66"/>
        </w:rPr>
        <w:t xml:space="preserve"> </w:t>
      </w:r>
      <w:r>
        <w:t>only be accessed</w:t>
      </w:r>
      <w:r>
        <w:rPr>
          <w:spacing w:val="1"/>
        </w:rPr>
        <w:t xml:space="preserve"> </w:t>
      </w:r>
      <w:r>
        <w:t>by</w:t>
      </w:r>
      <w:r>
        <w:rPr>
          <w:spacing w:val="1"/>
        </w:rPr>
        <w:t xml:space="preserve"> </w:t>
      </w:r>
      <w:r>
        <w:t>those</w:t>
      </w:r>
      <w:r>
        <w:rPr>
          <w:spacing w:val="-1"/>
        </w:rPr>
        <w:t xml:space="preserve"> </w:t>
      </w:r>
      <w:r>
        <w:t>staff</w:t>
      </w:r>
      <w:r>
        <w:rPr>
          <w:spacing w:val="-3"/>
        </w:rPr>
        <w:t xml:space="preserve"> </w:t>
      </w:r>
      <w:r>
        <w:t>required</w:t>
      </w:r>
      <w:r>
        <w:rPr>
          <w:spacing w:val="1"/>
        </w:rPr>
        <w:t xml:space="preserve"> </w:t>
      </w:r>
      <w:r>
        <w:t>to</w:t>
      </w:r>
      <w:r>
        <w:rPr>
          <w:spacing w:val="-2"/>
        </w:rPr>
        <w:t xml:space="preserve"> </w:t>
      </w:r>
      <w:r>
        <w:t>do</w:t>
      </w:r>
      <w:r>
        <w:rPr>
          <w:spacing w:val="-2"/>
        </w:rPr>
        <w:t xml:space="preserve"> </w:t>
      </w:r>
      <w:r>
        <w:t>so).</w:t>
      </w:r>
    </w:p>
    <w:p w14:paraId="0CD2D4C0" w14:textId="77777777" w:rsidR="006F58AE" w:rsidRDefault="006F58AE">
      <w:pPr>
        <w:pStyle w:val="BodyText"/>
        <w:spacing w:before="4"/>
        <w:rPr>
          <w:sz w:val="25"/>
        </w:rPr>
      </w:pPr>
    </w:p>
    <w:p w14:paraId="0F38949B" w14:textId="77777777" w:rsidR="006F58AE" w:rsidRDefault="00BB587A">
      <w:pPr>
        <w:pStyle w:val="BodyText"/>
        <w:ind w:left="119"/>
      </w:pPr>
      <w:r>
        <w:t>Single</w:t>
      </w:r>
      <w:r>
        <w:rPr>
          <w:spacing w:val="-3"/>
        </w:rPr>
        <w:t xml:space="preserve"> </w:t>
      </w:r>
      <w:r>
        <w:t>Central</w:t>
      </w:r>
      <w:r>
        <w:rPr>
          <w:spacing w:val="-2"/>
        </w:rPr>
        <w:t xml:space="preserve"> </w:t>
      </w:r>
      <w:r>
        <w:t>Record:</w:t>
      </w:r>
    </w:p>
    <w:p w14:paraId="08A9C365" w14:textId="77777777" w:rsidR="006F58AE" w:rsidRDefault="006F58AE">
      <w:pPr>
        <w:pStyle w:val="BodyText"/>
        <w:spacing w:before="6"/>
        <w:rPr>
          <w:sz w:val="28"/>
        </w:rPr>
      </w:pPr>
    </w:p>
    <w:p w14:paraId="73B9BF4C" w14:textId="77777777" w:rsidR="006F58AE" w:rsidRDefault="00BB587A">
      <w:pPr>
        <w:pStyle w:val="BodyText"/>
        <w:spacing w:line="276" w:lineRule="auto"/>
        <w:ind w:left="119" w:right="815"/>
        <w:jc w:val="both"/>
      </w:pPr>
      <w:r>
        <w:t>There is no statutory requirement that the disclosure form should be recorded on the Single Central</w:t>
      </w:r>
      <w:r>
        <w:rPr>
          <w:spacing w:val="-66"/>
        </w:rPr>
        <w:t xml:space="preserve"> </w:t>
      </w:r>
      <w:r>
        <w:t>Record (SCR), but we recognise that this is good practice and record the date that forms have been</w:t>
      </w:r>
      <w:r>
        <w:rPr>
          <w:spacing w:val="-66"/>
        </w:rPr>
        <w:t xml:space="preserve"> </w:t>
      </w:r>
      <w:r>
        <w:t>completed.</w:t>
      </w:r>
    </w:p>
    <w:p w14:paraId="37ECBCFF" w14:textId="77777777" w:rsidR="006F58AE" w:rsidRDefault="006F58AE">
      <w:pPr>
        <w:pStyle w:val="BodyText"/>
        <w:spacing w:before="4"/>
        <w:rPr>
          <w:sz w:val="25"/>
        </w:rPr>
      </w:pPr>
    </w:p>
    <w:p w14:paraId="101B5C2E" w14:textId="77777777" w:rsidR="006F58AE" w:rsidRDefault="00BB587A">
      <w:pPr>
        <w:pStyle w:val="BodyText"/>
        <w:spacing w:before="1"/>
        <w:ind w:left="119"/>
      </w:pPr>
      <w:r>
        <w:t>Regularity</w:t>
      </w:r>
      <w:r>
        <w:rPr>
          <w:spacing w:val="-2"/>
        </w:rPr>
        <w:t xml:space="preserve"> </w:t>
      </w:r>
      <w:r>
        <w:t>of</w:t>
      </w:r>
      <w:r>
        <w:rPr>
          <w:spacing w:val="-2"/>
        </w:rPr>
        <w:t xml:space="preserve"> </w:t>
      </w:r>
      <w:r>
        <w:t>Checks:</w:t>
      </w:r>
    </w:p>
    <w:p w14:paraId="04AC0683" w14:textId="77777777" w:rsidR="006F58AE" w:rsidRDefault="006F58AE">
      <w:pPr>
        <w:pStyle w:val="BodyText"/>
        <w:spacing w:before="8"/>
        <w:rPr>
          <w:sz w:val="28"/>
        </w:rPr>
      </w:pPr>
    </w:p>
    <w:p w14:paraId="56829319" w14:textId="77777777" w:rsidR="006F58AE" w:rsidRDefault="00BB587A">
      <w:pPr>
        <w:pStyle w:val="BodyText"/>
        <w:spacing w:line="276" w:lineRule="auto"/>
        <w:ind w:left="119" w:right="115"/>
      </w:pPr>
      <w:r>
        <w:t>There</w:t>
      </w:r>
      <w:r>
        <w:rPr>
          <w:spacing w:val="-4"/>
        </w:rPr>
        <w:t xml:space="preserve"> </w:t>
      </w:r>
      <w:r>
        <w:t>is</w:t>
      </w:r>
      <w:r>
        <w:rPr>
          <w:spacing w:val="-1"/>
        </w:rPr>
        <w:t xml:space="preserve"> </w:t>
      </w:r>
      <w:r>
        <w:t>no</w:t>
      </w:r>
      <w:r>
        <w:rPr>
          <w:spacing w:val="-1"/>
        </w:rPr>
        <w:t xml:space="preserve"> </w:t>
      </w:r>
      <w:r>
        <w:t>statutory</w:t>
      </w:r>
      <w:r>
        <w:rPr>
          <w:spacing w:val="-4"/>
        </w:rPr>
        <w:t xml:space="preserve"> </w:t>
      </w:r>
      <w:r>
        <w:t>requirement for</w:t>
      </w:r>
      <w:r>
        <w:rPr>
          <w:spacing w:val="-3"/>
        </w:rPr>
        <w:t xml:space="preserve"> </w:t>
      </w:r>
      <w:r>
        <w:t>declaration</w:t>
      </w:r>
      <w:r>
        <w:rPr>
          <w:spacing w:val="-5"/>
        </w:rPr>
        <w:t xml:space="preserve"> </w:t>
      </w:r>
      <w:r>
        <w:t>forms</w:t>
      </w:r>
      <w:r>
        <w:rPr>
          <w:spacing w:val="-1"/>
        </w:rPr>
        <w:t xml:space="preserve"> </w:t>
      </w:r>
      <w:r>
        <w:t>to</w:t>
      </w:r>
      <w:r>
        <w:rPr>
          <w:spacing w:val="-4"/>
        </w:rPr>
        <w:t xml:space="preserve"> </w:t>
      </w:r>
      <w:r>
        <w:t>be</w:t>
      </w:r>
      <w:r>
        <w:rPr>
          <w:spacing w:val="-1"/>
        </w:rPr>
        <w:t xml:space="preserve"> </w:t>
      </w:r>
      <w:r>
        <w:t>completed</w:t>
      </w:r>
      <w:r>
        <w:rPr>
          <w:spacing w:val="-5"/>
        </w:rPr>
        <w:t xml:space="preserve"> </w:t>
      </w:r>
      <w:r>
        <w:t>on</w:t>
      </w:r>
      <w:r>
        <w:rPr>
          <w:spacing w:val="-2"/>
        </w:rPr>
        <w:t xml:space="preserve"> </w:t>
      </w:r>
      <w:r>
        <w:t>a</w:t>
      </w:r>
      <w:r>
        <w:rPr>
          <w:spacing w:val="-2"/>
        </w:rPr>
        <w:t xml:space="preserve"> </w:t>
      </w:r>
      <w:r>
        <w:t>regular</w:t>
      </w:r>
      <w:r>
        <w:rPr>
          <w:spacing w:val="-2"/>
        </w:rPr>
        <w:t xml:space="preserve"> </w:t>
      </w:r>
      <w:r>
        <w:t>basis.</w:t>
      </w:r>
      <w:r>
        <w:rPr>
          <w:spacing w:val="-4"/>
        </w:rPr>
        <w:t xml:space="preserve"> </w:t>
      </w:r>
      <w:r>
        <w:t>However,</w:t>
      </w:r>
      <w:r>
        <w:rPr>
          <w:spacing w:val="-2"/>
        </w:rPr>
        <w:t xml:space="preserve"> </w:t>
      </w:r>
      <w:r>
        <w:t>it is</w:t>
      </w:r>
      <w:r>
        <w:rPr>
          <w:spacing w:val="-66"/>
        </w:rPr>
        <w:t xml:space="preserve"> </w:t>
      </w:r>
      <w:r>
        <w:t>recommended that, as part of the Academy’s approach to safeguarding, they take the opportunity to</w:t>
      </w:r>
      <w:r>
        <w:rPr>
          <w:spacing w:val="1"/>
        </w:rPr>
        <w:t xml:space="preserve"> </w:t>
      </w:r>
      <w:r>
        <w:t>regularly remind staff and volunteers of their obligation to make Headteachers aware of any new</w:t>
      </w:r>
      <w:r>
        <w:rPr>
          <w:spacing w:val="1"/>
        </w:rPr>
        <w:t xml:space="preserve"> </w:t>
      </w:r>
      <w:r>
        <w:t>information</w:t>
      </w:r>
      <w:r>
        <w:rPr>
          <w:spacing w:val="-1"/>
        </w:rPr>
        <w:t xml:space="preserve"> </w:t>
      </w:r>
      <w:r>
        <w:t>that</w:t>
      </w:r>
      <w:r>
        <w:rPr>
          <w:spacing w:val="-2"/>
        </w:rPr>
        <w:t xml:space="preserve"> </w:t>
      </w:r>
      <w:r>
        <w:t>is</w:t>
      </w:r>
      <w:r>
        <w:rPr>
          <w:spacing w:val="-13"/>
        </w:rPr>
        <w:t xml:space="preserve"> </w:t>
      </w:r>
      <w:r>
        <w:t>relevant.</w:t>
      </w:r>
    </w:p>
    <w:p w14:paraId="6A52192B" w14:textId="77777777" w:rsidR="006F58AE" w:rsidRDefault="006F58AE">
      <w:pPr>
        <w:spacing w:line="276" w:lineRule="auto"/>
        <w:sectPr w:rsidR="006F58AE">
          <w:pgSz w:w="12240" w:h="15840"/>
          <w:pgMar w:top="1420" w:right="800" w:bottom="1280" w:left="800" w:header="0" w:footer="1012" w:gutter="0"/>
          <w:cols w:space="720"/>
        </w:sectPr>
      </w:pPr>
    </w:p>
    <w:p w14:paraId="6A9C86D2" w14:textId="77777777" w:rsidR="006F58AE" w:rsidRDefault="00BB587A">
      <w:pPr>
        <w:pStyle w:val="Heading1"/>
        <w:spacing w:before="81"/>
        <w:ind w:left="234" w:firstLine="0"/>
      </w:pPr>
      <w:bookmarkStart w:id="39" w:name="_bookmark38"/>
      <w:bookmarkEnd w:id="39"/>
      <w:r>
        <w:rPr>
          <w:color w:val="008080"/>
        </w:rPr>
        <w:t>APPENDIX</w:t>
      </w:r>
      <w:r>
        <w:rPr>
          <w:color w:val="008080"/>
          <w:spacing w:val="-4"/>
        </w:rPr>
        <w:t xml:space="preserve"> </w:t>
      </w:r>
      <w:r>
        <w:rPr>
          <w:color w:val="008080"/>
        </w:rPr>
        <w:t>A8</w:t>
      </w:r>
    </w:p>
    <w:p w14:paraId="11ED1E54" w14:textId="77777777" w:rsidR="006F58AE" w:rsidRDefault="00BB587A">
      <w:pPr>
        <w:pStyle w:val="Heading6"/>
        <w:spacing w:before="305"/>
      </w:pPr>
      <w:r>
        <w:t>EXEMPLAR</w:t>
      </w:r>
      <w:r>
        <w:rPr>
          <w:spacing w:val="-2"/>
        </w:rPr>
        <w:t xml:space="preserve"> </w:t>
      </w:r>
      <w:r>
        <w:t>FORM</w:t>
      </w:r>
      <w:r>
        <w:rPr>
          <w:spacing w:val="-5"/>
        </w:rPr>
        <w:t xml:space="preserve"> </w:t>
      </w:r>
      <w:r>
        <w:t>FOR</w:t>
      </w:r>
      <w:r>
        <w:rPr>
          <w:spacing w:val="-3"/>
        </w:rPr>
        <w:t xml:space="preserve"> </w:t>
      </w:r>
      <w:r>
        <w:t>STAFF</w:t>
      </w:r>
      <w:r>
        <w:rPr>
          <w:spacing w:val="-3"/>
        </w:rPr>
        <w:t xml:space="preserve"> </w:t>
      </w:r>
      <w:r>
        <w:t>DOCUMENTATION</w:t>
      </w:r>
    </w:p>
    <w:p w14:paraId="50B12F8B" w14:textId="77777777" w:rsidR="006F58AE" w:rsidRDefault="006F58AE">
      <w:pPr>
        <w:pStyle w:val="BodyText"/>
        <w:spacing w:before="8"/>
        <w:rPr>
          <w:b/>
          <w:sz w:val="28"/>
        </w:rPr>
      </w:pPr>
    </w:p>
    <w:p w14:paraId="3879B5B9" w14:textId="77777777" w:rsidR="006F58AE" w:rsidRDefault="00BB587A">
      <w:pPr>
        <w:pStyle w:val="Heading6"/>
        <w:spacing w:before="1"/>
      </w:pPr>
      <w:r>
        <w:t>I</w:t>
      </w:r>
      <w:r>
        <w:rPr>
          <w:spacing w:val="-3"/>
        </w:rPr>
        <w:t xml:space="preserve"> </w:t>
      </w:r>
      <w:r>
        <w:t>confirm</w:t>
      </w:r>
      <w:r>
        <w:rPr>
          <w:spacing w:val="-2"/>
        </w:rPr>
        <w:t xml:space="preserve"> </w:t>
      </w:r>
      <w:r>
        <w:t>that</w:t>
      </w:r>
      <w:r>
        <w:rPr>
          <w:spacing w:val="-2"/>
        </w:rPr>
        <w:t xml:space="preserve"> </w:t>
      </w:r>
      <w:r>
        <w:t>I</w:t>
      </w:r>
      <w:r>
        <w:rPr>
          <w:spacing w:val="-4"/>
        </w:rPr>
        <w:t xml:space="preserve"> </w:t>
      </w:r>
      <w:r>
        <w:t>have</w:t>
      </w:r>
      <w:r>
        <w:rPr>
          <w:spacing w:val="-4"/>
        </w:rPr>
        <w:t xml:space="preserve"> </w:t>
      </w:r>
      <w:r>
        <w:t>been</w:t>
      </w:r>
      <w:r>
        <w:rPr>
          <w:spacing w:val="-2"/>
        </w:rPr>
        <w:t xml:space="preserve"> </w:t>
      </w:r>
      <w:r>
        <w:t>given</w:t>
      </w:r>
      <w:r>
        <w:rPr>
          <w:spacing w:val="-4"/>
        </w:rPr>
        <w:t xml:space="preserve"> </w:t>
      </w:r>
      <w:r>
        <w:t>read</w:t>
      </w:r>
      <w:r>
        <w:rPr>
          <w:spacing w:val="-1"/>
        </w:rPr>
        <w:t xml:space="preserve"> </w:t>
      </w:r>
      <w:r>
        <w:t>and</w:t>
      </w:r>
      <w:r>
        <w:rPr>
          <w:spacing w:val="-4"/>
        </w:rPr>
        <w:t xml:space="preserve"> </w:t>
      </w:r>
      <w:r>
        <w:t>understand</w:t>
      </w:r>
      <w:r>
        <w:rPr>
          <w:spacing w:val="-2"/>
        </w:rPr>
        <w:t xml:space="preserve"> </w:t>
      </w:r>
      <w:r>
        <w:t>the</w:t>
      </w:r>
      <w:r>
        <w:rPr>
          <w:spacing w:val="-2"/>
        </w:rPr>
        <w:t xml:space="preserve"> </w:t>
      </w:r>
      <w:r>
        <w:t>following</w:t>
      </w:r>
      <w:r>
        <w:rPr>
          <w:spacing w:val="-2"/>
        </w:rPr>
        <w:t xml:space="preserve"> </w:t>
      </w:r>
      <w:r>
        <w:t>documents:</w:t>
      </w:r>
    </w:p>
    <w:p w14:paraId="303D45F6" w14:textId="77777777" w:rsidR="006F58AE" w:rsidRDefault="006F58AE">
      <w:pPr>
        <w:pStyle w:val="BodyText"/>
        <w:spacing w:before="5"/>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7"/>
        <w:gridCol w:w="1983"/>
        <w:gridCol w:w="2276"/>
      </w:tblGrid>
      <w:tr w:rsidR="006F58AE" w14:paraId="7898971F" w14:textId="77777777">
        <w:trPr>
          <w:trHeight w:val="827"/>
        </w:trPr>
        <w:tc>
          <w:tcPr>
            <w:tcW w:w="5387" w:type="dxa"/>
          </w:tcPr>
          <w:p w14:paraId="39B1BA58" w14:textId="77777777" w:rsidR="006F58AE" w:rsidRDefault="00BB587A">
            <w:pPr>
              <w:pStyle w:val="TableParagraph"/>
              <w:ind w:left="7"/>
              <w:rPr>
                <w:b/>
              </w:rPr>
            </w:pPr>
            <w:r>
              <w:rPr>
                <w:b/>
              </w:rPr>
              <w:t>Document</w:t>
            </w:r>
          </w:p>
        </w:tc>
        <w:tc>
          <w:tcPr>
            <w:tcW w:w="1983" w:type="dxa"/>
          </w:tcPr>
          <w:p w14:paraId="7246A2D9" w14:textId="77777777" w:rsidR="006F58AE" w:rsidRDefault="00BB587A">
            <w:pPr>
              <w:pStyle w:val="TableParagraph"/>
              <w:spacing w:line="276" w:lineRule="auto"/>
              <w:ind w:left="6" w:right="213"/>
              <w:rPr>
                <w:b/>
              </w:rPr>
            </w:pPr>
            <w:r>
              <w:rPr>
                <w:b/>
              </w:rPr>
              <w:t>Date Confirmed</w:t>
            </w:r>
            <w:r>
              <w:rPr>
                <w:b/>
                <w:spacing w:val="-62"/>
              </w:rPr>
              <w:t xml:space="preserve"> </w:t>
            </w:r>
            <w:r>
              <w:rPr>
                <w:b/>
              </w:rPr>
              <w:t>Understanding</w:t>
            </w:r>
          </w:p>
        </w:tc>
        <w:tc>
          <w:tcPr>
            <w:tcW w:w="2276" w:type="dxa"/>
          </w:tcPr>
          <w:p w14:paraId="1AE259B8" w14:textId="77777777" w:rsidR="006F58AE" w:rsidRDefault="00BB587A">
            <w:pPr>
              <w:pStyle w:val="TableParagraph"/>
              <w:ind w:left="5"/>
              <w:rPr>
                <w:b/>
              </w:rPr>
            </w:pPr>
            <w:r>
              <w:rPr>
                <w:b/>
              </w:rPr>
              <w:t>Signature</w:t>
            </w:r>
          </w:p>
        </w:tc>
      </w:tr>
      <w:tr w:rsidR="006F58AE" w14:paraId="2806D1C3" w14:textId="77777777">
        <w:trPr>
          <w:trHeight w:val="609"/>
        </w:trPr>
        <w:tc>
          <w:tcPr>
            <w:tcW w:w="5387" w:type="dxa"/>
          </w:tcPr>
          <w:p w14:paraId="10EA71B5" w14:textId="77777777" w:rsidR="006F58AE" w:rsidRDefault="00BB587A">
            <w:pPr>
              <w:pStyle w:val="TableParagraph"/>
              <w:ind w:left="7"/>
            </w:pPr>
            <w:r>
              <w:t>The</w:t>
            </w:r>
            <w:r>
              <w:rPr>
                <w:spacing w:val="-3"/>
              </w:rPr>
              <w:t xml:space="preserve"> </w:t>
            </w:r>
            <w:r>
              <w:t>School</w:t>
            </w:r>
            <w:r>
              <w:rPr>
                <w:spacing w:val="-1"/>
              </w:rPr>
              <w:t xml:space="preserve"> </w:t>
            </w:r>
            <w:r>
              <w:t>Safeguarding</w:t>
            </w:r>
            <w:r>
              <w:rPr>
                <w:spacing w:val="-4"/>
              </w:rPr>
              <w:t xml:space="preserve"> </w:t>
            </w:r>
            <w:r>
              <w:t>/</w:t>
            </w:r>
            <w:r>
              <w:rPr>
                <w:spacing w:val="-1"/>
              </w:rPr>
              <w:t xml:space="preserve"> </w:t>
            </w:r>
            <w:r>
              <w:t>Child</w:t>
            </w:r>
            <w:r>
              <w:rPr>
                <w:spacing w:val="-4"/>
              </w:rPr>
              <w:t xml:space="preserve"> </w:t>
            </w:r>
            <w:r>
              <w:t>Protection</w:t>
            </w:r>
            <w:r>
              <w:rPr>
                <w:spacing w:val="-4"/>
              </w:rPr>
              <w:t xml:space="preserve"> </w:t>
            </w:r>
            <w:r>
              <w:t>Policy</w:t>
            </w:r>
          </w:p>
        </w:tc>
        <w:tc>
          <w:tcPr>
            <w:tcW w:w="1983" w:type="dxa"/>
          </w:tcPr>
          <w:p w14:paraId="0D18E088" w14:textId="77777777" w:rsidR="006F58AE" w:rsidRDefault="006F58AE">
            <w:pPr>
              <w:pStyle w:val="TableParagraph"/>
              <w:rPr>
                <w:rFonts w:ascii="Times New Roman"/>
                <w:sz w:val="20"/>
              </w:rPr>
            </w:pPr>
          </w:p>
        </w:tc>
        <w:tc>
          <w:tcPr>
            <w:tcW w:w="2276" w:type="dxa"/>
          </w:tcPr>
          <w:p w14:paraId="0E6A8897" w14:textId="77777777" w:rsidR="006F58AE" w:rsidRDefault="006F58AE">
            <w:pPr>
              <w:pStyle w:val="TableParagraph"/>
              <w:rPr>
                <w:rFonts w:ascii="Times New Roman"/>
                <w:sz w:val="20"/>
              </w:rPr>
            </w:pPr>
          </w:p>
        </w:tc>
      </w:tr>
      <w:tr w:rsidR="006F58AE" w14:paraId="56EB7AF0" w14:textId="77777777">
        <w:trPr>
          <w:trHeight w:val="612"/>
        </w:trPr>
        <w:tc>
          <w:tcPr>
            <w:tcW w:w="5387" w:type="dxa"/>
          </w:tcPr>
          <w:p w14:paraId="28A9F591" w14:textId="321796C8" w:rsidR="006F58AE" w:rsidRPr="00497F26" w:rsidRDefault="00BB587A">
            <w:pPr>
              <w:pStyle w:val="TableParagraph"/>
              <w:spacing w:before="3"/>
              <w:ind w:left="7"/>
            </w:pPr>
            <w:r w:rsidRPr="00497F26">
              <w:t>Keeping</w:t>
            </w:r>
            <w:r w:rsidRPr="00497F26">
              <w:rPr>
                <w:spacing w:val="-1"/>
              </w:rPr>
              <w:t xml:space="preserve"> </w:t>
            </w:r>
            <w:r w:rsidRPr="00497F26">
              <w:t>Children</w:t>
            </w:r>
            <w:r w:rsidRPr="00497F26">
              <w:rPr>
                <w:spacing w:val="-1"/>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A56A56" w:rsidRPr="00497F26">
              <w:t>5</w:t>
            </w:r>
            <w:r w:rsidRPr="00497F26">
              <w:rPr>
                <w:spacing w:val="-4"/>
              </w:rPr>
              <w:t xml:space="preserve"> </w:t>
            </w:r>
            <w:r w:rsidRPr="00497F26">
              <w:t>Part</w:t>
            </w:r>
            <w:r w:rsidRPr="00497F26">
              <w:rPr>
                <w:spacing w:val="-1"/>
              </w:rPr>
              <w:t xml:space="preserve"> </w:t>
            </w:r>
            <w:r w:rsidRPr="00497F26">
              <w:t>1, Part</w:t>
            </w:r>
            <w:r w:rsidRPr="00497F26">
              <w:rPr>
                <w:spacing w:val="-1"/>
              </w:rPr>
              <w:t xml:space="preserve"> </w:t>
            </w:r>
            <w:r w:rsidRPr="00497F26">
              <w:t>5</w:t>
            </w:r>
          </w:p>
          <w:p w14:paraId="6D21289F" w14:textId="77777777" w:rsidR="006F58AE" w:rsidRDefault="00BB587A">
            <w:pPr>
              <w:pStyle w:val="TableParagraph"/>
              <w:spacing w:before="39"/>
              <w:ind w:left="7"/>
            </w:pPr>
            <w:r w:rsidRPr="00497F26">
              <w:t>and Annex A</w:t>
            </w:r>
          </w:p>
          <w:p w14:paraId="1B3E7958" w14:textId="77777777" w:rsidR="00915102" w:rsidRDefault="00915102">
            <w:pPr>
              <w:pStyle w:val="TableParagraph"/>
              <w:spacing w:before="39"/>
              <w:ind w:left="7"/>
            </w:pPr>
          </w:p>
        </w:tc>
        <w:tc>
          <w:tcPr>
            <w:tcW w:w="1983" w:type="dxa"/>
          </w:tcPr>
          <w:p w14:paraId="46C1EB40" w14:textId="77777777" w:rsidR="006F58AE" w:rsidRDefault="006F58AE">
            <w:pPr>
              <w:pStyle w:val="TableParagraph"/>
              <w:rPr>
                <w:rFonts w:ascii="Times New Roman"/>
                <w:sz w:val="20"/>
              </w:rPr>
            </w:pPr>
          </w:p>
        </w:tc>
        <w:tc>
          <w:tcPr>
            <w:tcW w:w="2276" w:type="dxa"/>
          </w:tcPr>
          <w:p w14:paraId="186ADEA1" w14:textId="77777777" w:rsidR="006F58AE" w:rsidRDefault="006F58AE">
            <w:pPr>
              <w:pStyle w:val="TableParagraph"/>
              <w:rPr>
                <w:rFonts w:ascii="Times New Roman"/>
                <w:sz w:val="20"/>
              </w:rPr>
            </w:pPr>
          </w:p>
        </w:tc>
      </w:tr>
      <w:tr w:rsidR="006F58AE" w14:paraId="0D303227" w14:textId="77777777" w:rsidTr="00915102">
        <w:trPr>
          <w:trHeight w:val="506"/>
        </w:trPr>
        <w:tc>
          <w:tcPr>
            <w:tcW w:w="5387" w:type="dxa"/>
          </w:tcPr>
          <w:p w14:paraId="22D828B9" w14:textId="77777777" w:rsidR="006F58AE" w:rsidRDefault="00BB587A">
            <w:pPr>
              <w:pStyle w:val="TableParagraph"/>
              <w:ind w:left="7"/>
            </w:pPr>
            <w:r>
              <w:t>The</w:t>
            </w:r>
            <w:r>
              <w:rPr>
                <w:spacing w:val="-2"/>
              </w:rPr>
              <w:t xml:space="preserve"> </w:t>
            </w:r>
            <w:r>
              <w:t>Whistleblowing</w:t>
            </w:r>
            <w:r>
              <w:rPr>
                <w:spacing w:val="-2"/>
              </w:rPr>
              <w:t xml:space="preserve"> </w:t>
            </w:r>
            <w:r>
              <w:t>Policy</w:t>
            </w:r>
          </w:p>
        </w:tc>
        <w:tc>
          <w:tcPr>
            <w:tcW w:w="1983" w:type="dxa"/>
          </w:tcPr>
          <w:p w14:paraId="599F0B63" w14:textId="77777777" w:rsidR="006F58AE" w:rsidRDefault="006F58AE">
            <w:pPr>
              <w:pStyle w:val="TableParagraph"/>
              <w:rPr>
                <w:rFonts w:ascii="Times New Roman"/>
                <w:sz w:val="20"/>
              </w:rPr>
            </w:pPr>
          </w:p>
        </w:tc>
        <w:tc>
          <w:tcPr>
            <w:tcW w:w="2276" w:type="dxa"/>
          </w:tcPr>
          <w:p w14:paraId="4584A80F" w14:textId="77777777" w:rsidR="006F58AE" w:rsidRDefault="006F58AE">
            <w:pPr>
              <w:pStyle w:val="TableParagraph"/>
              <w:rPr>
                <w:rFonts w:ascii="Times New Roman"/>
                <w:sz w:val="20"/>
              </w:rPr>
            </w:pPr>
          </w:p>
        </w:tc>
      </w:tr>
      <w:tr w:rsidR="006F58AE" w14:paraId="53A18C36" w14:textId="77777777" w:rsidTr="00915102">
        <w:trPr>
          <w:trHeight w:val="577"/>
        </w:trPr>
        <w:tc>
          <w:tcPr>
            <w:tcW w:w="5387" w:type="dxa"/>
          </w:tcPr>
          <w:p w14:paraId="0D00A876" w14:textId="77777777" w:rsidR="006F58AE" w:rsidRDefault="00BB587A">
            <w:pPr>
              <w:pStyle w:val="TableParagraph"/>
              <w:ind w:left="7"/>
            </w:pPr>
            <w:r>
              <w:t>The</w:t>
            </w:r>
            <w:r>
              <w:rPr>
                <w:spacing w:val="-3"/>
              </w:rPr>
              <w:t xml:space="preserve"> </w:t>
            </w:r>
            <w:r>
              <w:t>Behaviour</w:t>
            </w:r>
            <w:r>
              <w:rPr>
                <w:spacing w:val="-2"/>
              </w:rPr>
              <w:t xml:space="preserve"> </w:t>
            </w:r>
            <w:r>
              <w:t>Policy</w:t>
            </w:r>
          </w:p>
        </w:tc>
        <w:tc>
          <w:tcPr>
            <w:tcW w:w="1983" w:type="dxa"/>
          </w:tcPr>
          <w:p w14:paraId="6D4B635F" w14:textId="77777777" w:rsidR="006F58AE" w:rsidRDefault="006F58AE">
            <w:pPr>
              <w:pStyle w:val="TableParagraph"/>
              <w:rPr>
                <w:rFonts w:ascii="Times New Roman"/>
                <w:sz w:val="20"/>
              </w:rPr>
            </w:pPr>
          </w:p>
        </w:tc>
        <w:tc>
          <w:tcPr>
            <w:tcW w:w="2276" w:type="dxa"/>
          </w:tcPr>
          <w:p w14:paraId="00302FAC" w14:textId="77777777" w:rsidR="006F58AE" w:rsidRDefault="006F58AE">
            <w:pPr>
              <w:pStyle w:val="TableParagraph"/>
              <w:rPr>
                <w:rFonts w:ascii="Times New Roman"/>
                <w:sz w:val="20"/>
              </w:rPr>
            </w:pPr>
          </w:p>
        </w:tc>
      </w:tr>
      <w:tr w:rsidR="006F58AE" w14:paraId="03393ECD" w14:textId="77777777" w:rsidTr="00915102">
        <w:trPr>
          <w:trHeight w:val="555"/>
        </w:trPr>
        <w:tc>
          <w:tcPr>
            <w:tcW w:w="5387" w:type="dxa"/>
          </w:tcPr>
          <w:p w14:paraId="778CCC55" w14:textId="77777777" w:rsidR="006F58AE" w:rsidRDefault="00BB587A">
            <w:pPr>
              <w:pStyle w:val="TableParagraph"/>
              <w:ind w:left="7"/>
            </w:pPr>
            <w:r>
              <w:t>The</w:t>
            </w:r>
            <w:r>
              <w:rPr>
                <w:spacing w:val="-2"/>
              </w:rPr>
              <w:t xml:space="preserve"> </w:t>
            </w:r>
            <w:r>
              <w:t>Staff Code of</w:t>
            </w:r>
            <w:r>
              <w:rPr>
                <w:spacing w:val="-4"/>
              </w:rPr>
              <w:t xml:space="preserve"> </w:t>
            </w:r>
            <w:r>
              <w:t>Conduct</w:t>
            </w:r>
          </w:p>
        </w:tc>
        <w:tc>
          <w:tcPr>
            <w:tcW w:w="1983" w:type="dxa"/>
          </w:tcPr>
          <w:p w14:paraId="6F87C380" w14:textId="77777777" w:rsidR="006F58AE" w:rsidRDefault="006F58AE">
            <w:pPr>
              <w:pStyle w:val="TableParagraph"/>
              <w:rPr>
                <w:rFonts w:ascii="Times New Roman"/>
                <w:sz w:val="20"/>
              </w:rPr>
            </w:pPr>
          </w:p>
        </w:tc>
        <w:tc>
          <w:tcPr>
            <w:tcW w:w="2276" w:type="dxa"/>
          </w:tcPr>
          <w:p w14:paraId="4663F19F" w14:textId="77777777" w:rsidR="006F58AE" w:rsidRDefault="006F58AE">
            <w:pPr>
              <w:pStyle w:val="TableParagraph"/>
              <w:rPr>
                <w:rFonts w:ascii="Times New Roman"/>
                <w:sz w:val="20"/>
              </w:rPr>
            </w:pPr>
          </w:p>
        </w:tc>
      </w:tr>
      <w:tr w:rsidR="006F58AE" w14:paraId="4F82B176" w14:textId="77777777">
        <w:trPr>
          <w:trHeight w:val="304"/>
        </w:trPr>
        <w:tc>
          <w:tcPr>
            <w:tcW w:w="5387" w:type="dxa"/>
          </w:tcPr>
          <w:p w14:paraId="5C3808AB" w14:textId="77777777" w:rsidR="006F58AE" w:rsidRDefault="00BB587A">
            <w:pPr>
              <w:pStyle w:val="TableParagraph"/>
              <w:ind w:left="7"/>
            </w:pPr>
            <w:r>
              <w:t>Trust</w:t>
            </w:r>
            <w:r>
              <w:rPr>
                <w:spacing w:val="-1"/>
              </w:rPr>
              <w:t xml:space="preserve"> </w:t>
            </w:r>
            <w:r>
              <w:t>Health</w:t>
            </w:r>
            <w:r>
              <w:rPr>
                <w:spacing w:val="-2"/>
              </w:rPr>
              <w:t xml:space="preserve"> </w:t>
            </w:r>
            <w:r>
              <w:t>and Safety</w:t>
            </w:r>
            <w:r>
              <w:rPr>
                <w:spacing w:val="-3"/>
              </w:rPr>
              <w:t xml:space="preserve"> </w:t>
            </w:r>
            <w:r>
              <w:t>Policy</w:t>
            </w:r>
          </w:p>
          <w:p w14:paraId="462AF060" w14:textId="77777777" w:rsidR="00915102" w:rsidRDefault="00915102">
            <w:pPr>
              <w:pStyle w:val="TableParagraph"/>
              <w:ind w:left="7"/>
            </w:pPr>
          </w:p>
        </w:tc>
        <w:tc>
          <w:tcPr>
            <w:tcW w:w="1983" w:type="dxa"/>
          </w:tcPr>
          <w:p w14:paraId="78546BAA" w14:textId="77777777" w:rsidR="006F58AE" w:rsidRDefault="006F58AE">
            <w:pPr>
              <w:pStyle w:val="TableParagraph"/>
              <w:rPr>
                <w:rFonts w:ascii="Times New Roman"/>
                <w:sz w:val="20"/>
              </w:rPr>
            </w:pPr>
          </w:p>
        </w:tc>
        <w:tc>
          <w:tcPr>
            <w:tcW w:w="2276" w:type="dxa"/>
          </w:tcPr>
          <w:p w14:paraId="59B352F7" w14:textId="77777777" w:rsidR="006F58AE" w:rsidRDefault="006F58AE">
            <w:pPr>
              <w:pStyle w:val="TableParagraph"/>
              <w:rPr>
                <w:rFonts w:ascii="Times New Roman"/>
                <w:sz w:val="20"/>
              </w:rPr>
            </w:pPr>
          </w:p>
        </w:tc>
      </w:tr>
      <w:tr w:rsidR="006F58AE" w14:paraId="7199E799" w14:textId="77777777" w:rsidTr="00915102">
        <w:trPr>
          <w:trHeight w:val="646"/>
        </w:trPr>
        <w:tc>
          <w:tcPr>
            <w:tcW w:w="5387" w:type="dxa"/>
          </w:tcPr>
          <w:p w14:paraId="63DECCA3" w14:textId="77777777" w:rsidR="006F58AE" w:rsidRDefault="00BB587A">
            <w:pPr>
              <w:pStyle w:val="TableParagraph"/>
              <w:ind w:left="7"/>
            </w:pPr>
            <w:r>
              <w:t>Preventing</w:t>
            </w:r>
            <w:r>
              <w:rPr>
                <w:spacing w:val="-3"/>
              </w:rPr>
              <w:t xml:space="preserve"> </w:t>
            </w:r>
            <w:r>
              <w:t>Radicalisation</w:t>
            </w:r>
            <w:r>
              <w:rPr>
                <w:spacing w:val="-5"/>
              </w:rPr>
              <w:t xml:space="preserve"> </w:t>
            </w:r>
            <w:r>
              <w:t>and</w:t>
            </w:r>
            <w:r>
              <w:rPr>
                <w:spacing w:val="-2"/>
              </w:rPr>
              <w:t xml:space="preserve"> </w:t>
            </w:r>
            <w:r>
              <w:t>Extremism</w:t>
            </w:r>
            <w:r>
              <w:rPr>
                <w:spacing w:val="-5"/>
              </w:rPr>
              <w:t xml:space="preserve"> </w:t>
            </w:r>
            <w:r>
              <w:t>Policy</w:t>
            </w:r>
          </w:p>
        </w:tc>
        <w:tc>
          <w:tcPr>
            <w:tcW w:w="1983" w:type="dxa"/>
          </w:tcPr>
          <w:p w14:paraId="755D8212" w14:textId="77777777" w:rsidR="006F58AE" w:rsidRDefault="006F58AE">
            <w:pPr>
              <w:pStyle w:val="TableParagraph"/>
              <w:rPr>
                <w:rFonts w:ascii="Times New Roman"/>
                <w:sz w:val="20"/>
              </w:rPr>
            </w:pPr>
          </w:p>
        </w:tc>
        <w:tc>
          <w:tcPr>
            <w:tcW w:w="2276" w:type="dxa"/>
          </w:tcPr>
          <w:p w14:paraId="1F53EC38" w14:textId="77777777" w:rsidR="006F58AE" w:rsidRDefault="006F58AE">
            <w:pPr>
              <w:pStyle w:val="TableParagraph"/>
              <w:rPr>
                <w:rFonts w:ascii="Times New Roman"/>
                <w:sz w:val="20"/>
              </w:rPr>
            </w:pPr>
          </w:p>
        </w:tc>
      </w:tr>
      <w:tr w:rsidR="006F58AE" w14:paraId="08CEA87E" w14:textId="77777777" w:rsidTr="00915102">
        <w:trPr>
          <w:trHeight w:val="575"/>
        </w:trPr>
        <w:tc>
          <w:tcPr>
            <w:tcW w:w="5387" w:type="dxa"/>
          </w:tcPr>
          <w:p w14:paraId="3856CED2" w14:textId="77777777" w:rsidR="006F58AE" w:rsidRDefault="00BB587A">
            <w:pPr>
              <w:pStyle w:val="TableParagraph"/>
              <w:ind w:left="7"/>
            </w:pPr>
            <w:r>
              <w:t>Acceptable</w:t>
            </w:r>
            <w:r>
              <w:rPr>
                <w:spacing w:val="-2"/>
              </w:rPr>
              <w:t xml:space="preserve"> </w:t>
            </w:r>
            <w:r>
              <w:t>Use</w:t>
            </w:r>
            <w:r>
              <w:rPr>
                <w:spacing w:val="-2"/>
              </w:rPr>
              <w:t xml:space="preserve"> </w:t>
            </w:r>
            <w:r>
              <w:t>of</w:t>
            </w:r>
            <w:r>
              <w:rPr>
                <w:spacing w:val="-1"/>
              </w:rPr>
              <w:t xml:space="preserve"> </w:t>
            </w:r>
            <w:r>
              <w:t>Internet Policy</w:t>
            </w:r>
            <w:r>
              <w:rPr>
                <w:spacing w:val="-3"/>
              </w:rPr>
              <w:t xml:space="preserve"> </w:t>
            </w:r>
            <w:r>
              <w:t>/</w:t>
            </w:r>
            <w:r>
              <w:rPr>
                <w:spacing w:val="-1"/>
              </w:rPr>
              <w:t xml:space="preserve"> </w:t>
            </w:r>
            <w:r>
              <w:t>Agreement</w:t>
            </w:r>
          </w:p>
        </w:tc>
        <w:tc>
          <w:tcPr>
            <w:tcW w:w="1983" w:type="dxa"/>
          </w:tcPr>
          <w:p w14:paraId="75491A0A" w14:textId="77777777" w:rsidR="006F58AE" w:rsidRDefault="006F58AE">
            <w:pPr>
              <w:pStyle w:val="TableParagraph"/>
              <w:rPr>
                <w:rFonts w:ascii="Times New Roman"/>
                <w:sz w:val="20"/>
              </w:rPr>
            </w:pPr>
          </w:p>
        </w:tc>
        <w:tc>
          <w:tcPr>
            <w:tcW w:w="2276" w:type="dxa"/>
          </w:tcPr>
          <w:p w14:paraId="1078E3FA" w14:textId="77777777" w:rsidR="006F58AE" w:rsidRDefault="006F58AE">
            <w:pPr>
              <w:pStyle w:val="TableParagraph"/>
              <w:rPr>
                <w:rFonts w:ascii="Times New Roman"/>
                <w:sz w:val="20"/>
              </w:rPr>
            </w:pPr>
          </w:p>
        </w:tc>
      </w:tr>
      <w:tr w:rsidR="006F58AE" w14:paraId="5FBF351D" w14:textId="77777777" w:rsidTr="00915102">
        <w:trPr>
          <w:trHeight w:val="697"/>
        </w:trPr>
        <w:tc>
          <w:tcPr>
            <w:tcW w:w="5387" w:type="dxa"/>
          </w:tcPr>
          <w:p w14:paraId="7B22A5DD" w14:textId="77777777" w:rsidR="006F58AE" w:rsidRDefault="00BB587A">
            <w:pPr>
              <w:pStyle w:val="TableParagraph"/>
              <w:spacing w:line="276" w:lineRule="auto"/>
              <w:ind w:left="7" w:right="-2"/>
            </w:pPr>
            <w:r>
              <w:t>Clarification</w:t>
            </w:r>
            <w:r>
              <w:rPr>
                <w:spacing w:val="-2"/>
              </w:rPr>
              <w:t xml:space="preserve"> </w:t>
            </w:r>
            <w:r>
              <w:t>and</w:t>
            </w:r>
            <w:r>
              <w:rPr>
                <w:spacing w:val="-1"/>
              </w:rPr>
              <w:t xml:space="preserve"> </w:t>
            </w:r>
            <w:r>
              <w:t>Guidance</w:t>
            </w:r>
            <w:r>
              <w:rPr>
                <w:spacing w:val="-3"/>
              </w:rPr>
              <w:t xml:space="preserve"> </w:t>
            </w:r>
            <w:r>
              <w:t>in</w:t>
            </w:r>
            <w:r>
              <w:rPr>
                <w:spacing w:val="-2"/>
              </w:rPr>
              <w:t xml:space="preserve"> </w:t>
            </w:r>
            <w:r>
              <w:t>relation</w:t>
            </w:r>
            <w:r>
              <w:rPr>
                <w:spacing w:val="-2"/>
              </w:rPr>
              <w:t xml:space="preserve"> </w:t>
            </w:r>
            <w:r>
              <w:t>to</w:t>
            </w:r>
            <w:r>
              <w:rPr>
                <w:spacing w:val="-4"/>
              </w:rPr>
              <w:t xml:space="preserve"> </w:t>
            </w:r>
            <w:r>
              <w:t>Acceptable</w:t>
            </w:r>
            <w:r>
              <w:rPr>
                <w:spacing w:val="-3"/>
              </w:rPr>
              <w:t xml:space="preserve"> </w:t>
            </w:r>
            <w:r>
              <w:t>Use</w:t>
            </w:r>
            <w:r>
              <w:rPr>
                <w:spacing w:val="-66"/>
              </w:rPr>
              <w:t xml:space="preserve"> </w:t>
            </w:r>
            <w:r>
              <w:t>Policy</w:t>
            </w:r>
          </w:p>
        </w:tc>
        <w:tc>
          <w:tcPr>
            <w:tcW w:w="1983" w:type="dxa"/>
          </w:tcPr>
          <w:p w14:paraId="7B42030C" w14:textId="77777777" w:rsidR="006F58AE" w:rsidRDefault="006F58AE">
            <w:pPr>
              <w:pStyle w:val="TableParagraph"/>
              <w:rPr>
                <w:rFonts w:ascii="Times New Roman"/>
                <w:sz w:val="20"/>
              </w:rPr>
            </w:pPr>
          </w:p>
        </w:tc>
        <w:tc>
          <w:tcPr>
            <w:tcW w:w="2276" w:type="dxa"/>
          </w:tcPr>
          <w:p w14:paraId="2E7BD5A0" w14:textId="77777777" w:rsidR="006F58AE" w:rsidRDefault="006F58AE">
            <w:pPr>
              <w:pStyle w:val="TableParagraph"/>
              <w:rPr>
                <w:rFonts w:ascii="Times New Roman"/>
                <w:sz w:val="20"/>
              </w:rPr>
            </w:pPr>
          </w:p>
        </w:tc>
      </w:tr>
    </w:tbl>
    <w:p w14:paraId="45657925" w14:textId="77777777" w:rsidR="006F58AE" w:rsidRDefault="006F58AE">
      <w:pPr>
        <w:rPr>
          <w:rFonts w:ascii="Times New Roman"/>
          <w:sz w:val="20"/>
        </w:rPr>
        <w:sectPr w:rsidR="006F58AE">
          <w:pgSz w:w="12240" w:h="15840"/>
          <w:pgMar w:top="1420" w:right="800" w:bottom="1280" w:left="800" w:header="0" w:footer="1012" w:gutter="0"/>
          <w:cols w:space="720"/>
        </w:sectPr>
      </w:pPr>
    </w:p>
    <w:p w14:paraId="60E55196" w14:textId="77777777" w:rsidR="006F58AE" w:rsidRDefault="00BB587A">
      <w:pPr>
        <w:pStyle w:val="Heading1"/>
        <w:spacing w:before="81"/>
        <w:ind w:left="119" w:firstLine="0"/>
      </w:pPr>
      <w:bookmarkStart w:id="40" w:name="_bookmark39"/>
      <w:bookmarkEnd w:id="40"/>
      <w:r>
        <w:rPr>
          <w:color w:val="008080"/>
        </w:rPr>
        <w:t>Appendix</w:t>
      </w:r>
      <w:r>
        <w:rPr>
          <w:color w:val="008080"/>
          <w:spacing w:val="-3"/>
        </w:rPr>
        <w:t xml:space="preserve"> </w:t>
      </w:r>
      <w:r>
        <w:rPr>
          <w:color w:val="008080"/>
        </w:rPr>
        <w:t>2:</w:t>
      </w:r>
    </w:p>
    <w:p w14:paraId="5877DCD4" w14:textId="77777777" w:rsidR="006F58AE" w:rsidRDefault="00BB587A">
      <w:pPr>
        <w:pStyle w:val="Heading6"/>
        <w:spacing w:before="305"/>
      </w:pPr>
      <w:r>
        <w:t>STAFF</w:t>
      </w:r>
      <w:r>
        <w:rPr>
          <w:spacing w:val="-5"/>
        </w:rPr>
        <w:t xml:space="preserve"> </w:t>
      </w:r>
      <w:r>
        <w:t>TRAINING</w:t>
      </w:r>
      <w:r>
        <w:rPr>
          <w:spacing w:val="-4"/>
        </w:rPr>
        <w:t xml:space="preserve"> </w:t>
      </w:r>
      <w:r>
        <w:t>RELATED</w:t>
      </w:r>
      <w:r>
        <w:rPr>
          <w:spacing w:val="-3"/>
        </w:rPr>
        <w:t xml:space="preserve"> </w:t>
      </w:r>
      <w:r>
        <w:t>TO</w:t>
      </w:r>
      <w:r>
        <w:rPr>
          <w:spacing w:val="-3"/>
        </w:rPr>
        <w:t xml:space="preserve"> </w:t>
      </w:r>
      <w:r>
        <w:t>SAFEGUARDING</w:t>
      </w:r>
    </w:p>
    <w:p w14:paraId="095F9C18" w14:textId="77777777" w:rsidR="006F58AE" w:rsidRDefault="006F58AE">
      <w:pPr>
        <w:pStyle w:val="BodyText"/>
        <w:spacing w:before="8"/>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0"/>
        <w:gridCol w:w="3195"/>
        <w:gridCol w:w="3200"/>
      </w:tblGrid>
      <w:tr w:rsidR="006F58AE" w14:paraId="7D94475B" w14:textId="77777777" w:rsidTr="044AA13A">
        <w:trPr>
          <w:trHeight w:val="304"/>
        </w:trPr>
        <w:tc>
          <w:tcPr>
            <w:tcW w:w="3250" w:type="dxa"/>
            <w:shd w:val="clear" w:color="auto" w:fill="D9D9D9" w:themeFill="background1" w:themeFillShade="D9"/>
          </w:tcPr>
          <w:p w14:paraId="33F3E77D" w14:textId="77777777" w:rsidR="006F58AE" w:rsidRDefault="00BB587A">
            <w:pPr>
              <w:pStyle w:val="TableParagraph"/>
              <w:ind w:left="7"/>
              <w:rPr>
                <w:b/>
              </w:rPr>
            </w:pPr>
            <w:r>
              <w:rPr>
                <w:b/>
              </w:rPr>
              <w:t>Training</w:t>
            </w:r>
          </w:p>
        </w:tc>
        <w:tc>
          <w:tcPr>
            <w:tcW w:w="3195" w:type="dxa"/>
            <w:shd w:val="clear" w:color="auto" w:fill="D9D9D9" w:themeFill="background1" w:themeFillShade="D9"/>
          </w:tcPr>
          <w:p w14:paraId="2F0464AD" w14:textId="77777777" w:rsidR="006F58AE" w:rsidRDefault="00BB587A">
            <w:pPr>
              <w:pStyle w:val="TableParagraph"/>
              <w:ind w:left="4"/>
              <w:rPr>
                <w:b/>
              </w:rPr>
            </w:pPr>
            <w:r>
              <w:rPr>
                <w:b/>
              </w:rPr>
              <w:t>Date</w:t>
            </w:r>
            <w:r>
              <w:rPr>
                <w:b/>
                <w:spacing w:val="-4"/>
              </w:rPr>
              <w:t xml:space="preserve"> </w:t>
            </w:r>
            <w:r>
              <w:rPr>
                <w:b/>
              </w:rPr>
              <w:t>of</w:t>
            </w:r>
            <w:r>
              <w:rPr>
                <w:b/>
                <w:spacing w:val="-2"/>
              </w:rPr>
              <w:t xml:space="preserve"> </w:t>
            </w:r>
            <w:r>
              <w:rPr>
                <w:b/>
              </w:rPr>
              <w:t>Training</w:t>
            </w:r>
          </w:p>
        </w:tc>
        <w:tc>
          <w:tcPr>
            <w:tcW w:w="3200" w:type="dxa"/>
            <w:shd w:val="clear" w:color="auto" w:fill="D9D9D9" w:themeFill="background1" w:themeFillShade="D9"/>
          </w:tcPr>
          <w:p w14:paraId="56971883" w14:textId="77777777" w:rsidR="006F58AE" w:rsidRDefault="00BB587A">
            <w:pPr>
              <w:pStyle w:val="TableParagraph"/>
              <w:ind w:left="4"/>
              <w:rPr>
                <w:b/>
              </w:rPr>
            </w:pPr>
            <w:r>
              <w:rPr>
                <w:b/>
              </w:rPr>
              <w:t>Training</w:t>
            </w:r>
            <w:r>
              <w:rPr>
                <w:b/>
                <w:spacing w:val="-2"/>
              </w:rPr>
              <w:t xml:space="preserve"> </w:t>
            </w:r>
            <w:r>
              <w:rPr>
                <w:b/>
              </w:rPr>
              <w:t>Provider</w:t>
            </w:r>
          </w:p>
        </w:tc>
      </w:tr>
      <w:tr w:rsidR="006F58AE" w14:paraId="3CD9A561" w14:textId="77777777">
        <w:trPr>
          <w:trHeight w:val="1727"/>
        </w:trPr>
        <w:tc>
          <w:tcPr>
            <w:tcW w:w="3250" w:type="dxa"/>
          </w:tcPr>
          <w:p w14:paraId="3C82723C" w14:textId="77777777" w:rsidR="006F58AE" w:rsidRDefault="006F58AE">
            <w:pPr>
              <w:pStyle w:val="TableParagraph"/>
              <w:spacing w:before="3"/>
              <w:rPr>
                <w:b/>
                <w:sz w:val="25"/>
              </w:rPr>
            </w:pPr>
          </w:p>
          <w:p w14:paraId="73652B28" w14:textId="77777777" w:rsidR="006F58AE" w:rsidRDefault="00BB587A">
            <w:pPr>
              <w:pStyle w:val="TableParagraph"/>
              <w:spacing w:line="278" w:lineRule="auto"/>
              <w:ind w:left="7" w:right="423"/>
              <w:rPr>
                <w:b/>
              </w:rPr>
            </w:pPr>
            <w:r>
              <w:rPr>
                <w:b/>
              </w:rPr>
              <w:t>Designated Safeguarding</w:t>
            </w:r>
            <w:r>
              <w:rPr>
                <w:b/>
                <w:spacing w:val="-63"/>
              </w:rPr>
              <w:t xml:space="preserve"> </w:t>
            </w:r>
            <w:r>
              <w:rPr>
                <w:b/>
              </w:rPr>
              <w:t>Lead</w:t>
            </w:r>
          </w:p>
          <w:p w14:paraId="0B3582B0" w14:textId="77777777" w:rsidR="006F58AE" w:rsidRDefault="006F58AE">
            <w:pPr>
              <w:pStyle w:val="TableParagraph"/>
              <w:spacing w:before="11"/>
              <w:rPr>
                <w:b/>
                <w:sz w:val="24"/>
              </w:rPr>
            </w:pPr>
          </w:p>
          <w:p w14:paraId="1EE355CF" w14:textId="4D3B6FD4" w:rsidR="006F58AE" w:rsidRDefault="006F58AE">
            <w:pPr>
              <w:pStyle w:val="TableParagraph"/>
              <w:ind w:left="7"/>
            </w:pPr>
          </w:p>
        </w:tc>
        <w:tc>
          <w:tcPr>
            <w:tcW w:w="3195" w:type="dxa"/>
          </w:tcPr>
          <w:p w14:paraId="464DE808" w14:textId="178A3CB8" w:rsidR="00EC52AF" w:rsidRPr="00EC52AF" w:rsidRDefault="00EC52AF" w:rsidP="793DC0D2">
            <w:pPr>
              <w:pStyle w:val="paragraph"/>
              <w:spacing w:before="0" w:beforeAutospacing="0" w:after="0" w:afterAutospacing="0"/>
              <w:textAlignment w:val="baseline"/>
            </w:pPr>
            <w:r w:rsidRPr="32AA7D70">
              <w:rPr>
                <w:rStyle w:val="normaltextrun"/>
                <w:rFonts w:asciiTheme="minorHAnsi" w:hAnsiTheme="minorHAnsi" w:cstheme="minorBidi"/>
              </w:rPr>
              <w:t xml:space="preserve">Expiry Date - </w:t>
            </w:r>
          </w:p>
          <w:p w14:paraId="33F15450" w14:textId="49873FC9" w:rsidR="00EC52AF" w:rsidRPr="00EC52AF" w:rsidRDefault="00EC52AF" w:rsidP="00EC52AF">
            <w:pPr>
              <w:pStyle w:val="paragraph"/>
              <w:spacing w:before="0" w:beforeAutospacing="0" w:after="0" w:afterAutospacing="0"/>
              <w:textAlignment w:val="baseline"/>
              <w:rPr>
                <w:rStyle w:val="eop"/>
                <w:rFonts w:asciiTheme="minorHAnsi" w:hAnsiTheme="minorHAnsi" w:cstheme="minorBidi"/>
              </w:rPr>
            </w:pPr>
            <w:r w:rsidRPr="32AA7D70">
              <w:rPr>
                <w:rStyle w:val="normaltextrun"/>
                <w:rFonts w:asciiTheme="minorHAnsi" w:hAnsiTheme="minorHAnsi" w:cstheme="minorBidi"/>
              </w:rPr>
              <w:t xml:space="preserve">AW </w:t>
            </w:r>
            <w:r w:rsidR="0E922FC3" w:rsidRPr="02C6B4B3">
              <w:rPr>
                <w:rStyle w:val="normaltextrun"/>
                <w:rFonts w:asciiTheme="minorHAnsi" w:hAnsiTheme="minorHAnsi" w:cstheme="minorBidi"/>
              </w:rPr>
              <w:t>1</w:t>
            </w:r>
            <w:r w:rsidR="283EC572" w:rsidRPr="02C6B4B3">
              <w:rPr>
                <w:rStyle w:val="normaltextrun"/>
                <w:rFonts w:asciiTheme="minorHAnsi" w:hAnsiTheme="minorHAnsi" w:cstheme="minorBidi"/>
              </w:rPr>
              <w:t>0</w:t>
            </w:r>
            <w:r w:rsidRPr="32AA7D70">
              <w:rPr>
                <w:rStyle w:val="normaltextrun"/>
                <w:rFonts w:asciiTheme="minorHAnsi" w:hAnsiTheme="minorHAnsi" w:cstheme="minorBidi"/>
              </w:rPr>
              <w:t>/9/</w:t>
            </w:r>
            <w:r w:rsidR="0E922FC3" w:rsidRPr="3940965E">
              <w:rPr>
                <w:rStyle w:val="normaltextrun"/>
                <w:rFonts w:asciiTheme="minorHAnsi" w:hAnsiTheme="minorHAnsi" w:cstheme="minorBidi"/>
              </w:rPr>
              <w:t>2</w:t>
            </w:r>
            <w:r w:rsidR="633B6466" w:rsidRPr="3940965E">
              <w:rPr>
                <w:rStyle w:val="normaltextrun"/>
                <w:rFonts w:asciiTheme="minorHAnsi" w:hAnsiTheme="minorHAnsi" w:cstheme="minorBidi"/>
              </w:rPr>
              <w:t>8</w:t>
            </w:r>
          </w:p>
          <w:p w14:paraId="125F9EB3" w14:textId="7AAE9417" w:rsidR="006F58AE" w:rsidRPr="00EC52AF" w:rsidRDefault="006F58AE" w:rsidP="00EC52AF">
            <w:pPr>
              <w:pStyle w:val="paragraph"/>
              <w:spacing w:before="0" w:beforeAutospacing="0" w:after="0" w:afterAutospacing="0"/>
              <w:textAlignment w:val="baseline"/>
              <w:rPr>
                <w:rFonts w:asciiTheme="minorHAnsi" w:hAnsiTheme="minorHAnsi" w:cstheme="minorHAnsi"/>
              </w:rPr>
            </w:pPr>
          </w:p>
        </w:tc>
        <w:tc>
          <w:tcPr>
            <w:tcW w:w="3200" w:type="dxa"/>
          </w:tcPr>
          <w:p w14:paraId="3FEAE723" w14:textId="2AD694EE" w:rsidR="72B20930" w:rsidRDefault="72B20930" w:rsidP="72B20930">
            <w:pPr>
              <w:pStyle w:val="TableParagraph"/>
              <w:ind w:left="4"/>
              <w:rPr>
                <w:rFonts w:asciiTheme="minorHAnsi" w:hAnsiTheme="minorHAnsi" w:cstheme="minorBidi"/>
                <w:sz w:val="24"/>
                <w:szCs w:val="24"/>
              </w:rPr>
            </w:pPr>
          </w:p>
          <w:p w14:paraId="7957EADA" w14:textId="259BB56F" w:rsidR="006F58AE" w:rsidRPr="00EC52AF" w:rsidRDefault="762BCB68">
            <w:pPr>
              <w:pStyle w:val="TableParagraph"/>
              <w:ind w:left="4"/>
            </w:pPr>
            <w:r w:rsidRPr="5CBCA660">
              <w:rPr>
                <w:rFonts w:asciiTheme="minorHAnsi" w:hAnsiTheme="minorHAnsi" w:cstheme="minorBidi"/>
                <w:sz w:val="24"/>
                <w:szCs w:val="24"/>
              </w:rPr>
              <w:t>Maplefields</w:t>
            </w:r>
          </w:p>
        </w:tc>
      </w:tr>
      <w:tr w:rsidR="006F58AE" w14:paraId="6D9D0803" w14:textId="77777777">
        <w:trPr>
          <w:trHeight w:val="1728"/>
        </w:trPr>
        <w:tc>
          <w:tcPr>
            <w:tcW w:w="3250" w:type="dxa"/>
          </w:tcPr>
          <w:p w14:paraId="6AA836E1" w14:textId="40EC8873" w:rsidR="00F7370F" w:rsidRDefault="00BB587A" w:rsidP="00F7370F">
            <w:pPr>
              <w:pStyle w:val="TableParagraph"/>
              <w:spacing w:line="276" w:lineRule="auto"/>
              <w:ind w:left="7" w:right="1123"/>
              <w:jc w:val="both"/>
            </w:pPr>
            <w:r>
              <w:rPr>
                <w:b/>
              </w:rPr>
              <w:t>Deputy Designated</w:t>
            </w:r>
            <w:r>
              <w:rPr>
                <w:b/>
                <w:spacing w:val="-63"/>
              </w:rPr>
              <w:t xml:space="preserve"> </w:t>
            </w:r>
            <w:r>
              <w:rPr>
                <w:b/>
              </w:rPr>
              <w:t>Safeguarding Lead</w:t>
            </w:r>
            <w:r>
              <w:rPr>
                <w:b/>
                <w:spacing w:val="-62"/>
              </w:rPr>
              <w:t xml:space="preserve"> </w:t>
            </w:r>
          </w:p>
          <w:p w14:paraId="6811C8E5" w14:textId="48E86616" w:rsidR="003551A2" w:rsidRDefault="003551A2" w:rsidP="003551A2">
            <w:pPr>
              <w:pStyle w:val="TableParagraph"/>
              <w:spacing w:line="276" w:lineRule="auto"/>
              <w:ind w:left="7" w:right="1123"/>
              <w:jc w:val="both"/>
            </w:pPr>
          </w:p>
        </w:tc>
        <w:tc>
          <w:tcPr>
            <w:tcW w:w="3195" w:type="dxa"/>
          </w:tcPr>
          <w:p w14:paraId="522FC223" w14:textId="5CEF1C8E" w:rsidR="00EC52AF" w:rsidRPr="00EC52AF" w:rsidRDefault="00EC52AF" w:rsidP="00EC52AF">
            <w:pPr>
              <w:pStyle w:val="paragraph"/>
              <w:spacing w:before="0" w:beforeAutospacing="0" w:after="0" w:afterAutospacing="0"/>
              <w:textAlignment w:val="baseline"/>
              <w:rPr>
                <w:rFonts w:asciiTheme="minorHAnsi" w:hAnsiTheme="minorHAnsi" w:cstheme="minorBidi"/>
              </w:rPr>
            </w:pPr>
            <w:r w:rsidRPr="15DBDF86">
              <w:rPr>
                <w:rFonts w:asciiTheme="minorHAnsi" w:hAnsiTheme="minorHAnsi" w:cstheme="minorBidi"/>
              </w:rPr>
              <w:t xml:space="preserve">Expiry Date - </w:t>
            </w:r>
          </w:p>
          <w:p w14:paraId="0A17D986" w14:textId="417632D1"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Style w:val="normaltextrun"/>
                <w:rFonts w:asciiTheme="minorHAnsi" w:hAnsiTheme="minorHAnsi" w:cstheme="minorHAnsi"/>
              </w:rPr>
              <w:t>AT 18/9/27</w:t>
            </w:r>
          </w:p>
          <w:p w14:paraId="0D37891E" w14:textId="77777777"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Style w:val="normaltextrun"/>
                <w:rFonts w:asciiTheme="minorHAnsi" w:hAnsiTheme="minorHAnsi" w:cstheme="minorHAnsi"/>
              </w:rPr>
              <w:t>TIP 19/7/26 </w:t>
            </w:r>
            <w:r w:rsidRPr="00EC52AF">
              <w:rPr>
                <w:rStyle w:val="eop"/>
                <w:rFonts w:asciiTheme="minorHAnsi" w:hAnsiTheme="minorHAnsi" w:cstheme="minorHAnsi"/>
              </w:rPr>
              <w:t> </w:t>
            </w:r>
          </w:p>
          <w:p w14:paraId="51A1B3A9" w14:textId="77777777"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Style w:val="normaltextrun"/>
                <w:rFonts w:asciiTheme="minorHAnsi" w:hAnsiTheme="minorHAnsi" w:cstheme="minorHAnsi"/>
              </w:rPr>
              <w:t>TB 5/3/27 </w:t>
            </w:r>
            <w:r w:rsidRPr="00EC52AF">
              <w:rPr>
                <w:rStyle w:val="eop"/>
                <w:rFonts w:asciiTheme="minorHAnsi" w:hAnsiTheme="minorHAnsi" w:cstheme="minorHAnsi"/>
              </w:rPr>
              <w:t> </w:t>
            </w:r>
          </w:p>
          <w:p w14:paraId="43764445" w14:textId="760FB63E" w:rsidR="00EC52AF" w:rsidRPr="00EC52AF" w:rsidRDefault="00EC52AF" w:rsidP="00EC52AF">
            <w:pPr>
              <w:pStyle w:val="paragraph"/>
              <w:spacing w:before="0" w:beforeAutospacing="0" w:after="0" w:afterAutospacing="0"/>
              <w:textAlignment w:val="baseline"/>
            </w:pPr>
            <w:r w:rsidRPr="7C9A4A92">
              <w:rPr>
                <w:rStyle w:val="normaltextrun"/>
                <w:rFonts w:asciiTheme="minorHAnsi" w:hAnsiTheme="minorHAnsi" w:cstheme="minorBidi"/>
              </w:rPr>
              <w:t>MG 19/3/27</w:t>
            </w:r>
          </w:p>
          <w:p w14:paraId="5C3AC1D1" w14:textId="10472376" w:rsidR="7C9A4A92" w:rsidRDefault="70E71E52" w:rsidP="7C9A4A92">
            <w:pPr>
              <w:pStyle w:val="paragraph"/>
              <w:spacing w:before="0" w:beforeAutospacing="0" w:after="0" w:afterAutospacing="0"/>
            </w:pPr>
            <w:r w:rsidRPr="53633FF1">
              <w:rPr>
                <w:rStyle w:val="normaltextrun"/>
                <w:rFonts w:asciiTheme="minorHAnsi" w:hAnsiTheme="minorHAnsi" w:cstheme="minorBidi"/>
              </w:rPr>
              <w:t xml:space="preserve">JK </w:t>
            </w:r>
            <w:r w:rsidR="4E94FFCC" w:rsidRPr="1D4C2323">
              <w:rPr>
                <w:rStyle w:val="normaltextrun"/>
                <w:rFonts w:asciiTheme="minorHAnsi" w:hAnsiTheme="minorHAnsi" w:cstheme="minorBidi"/>
              </w:rPr>
              <w:t>9/9/</w:t>
            </w:r>
            <w:r w:rsidR="4E94FFCC" w:rsidRPr="1BAA931F">
              <w:rPr>
                <w:rStyle w:val="normaltextrun"/>
                <w:rFonts w:asciiTheme="minorHAnsi" w:hAnsiTheme="minorHAnsi" w:cstheme="minorBidi"/>
              </w:rPr>
              <w:t>28</w:t>
            </w:r>
          </w:p>
          <w:p w14:paraId="0D54E47E" w14:textId="77777777" w:rsidR="006F58AE" w:rsidRPr="00EC52AF" w:rsidRDefault="006F58AE">
            <w:pPr>
              <w:pStyle w:val="TableParagraph"/>
              <w:rPr>
                <w:rFonts w:asciiTheme="minorHAnsi" w:hAnsiTheme="minorHAnsi" w:cstheme="minorHAnsi"/>
                <w:sz w:val="24"/>
                <w:szCs w:val="24"/>
              </w:rPr>
            </w:pPr>
          </w:p>
          <w:p w14:paraId="0CCE6D73" w14:textId="77777777" w:rsidR="006F58AE" w:rsidRPr="00EC52AF" w:rsidRDefault="006F58AE">
            <w:pPr>
              <w:pStyle w:val="TableParagraph"/>
              <w:spacing w:before="7"/>
              <w:rPr>
                <w:rFonts w:asciiTheme="minorHAnsi" w:hAnsiTheme="minorHAnsi" w:cstheme="minorHAnsi"/>
                <w:sz w:val="24"/>
                <w:szCs w:val="24"/>
              </w:rPr>
            </w:pPr>
          </w:p>
          <w:p w14:paraId="664986AD" w14:textId="6CD0F04C" w:rsidR="006F58AE" w:rsidRPr="00EC52AF" w:rsidRDefault="006F58AE">
            <w:pPr>
              <w:pStyle w:val="TableParagraph"/>
              <w:ind w:left="4"/>
              <w:rPr>
                <w:rFonts w:asciiTheme="minorHAnsi" w:hAnsiTheme="minorHAnsi" w:cstheme="minorHAnsi"/>
                <w:sz w:val="24"/>
                <w:szCs w:val="24"/>
              </w:rPr>
            </w:pPr>
          </w:p>
        </w:tc>
        <w:tc>
          <w:tcPr>
            <w:tcW w:w="3200" w:type="dxa"/>
          </w:tcPr>
          <w:p w14:paraId="2DC09A01" w14:textId="77777777" w:rsidR="006F58AE" w:rsidRPr="00EC52AF" w:rsidRDefault="006F58AE">
            <w:pPr>
              <w:pStyle w:val="TableParagraph"/>
              <w:rPr>
                <w:rFonts w:asciiTheme="minorHAnsi" w:hAnsiTheme="minorHAnsi" w:cstheme="minorHAnsi"/>
                <w:sz w:val="24"/>
                <w:szCs w:val="24"/>
              </w:rPr>
            </w:pPr>
          </w:p>
          <w:p w14:paraId="50E0D534" w14:textId="31A77D80" w:rsidR="006F58AE" w:rsidRPr="00EC52AF" w:rsidRDefault="00EC52AF">
            <w:pPr>
              <w:pStyle w:val="TableParagraph"/>
              <w:spacing w:before="7"/>
            </w:pPr>
            <w:r w:rsidRPr="5EB6EFF9">
              <w:rPr>
                <w:rFonts w:asciiTheme="minorHAnsi" w:hAnsiTheme="minorHAnsi" w:cstheme="minorBidi"/>
                <w:sz w:val="24"/>
                <w:szCs w:val="24"/>
              </w:rPr>
              <w:t>SAS Online</w:t>
            </w:r>
          </w:p>
          <w:p w14:paraId="7CFA0297" w14:textId="4CF01D71" w:rsidR="7EC6949A" w:rsidRDefault="58242ED0" w:rsidP="7EC6949A">
            <w:pPr>
              <w:pStyle w:val="TableParagraph"/>
              <w:spacing w:before="7"/>
            </w:pPr>
            <w:r w:rsidRPr="5EB6EFF9">
              <w:rPr>
                <w:rFonts w:asciiTheme="minorHAnsi" w:hAnsiTheme="minorHAnsi" w:cstheme="minorBidi"/>
                <w:sz w:val="24"/>
                <w:szCs w:val="24"/>
              </w:rPr>
              <w:t>Leslie Pollard</w:t>
            </w:r>
            <w:r w:rsidRPr="70065518">
              <w:rPr>
                <w:rFonts w:asciiTheme="minorHAnsi" w:hAnsiTheme="minorHAnsi" w:cstheme="minorBidi"/>
                <w:sz w:val="24"/>
                <w:szCs w:val="24"/>
              </w:rPr>
              <w:t>/InMAT</w:t>
            </w:r>
          </w:p>
          <w:p w14:paraId="051EA6AD" w14:textId="65227B9C" w:rsidR="00EC52AF" w:rsidRPr="00EC52AF" w:rsidRDefault="0E922FC3" w:rsidP="58C423E4">
            <w:pPr>
              <w:pStyle w:val="TableParagraph"/>
            </w:pPr>
            <w:r w:rsidRPr="6823AA8C">
              <w:rPr>
                <w:rFonts w:asciiTheme="minorHAnsi" w:hAnsiTheme="minorHAnsi" w:cstheme="minorBidi"/>
                <w:sz w:val="24"/>
                <w:szCs w:val="24"/>
              </w:rPr>
              <w:t>In</w:t>
            </w:r>
            <w:r w:rsidR="0AC629AA" w:rsidRPr="6823AA8C">
              <w:rPr>
                <w:rFonts w:asciiTheme="minorHAnsi" w:hAnsiTheme="minorHAnsi" w:cstheme="minorBidi"/>
                <w:sz w:val="24"/>
                <w:szCs w:val="24"/>
              </w:rPr>
              <w:t>M</w:t>
            </w:r>
            <w:r w:rsidRPr="6823AA8C">
              <w:rPr>
                <w:rFonts w:asciiTheme="minorHAnsi" w:hAnsiTheme="minorHAnsi" w:cstheme="minorBidi"/>
                <w:sz w:val="24"/>
                <w:szCs w:val="24"/>
              </w:rPr>
              <w:t>at</w:t>
            </w:r>
          </w:p>
          <w:p w14:paraId="7CD1C18C" w14:textId="61B65B32" w:rsidR="00EC52AF" w:rsidRPr="00EC52AF" w:rsidRDefault="1067946C" w:rsidP="37886386">
            <w:pPr>
              <w:pStyle w:val="TableParagraph"/>
            </w:pPr>
            <w:r w:rsidRPr="34433C0C">
              <w:rPr>
                <w:rFonts w:asciiTheme="minorHAnsi" w:hAnsiTheme="minorHAnsi" w:cstheme="minorBidi"/>
                <w:sz w:val="24"/>
                <w:szCs w:val="24"/>
              </w:rPr>
              <w:t xml:space="preserve">SSS </w:t>
            </w:r>
            <w:r w:rsidRPr="52C24A0A">
              <w:rPr>
                <w:rFonts w:asciiTheme="minorHAnsi" w:hAnsiTheme="minorHAnsi" w:cstheme="minorBidi"/>
                <w:sz w:val="24"/>
                <w:szCs w:val="24"/>
              </w:rPr>
              <w:t>Learning</w:t>
            </w:r>
          </w:p>
          <w:p w14:paraId="62617ECF" w14:textId="2C14DEB5" w:rsidR="00EC52AF" w:rsidRPr="00EC52AF" w:rsidRDefault="1067946C" w:rsidP="7AE5632C">
            <w:pPr>
              <w:pStyle w:val="TableParagraph"/>
            </w:pPr>
            <w:r w:rsidRPr="1D4C2323">
              <w:rPr>
                <w:rFonts w:asciiTheme="minorHAnsi" w:hAnsiTheme="minorHAnsi" w:cstheme="minorBidi"/>
                <w:sz w:val="24"/>
                <w:szCs w:val="24"/>
              </w:rPr>
              <w:t>Maplefields</w:t>
            </w:r>
          </w:p>
          <w:p w14:paraId="5C60189C" w14:textId="6DBB5A9C" w:rsidR="00EC52AF" w:rsidRPr="00EC52AF" w:rsidRDefault="00EC52AF" w:rsidP="005C01B4">
            <w:pPr>
              <w:pStyle w:val="TableParagraph"/>
              <w:rPr>
                <w:rFonts w:asciiTheme="minorHAnsi" w:hAnsiTheme="minorHAnsi" w:cstheme="minorBidi"/>
                <w:sz w:val="24"/>
                <w:szCs w:val="24"/>
              </w:rPr>
            </w:pPr>
          </w:p>
        </w:tc>
      </w:tr>
      <w:tr w:rsidR="006F58AE" w14:paraId="72255EBA" w14:textId="77777777">
        <w:trPr>
          <w:trHeight w:val="1730"/>
        </w:trPr>
        <w:tc>
          <w:tcPr>
            <w:tcW w:w="3250" w:type="dxa"/>
          </w:tcPr>
          <w:p w14:paraId="3C495825" w14:textId="77777777" w:rsidR="006F58AE" w:rsidRDefault="006F58AE">
            <w:pPr>
              <w:pStyle w:val="TableParagraph"/>
              <w:spacing w:before="3"/>
              <w:rPr>
                <w:b/>
                <w:sz w:val="25"/>
              </w:rPr>
            </w:pPr>
          </w:p>
          <w:p w14:paraId="64C7636C" w14:textId="77777777" w:rsidR="006F58AE" w:rsidRDefault="00BB587A">
            <w:pPr>
              <w:pStyle w:val="TableParagraph"/>
              <w:spacing w:line="278" w:lineRule="auto"/>
              <w:ind w:left="7" w:right="152"/>
              <w:rPr>
                <w:b/>
              </w:rPr>
            </w:pPr>
            <w:r>
              <w:rPr>
                <w:b/>
              </w:rPr>
              <w:t>Designated Teacher for CLA</w:t>
            </w:r>
            <w:r>
              <w:rPr>
                <w:b/>
                <w:spacing w:val="-62"/>
              </w:rPr>
              <w:t xml:space="preserve"> </w:t>
            </w:r>
            <w:r>
              <w:rPr>
                <w:b/>
              </w:rPr>
              <w:t>and</w:t>
            </w:r>
            <w:r>
              <w:rPr>
                <w:b/>
                <w:spacing w:val="-1"/>
              </w:rPr>
              <w:t xml:space="preserve"> </w:t>
            </w:r>
            <w:r>
              <w:rPr>
                <w:b/>
              </w:rPr>
              <w:t>previously</w:t>
            </w:r>
            <w:r>
              <w:rPr>
                <w:b/>
                <w:spacing w:val="-2"/>
              </w:rPr>
              <w:t xml:space="preserve"> </w:t>
            </w:r>
            <w:r>
              <w:rPr>
                <w:b/>
              </w:rPr>
              <w:t>LAC</w:t>
            </w:r>
          </w:p>
          <w:p w14:paraId="503E1A39" w14:textId="77777777" w:rsidR="006F58AE" w:rsidRDefault="006F58AE">
            <w:pPr>
              <w:pStyle w:val="TableParagraph"/>
              <w:spacing w:before="11"/>
              <w:rPr>
                <w:b/>
                <w:sz w:val="24"/>
              </w:rPr>
            </w:pPr>
          </w:p>
          <w:p w14:paraId="7980DD70" w14:textId="7AC7DC61" w:rsidR="006F58AE" w:rsidRDefault="006F58AE">
            <w:pPr>
              <w:pStyle w:val="TableParagraph"/>
              <w:ind w:left="7"/>
            </w:pPr>
          </w:p>
        </w:tc>
        <w:tc>
          <w:tcPr>
            <w:tcW w:w="3195" w:type="dxa"/>
          </w:tcPr>
          <w:p w14:paraId="715D2DE5" w14:textId="23B02AD2" w:rsidR="006F58AE" w:rsidRPr="00EC52AF" w:rsidRDefault="00EC52AF">
            <w:pPr>
              <w:pStyle w:val="TableParagraph"/>
              <w:ind w:left="4"/>
            </w:pPr>
            <w:r w:rsidRPr="044AA13A">
              <w:rPr>
                <w:rFonts w:asciiTheme="minorHAnsi" w:hAnsiTheme="minorHAnsi" w:cstheme="minorBidi"/>
                <w:sz w:val="24"/>
                <w:szCs w:val="24"/>
              </w:rPr>
              <w:t xml:space="preserve">Expiry Date </w:t>
            </w:r>
            <w:r w:rsidR="21C5F320" w:rsidRPr="34B1CFA4">
              <w:rPr>
                <w:rFonts w:asciiTheme="minorHAnsi" w:hAnsiTheme="minorHAnsi" w:cstheme="minorBidi"/>
                <w:sz w:val="24"/>
                <w:szCs w:val="24"/>
              </w:rPr>
              <w:t>-</w:t>
            </w:r>
          </w:p>
          <w:p w14:paraId="5FBBFEA2" w14:textId="3D5D9ADD" w:rsidR="006F58AE" w:rsidRPr="00EC52AF" w:rsidRDefault="5BBF69C7">
            <w:pPr>
              <w:pStyle w:val="TableParagraph"/>
              <w:ind w:left="4"/>
              <w:rPr>
                <w:rFonts w:asciiTheme="minorHAnsi" w:hAnsiTheme="minorHAnsi" w:cstheme="minorBidi"/>
                <w:sz w:val="24"/>
                <w:szCs w:val="24"/>
              </w:rPr>
            </w:pPr>
            <w:r w:rsidRPr="2DE80775">
              <w:rPr>
                <w:rFonts w:asciiTheme="minorHAnsi" w:hAnsiTheme="minorHAnsi" w:cstheme="minorBidi"/>
                <w:sz w:val="24"/>
                <w:szCs w:val="24"/>
              </w:rPr>
              <w:t xml:space="preserve">MG </w:t>
            </w:r>
            <w:r w:rsidR="7F2CAE6C" w:rsidRPr="34B1CFA4">
              <w:rPr>
                <w:rFonts w:asciiTheme="minorHAnsi" w:hAnsiTheme="minorHAnsi" w:cstheme="minorBidi"/>
                <w:sz w:val="24"/>
                <w:szCs w:val="24"/>
              </w:rPr>
              <w:t xml:space="preserve">May </w:t>
            </w:r>
            <w:r w:rsidR="7F2CAE6C" w:rsidRPr="776E70B1">
              <w:rPr>
                <w:rFonts w:asciiTheme="minorHAnsi" w:hAnsiTheme="minorHAnsi" w:cstheme="minorBidi"/>
                <w:sz w:val="24"/>
                <w:szCs w:val="24"/>
              </w:rPr>
              <w:t>2029</w:t>
            </w:r>
          </w:p>
        </w:tc>
        <w:tc>
          <w:tcPr>
            <w:tcW w:w="3200" w:type="dxa"/>
          </w:tcPr>
          <w:p w14:paraId="72EAA381" w14:textId="6776CED6" w:rsidR="006F58AE" w:rsidRPr="00EC52AF" w:rsidRDefault="006F58AE" w:rsidP="3C0705F0">
            <w:pPr>
              <w:pStyle w:val="TableParagraph"/>
              <w:ind w:left="4"/>
              <w:rPr>
                <w:rFonts w:asciiTheme="minorHAnsi" w:hAnsiTheme="minorHAnsi" w:cstheme="minorBidi"/>
                <w:sz w:val="24"/>
                <w:szCs w:val="24"/>
              </w:rPr>
            </w:pPr>
          </w:p>
          <w:p w14:paraId="4A246AE3" w14:textId="4B91D2B9" w:rsidR="006F58AE" w:rsidRPr="00EC52AF" w:rsidRDefault="4FC3F2D4">
            <w:pPr>
              <w:pStyle w:val="TableParagraph"/>
              <w:ind w:left="4"/>
            </w:pPr>
            <w:r w:rsidRPr="24614553">
              <w:rPr>
                <w:rFonts w:asciiTheme="minorHAnsi" w:hAnsiTheme="minorHAnsi" w:cstheme="minorBidi"/>
                <w:sz w:val="24"/>
                <w:szCs w:val="24"/>
              </w:rPr>
              <w:t xml:space="preserve">Virtual </w:t>
            </w:r>
            <w:r w:rsidRPr="71BF4BE9">
              <w:rPr>
                <w:rFonts w:asciiTheme="minorHAnsi" w:hAnsiTheme="minorHAnsi" w:cstheme="minorBidi"/>
                <w:sz w:val="24"/>
                <w:szCs w:val="24"/>
              </w:rPr>
              <w:t>Schools</w:t>
            </w:r>
          </w:p>
        </w:tc>
      </w:tr>
      <w:tr w:rsidR="006F58AE" w14:paraId="529C3862" w14:textId="77777777">
        <w:trPr>
          <w:trHeight w:val="1728"/>
        </w:trPr>
        <w:tc>
          <w:tcPr>
            <w:tcW w:w="3250" w:type="dxa"/>
          </w:tcPr>
          <w:p w14:paraId="1EB004BA" w14:textId="77777777" w:rsidR="006F58AE" w:rsidRDefault="006F58AE">
            <w:pPr>
              <w:pStyle w:val="TableParagraph"/>
              <w:spacing w:before="3"/>
              <w:rPr>
                <w:b/>
                <w:sz w:val="25"/>
              </w:rPr>
            </w:pPr>
          </w:p>
          <w:p w14:paraId="61B2107C" w14:textId="77777777" w:rsidR="006F58AE" w:rsidRDefault="00BB587A">
            <w:pPr>
              <w:pStyle w:val="TableParagraph"/>
              <w:spacing w:before="1"/>
              <w:ind w:left="7"/>
              <w:rPr>
                <w:b/>
              </w:rPr>
            </w:pPr>
            <w:r>
              <w:rPr>
                <w:b/>
              </w:rPr>
              <w:t>Governor</w:t>
            </w:r>
            <w:r>
              <w:rPr>
                <w:b/>
                <w:spacing w:val="-5"/>
              </w:rPr>
              <w:t xml:space="preserve"> </w:t>
            </w:r>
            <w:r>
              <w:rPr>
                <w:b/>
              </w:rPr>
              <w:t>Training</w:t>
            </w:r>
          </w:p>
        </w:tc>
        <w:tc>
          <w:tcPr>
            <w:tcW w:w="3195" w:type="dxa"/>
          </w:tcPr>
          <w:p w14:paraId="072F58BD" w14:textId="77777777" w:rsidR="006F58AE" w:rsidRPr="00EC52AF" w:rsidRDefault="006F58AE">
            <w:pPr>
              <w:pStyle w:val="TableParagraph"/>
              <w:rPr>
                <w:rFonts w:asciiTheme="minorHAnsi" w:hAnsiTheme="minorHAnsi" w:cstheme="minorHAnsi"/>
                <w:sz w:val="24"/>
                <w:szCs w:val="24"/>
              </w:rPr>
            </w:pPr>
          </w:p>
        </w:tc>
        <w:tc>
          <w:tcPr>
            <w:tcW w:w="3200" w:type="dxa"/>
          </w:tcPr>
          <w:p w14:paraId="3E6C0F85" w14:textId="77777777" w:rsidR="006F58AE" w:rsidRPr="00EC52AF" w:rsidRDefault="006F58AE">
            <w:pPr>
              <w:pStyle w:val="TableParagraph"/>
              <w:rPr>
                <w:rFonts w:asciiTheme="minorHAnsi" w:hAnsiTheme="minorHAnsi" w:cstheme="minorHAnsi"/>
                <w:sz w:val="24"/>
                <w:szCs w:val="24"/>
              </w:rPr>
            </w:pPr>
          </w:p>
        </w:tc>
      </w:tr>
      <w:tr w:rsidR="006F58AE" w14:paraId="79D86D7F" w14:textId="77777777">
        <w:trPr>
          <w:trHeight w:val="1725"/>
        </w:trPr>
        <w:tc>
          <w:tcPr>
            <w:tcW w:w="3250" w:type="dxa"/>
          </w:tcPr>
          <w:p w14:paraId="4E2BE3FD" w14:textId="77777777" w:rsidR="006F58AE" w:rsidRDefault="006F58AE">
            <w:pPr>
              <w:pStyle w:val="TableParagraph"/>
              <w:spacing w:before="3"/>
              <w:rPr>
                <w:b/>
                <w:sz w:val="25"/>
              </w:rPr>
            </w:pPr>
          </w:p>
          <w:p w14:paraId="04D63954" w14:textId="77777777" w:rsidR="006F58AE" w:rsidRDefault="00BB587A">
            <w:pPr>
              <w:pStyle w:val="TableParagraph"/>
              <w:ind w:left="7"/>
              <w:rPr>
                <w:b/>
              </w:rPr>
            </w:pPr>
            <w:r>
              <w:rPr>
                <w:b/>
              </w:rPr>
              <w:t>Academy</w:t>
            </w:r>
            <w:r>
              <w:rPr>
                <w:b/>
                <w:spacing w:val="-2"/>
              </w:rPr>
              <w:t xml:space="preserve"> </w:t>
            </w:r>
            <w:r>
              <w:rPr>
                <w:b/>
              </w:rPr>
              <w:t>Awareness</w:t>
            </w:r>
            <w:r>
              <w:rPr>
                <w:b/>
                <w:spacing w:val="-5"/>
              </w:rPr>
              <w:t xml:space="preserve"> </w:t>
            </w:r>
            <w:r>
              <w:rPr>
                <w:b/>
              </w:rPr>
              <w:t>Raising</w:t>
            </w:r>
          </w:p>
        </w:tc>
        <w:tc>
          <w:tcPr>
            <w:tcW w:w="3195" w:type="dxa"/>
          </w:tcPr>
          <w:p w14:paraId="29620BE1" w14:textId="7C3DFFDD" w:rsidR="006F58AE" w:rsidRPr="00EC52AF" w:rsidRDefault="006F58AE">
            <w:pPr>
              <w:pStyle w:val="TableParagraph"/>
              <w:ind w:left="4"/>
              <w:rPr>
                <w:rFonts w:asciiTheme="minorHAnsi" w:hAnsiTheme="minorHAnsi" w:cstheme="minorHAnsi"/>
                <w:sz w:val="24"/>
                <w:szCs w:val="24"/>
              </w:rPr>
            </w:pPr>
          </w:p>
        </w:tc>
        <w:tc>
          <w:tcPr>
            <w:tcW w:w="3200" w:type="dxa"/>
          </w:tcPr>
          <w:p w14:paraId="316E91B4" w14:textId="64DA7A73" w:rsidR="006F58AE" w:rsidRPr="00EC52AF" w:rsidRDefault="006F58AE">
            <w:pPr>
              <w:pStyle w:val="TableParagraph"/>
              <w:ind w:left="4"/>
              <w:rPr>
                <w:rFonts w:asciiTheme="minorHAnsi" w:hAnsiTheme="minorHAnsi" w:cstheme="minorHAnsi"/>
                <w:sz w:val="24"/>
                <w:szCs w:val="24"/>
              </w:rPr>
            </w:pPr>
          </w:p>
        </w:tc>
      </w:tr>
      <w:tr w:rsidR="006F58AE" w14:paraId="5C1D917C" w14:textId="77777777">
        <w:trPr>
          <w:trHeight w:val="1730"/>
        </w:trPr>
        <w:tc>
          <w:tcPr>
            <w:tcW w:w="3250" w:type="dxa"/>
          </w:tcPr>
          <w:p w14:paraId="7EED896F" w14:textId="77777777" w:rsidR="006F58AE" w:rsidRDefault="006F58AE">
            <w:pPr>
              <w:pStyle w:val="TableParagraph"/>
              <w:spacing w:before="5"/>
              <w:rPr>
                <w:b/>
                <w:sz w:val="25"/>
              </w:rPr>
            </w:pPr>
          </w:p>
          <w:p w14:paraId="79BE6187" w14:textId="77777777" w:rsidR="006F58AE" w:rsidRDefault="00BB587A">
            <w:pPr>
              <w:pStyle w:val="TableParagraph"/>
              <w:spacing w:before="1"/>
              <w:ind w:left="7"/>
              <w:rPr>
                <w:b/>
              </w:rPr>
            </w:pPr>
            <w:r>
              <w:rPr>
                <w:b/>
              </w:rPr>
              <w:t>Other</w:t>
            </w:r>
            <w:r>
              <w:rPr>
                <w:b/>
                <w:spacing w:val="-4"/>
              </w:rPr>
              <w:t xml:space="preserve"> </w:t>
            </w:r>
            <w:r>
              <w:rPr>
                <w:b/>
              </w:rPr>
              <w:t>Relevant</w:t>
            </w:r>
            <w:r>
              <w:rPr>
                <w:b/>
                <w:spacing w:val="-2"/>
              </w:rPr>
              <w:t xml:space="preserve"> </w:t>
            </w:r>
            <w:r>
              <w:rPr>
                <w:b/>
              </w:rPr>
              <w:t>training</w:t>
            </w:r>
          </w:p>
        </w:tc>
        <w:tc>
          <w:tcPr>
            <w:tcW w:w="3195" w:type="dxa"/>
          </w:tcPr>
          <w:p w14:paraId="697D498F" w14:textId="44761987" w:rsidR="006F58AE" w:rsidRPr="00EC52AF" w:rsidRDefault="006F58AE">
            <w:pPr>
              <w:pStyle w:val="TableParagraph"/>
              <w:spacing w:before="39"/>
              <w:ind w:left="4"/>
              <w:rPr>
                <w:rFonts w:asciiTheme="minorHAnsi" w:hAnsiTheme="minorHAnsi" w:cstheme="minorHAnsi"/>
                <w:sz w:val="24"/>
                <w:szCs w:val="24"/>
              </w:rPr>
            </w:pPr>
          </w:p>
        </w:tc>
        <w:tc>
          <w:tcPr>
            <w:tcW w:w="3200" w:type="dxa"/>
          </w:tcPr>
          <w:p w14:paraId="067BF2C8" w14:textId="77777777" w:rsidR="006F58AE" w:rsidRPr="00EC52AF" w:rsidRDefault="006F58AE">
            <w:pPr>
              <w:pStyle w:val="TableParagraph"/>
              <w:rPr>
                <w:rFonts w:asciiTheme="minorHAnsi" w:hAnsiTheme="minorHAnsi" w:cstheme="minorHAnsi"/>
                <w:sz w:val="24"/>
                <w:szCs w:val="24"/>
              </w:rPr>
            </w:pPr>
          </w:p>
        </w:tc>
      </w:tr>
    </w:tbl>
    <w:p w14:paraId="7563300A" w14:textId="77777777" w:rsidR="006F58AE" w:rsidRDefault="006F58AE">
      <w:pPr>
        <w:rPr>
          <w:rFonts w:ascii="Times New Roman"/>
          <w:sz w:val="20"/>
        </w:rPr>
        <w:sectPr w:rsidR="006F58AE">
          <w:pgSz w:w="12240" w:h="15840"/>
          <w:pgMar w:top="1420" w:right="800" w:bottom="1280" w:left="800" w:header="0" w:footer="1012" w:gutter="0"/>
          <w:cols w:space="720"/>
        </w:sectPr>
      </w:pPr>
    </w:p>
    <w:p w14:paraId="7936E258" w14:textId="77777777" w:rsidR="006F58AE" w:rsidRDefault="006F58AE">
      <w:pPr>
        <w:pStyle w:val="BodyText"/>
        <w:spacing w:before="11"/>
        <w:rPr>
          <w:b/>
          <w:sz w:val="16"/>
        </w:rPr>
      </w:pPr>
    </w:p>
    <w:p w14:paraId="49964DC4" w14:textId="77777777" w:rsidR="006F58AE" w:rsidRDefault="00BB587A">
      <w:pPr>
        <w:pStyle w:val="Heading1"/>
        <w:spacing w:before="101"/>
        <w:ind w:left="234" w:firstLine="0"/>
      </w:pPr>
      <w:bookmarkStart w:id="41" w:name="_bookmark40"/>
      <w:bookmarkEnd w:id="41"/>
      <w:r>
        <w:rPr>
          <w:color w:val="008080"/>
        </w:rPr>
        <w:t>APPENDIX</w:t>
      </w:r>
      <w:r>
        <w:rPr>
          <w:color w:val="008080"/>
          <w:spacing w:val="-1"/>
        </w:rPr>
        <w:t xml:space="preserve"> </w:t>
      </w:r>
      <w:r>
        <w:rPr>
          <w:color w:val="008080"/>
        </w:rPr>
        <w:t>C</w:t>
      </w:r>
    </w:p>
    <w:p w14:paraId="26324587" w14:textId="77777777" w:rsidR="006F58AE" w:rsidRDefault="006F58AE">
      <w:pPr>
        <w:pStyle w:val="BodyText"/>
        <w:rPr>
          <w:sz w:val="20"/>
        </w:rPr>
      </w:pPr>
    </w:p>
    <w:p w14:paraId="71A2000A" w14:textId="77777777" w:rsidR="006F58AE" w:rsidRDefault="006F58AE">
      <w:pPr>
        <w:pStyle w:val="BodyText"/>
        <w:rPr>
          <w:sz w:val="20"/>
        </w:rPr>
      </w:pPr>
    </w:p>
    <w:p w14:paraId="6EE88215" w14:textId="1D56EE48" w:rsidR="006F58AE" w:rsidRDefault="008F1C0B">
      <w:pPr>
        <w:pStyle w:val="Heading2"/>
        <w:spacing w:before="179"/>
        <w:ind w:right="2007"/>
      </w:pPr>
      <w:r>
        <w:rPr>
          <w:noProof/>
        </w:rPr>
        <mc:AlternateContent>
          <mc:Choice Requires="wpg">
            <w:drawing>
              <wp:anchor distT="0" distB="0" distL="114300" distR="114300" simplePos="0" relativeHeight="251658243" behindDoc="1" locked="0" layoutInCell="1" allowOverlap="1" wp14:anchorId="37DC13ED" wp14:editId="1913880C">
                <wp:simplePos x="0" y="0"/>
                <wp:positionH relativeFrom="page">
                  <wp:posOffset>612775</wp:posOffset>
                </wp:positionH>
                <wp:positionV relativeFrom="paragraph">
                  <wp:posOffset>-172720</wp:posOffset>
                </wp:positionV>
                <wp:extent cx="6072505" cy="6242685"/>
                <wp:effectExtent l="0" t="0" r="0" b="0"/>
                <wp:wrapNone/>
                <wp:docPr id="171224244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2505" cy="6242685"/>
                          <a:chOff x="965" y="-272"/>
                          <a:chExt cx="9563" cy="9831"/>
                        </a:xfrm>
                      </wpg:grpSpPr>
                      <wps:wsp>
                        <wps:cNvPr id="2067671085" name="Freeform 15"/>
                        <wps:cNvSpPr>
                          <a:spLocks/>
                        </wps:cNvSpPr>
                        <wps:spPr bwMode="auto">
                          <a:xfrm>
                            <a:off x="1295" y="-273"/>
                            <a:ext cx="8775" cy="1995"/>
                          </a:xfrm>
                          <a:custGeom>
                            <a:avLst/>
                            <a:gdLst>
                              <a:gd name="T0" fmla="+- 0 9737 1295"/>
                              <a:gd name="T1" fmla="*/ T0 w 8775"/>
                              <a:gd name="T2" fmla="+- 0 -272 -272"/>
                              <a:gd name="T3" fmla="*/ -272 h 1995"/>
                              <a:gd name="T4" fmla="+- 0 1627 1295"/>
                              <a:gd name="T5" fmla="*/ T4 w 8775"/>
                              <a:gd name="T6" fmla="+- 0 -272 -272"/>
                              <a:gd name="T7" fmla="*/ -272 h 1995"/>
                              <a:gd name="T8" fmla="+- 0 1551 1295"/>
                              <a:gd name="T9" fmla="*/ T8 w 8775"/>
                              <a:gd name="T10" fmla="+- 0 -264 -272"/>
                              <a:gd name="T11" fmla="*/ -264 h 1995"/>
                              <a:gd name="T12" fmla="+- 0 1481 1295"/>
                              <a:gd name="T13" fmla="*/ T12 w 8775"/>
                              <a:gd name="T14" fmla="+- 0 -239 -272"/>
                              <a:gd name="T15" fmla="*/ -239 h 1995"/>
                              <a:gd name="T16" fmla="+- 0 1420 1295"/>
                              <a:gd name="T17" fmla="*/ T16 w 8775"/>
                              <a:gd name="T18" fmla="+- 0 -199 -272"/>
                              <a:gd name="T19" fmla="*/ -199 h 1995"/>
                              <a:gd name="T20" fmla="+- 0 1368 1295"/>
                              <a:gd name="T21" fmla="*/ T20 w 8775"/>
                              <a:gd name="T22" fmla="+- 0 -148 -272"/>
                              <a:gd name="T23" fmla="*/ -148 h 1995"/>
                              <a:gd name="T24" fmla="+- 0 1329 1295"/>
                              <a:gd name="T25" fmla="*/ T24 w 8775"/>
                              <a:gd name="T26" fmla="+- 0 -86 -272"/>
                              <a:gd name="T27" fmla="*/ -86 h 1995"/>
                              <a:gd name="T28" fmla="+- 0 1304 1295"/>
                              <a:gd name="T29" fmla="*/ T28 w 8775"/>
                              <a:gd name="T30" fmla="+- 0 -16 -272"/>
                              <a:gd name="T31" fmla="*/ -16 h 1995"/>
                              <a:gd name="T32" fmla="+- 0 1295 1295"/>
                              <a:gd name="T33" fmla="*/ T32 w 8775"/>
                              <a:gd name="T34" fmla="+- 0 60 -272"/>
                              <a:gd name="T35" fmla="*/ 60 h 1995"/>
                              <a:gd name="T36" fmla="+- 0 1295 1295"/>
                              <a:gd name="T37" fmla="*/ T36 w 8775"/>
                              <a:gd name="T38" fmla="+- 0 1390 -272"/>
                              <a:gd name="T39" fmla="*/ 1390 h 1995"/>
                              <a:gd name="T40" fmla="+- 0 1304 1295"/>
                              <a:gd name="T41" fmla="*/ T40 w 8775"/>
                              <a:gd name="T42" fmla="+- 0 1466 -272"/>
                              <a:gd name="T43" fmla="*/ 1466 h 1995"/>
                              <a:gd name="T44" fmla="+- 0 1329 1295"/>
                              <a:gd name="T45" fmla="*/ T44 w 8775"/>
                              <a:gd name="T46" fmla="+- 0 1536 -272"/>
                              <a:gd name="T47" fmla="*/ 1536 h 1995"/>
                              <a:gd name="T48" fmla="+- 0 1368 1295"/>
                              <a:gd name="T49" fmla="*/ T48 w 8775"/>
                              <a:gd name="T50" fmla="+- 0 1598 -272"/>
                              <a:gd name="T51" fmla="*/ 1598 h 1995"/>
                              <a:gd name="T52" fmla="+- 0 1420 1295"/>
                              <a:gd name="T53" fmla="*/ T52 w 8775"/>
                              <a:gd name="T54" fmla="+- 0 1649 -272"/>
                              <a:gd name="T55" fmla="*/ 1649 h 1995"/>
                              <a:gd name="T56" fmla="+- 0 1481 1295"/>
                              <a:gd name="T57" fmla="*/ T56 w 8775"/>
                              <a:gd name="T58" fmla="+- 0 1689 -272"/>
                              <a:gd name="T59" fmla="*/ 1689 h 1995"/>
                              <a:gd name="T60" fmla="+- 0 1551 1295"/>
                              <a:gd name="T61" fmla="*/ T60 w 8775"/>
                              <a:gd name="T62" fmla="+- 0 1714 -272"/>
                              <a:gd name="T63" fmla="*/ 1714 h 1995"/>
                              <a:gd name="T64" fmla="+- 0 1627 1295"/>
                              <a:gd name="T65" fmla="*/ T64 w 8775"/>
                              <a:gd name="T66" fmla="+- 0 1723 -272"/>
                              <a:gd name="T67" fmla="*/ 1723 h 1995"/>
                              <a:gd name="T68" fmla="+- 0 9737 1295"/>
                              <a:gd name="T69" fmla="*/ T68 w 8775"/>
                              <a:gd name="T70" fmla="+- 0 1723 -272"/>
                              <a:gd name="T71" fmla="*/ 1723 h 1995"/>
                              <a:gd name="T72" fmla="+- 0 9814 1295"/>
                              <a:gd name="T73" fmla="*/ T72 w 8775"/>
                              <a:gd name="T74" fmla="+- 0 1714 -272"/>
                              <a:gd name="T75" fmla="*/ 1714 h 1995"/>
                              <a:gd name="T76" fmla="+- 0 9884 1295"/>
                              <a:gd name="T77" fmla="*/ T76 w 8775"/>
                              <a:gd name="T78" fmla="+- 0 1689 -272"/>
                              <a:gd name="T79" fmla="*/ 1689 h 1995"/>
                              <a:gd name="T80" fmla="+- 0 9945 1295"/>
                              <a:gd name="T81" fmla="*/ T80 w 8775"/>
                              <a:gd name="T82" fmla="+- 0 1649 -272"/>
                              <a:gd name="T83" fmla="*/ 1649 h 1995"/>
                              <a:gd name="T84" fmla="+- 0 9997 1295"/>
                              <a:gd name="T85" fmla="*/ T84 w 8775"/>
                              <a:gd name="T86" fmla="+- 0 1598 -272"/>
                              <a:gd name="T87" fmla="*/ 1598 h 1995"/>
                              <a:gd name="T88" fmla="+- 0 10036 1295"/>
                              <a:gd name="T89" fmla="*/ T88 w 8775"/>
                              <a:gd name="T90" fmla="+- 0 1536 -272"/>
                              <a:gd name="T91" fmla="*/ 1536 h 1995"/>
                              <a:gd name="T92" fmla="+- 0 10061 1295"/>
                              <a:gd name="T93" fmla="*/ T92 w 8775"/>
                              <a:gd name="T94" fmla="+- 0 1466 -272"/>
                              <a:gd name="T95" fmla="*/ 1466 h 1995"/>
                              <a:gd name="T96" fmla="+- 0 10070 1295"/>
                              <a:gd name="T97" fmla="*/ T96 w 8775"/>
                              <a:gd name="T98" fmla="+- 0 1390 -272"/>
                              <a:gd name="T99" fmla="*/ 1390 h 1995"/>
                              <a:gd name="T100" fmla="+- 0 10070 1295"/>
                              <a:gd name="T101" fmla="*/ T100 w 8775"/>
                              <a:gd name="T102" fmla="+- 0 60 -272"/>
                              <a:gd name="T103" fmla="*/ 60 h 1995"/>
                              <a:gd name="T104" fmla="+- 0 10061 1295"/>
                              <a:gd name="T105" fmla="*/ T104 w 8775"/>
                              <a:gd name="T106" fmla="+- 0 -16 -272"/>
                              <a:gd name="T107" fmla="*/ -16 h 1995"/>
                              <a:gd name="T108" fmla="+- 0 10036 1295"/>
                              <a:gd name="T109" fmla="*/ T108 w 8775"/>
                              <a:gd name="T110" fmla="+- 0 -86 -272"/>
                              <a:gd name="T111" fmla="*/ -86 h 1995"/>
                              <a:gd name="T112" fmla="+- 0 9997 1295"/>
                              <a:gd name="T113" fmla="*/ T112 w 8775"/>
                              <a:gd name="T114" fmla="+- 0 -148 -272"/>
                              <a:gd name="T115" fmla="*/ -148 h 1995"/>
                              <a:gd name="T116" fmla="+- 0 9945 1295"/>
                              <a:gd name="T117" fmla="*/ T116 w 8775"/>
                              <a:gd name="T118" fmla="+- 0 -199 -272"/>
                              <a:gd name="T119" fmla="*/ -199 h 1995"/>
                              <a:gd name="T120" fmla="+- 0 9884 1295"/>
                              <a:gd name="T121" fmla="*/ T120 w 8775"/>
                              <a:gd name="T122" fmla="+- 0 -239 -272"/>
                              <a:gd name="T123" fmla="*/ -239 h 1995"/>
                              <a:gd name="T124" fmla="+- 0 9814 1295"/>
                              <a:gd name="T125" fmla="*/ T124 w 8775"/>
                              <a:gd name="T126" fmla="+- 0 -264 -272"/>
                              <a:gd name="T127" fmla="*/ -264 h 1995"/>
                              <a:gd name="T128" fmla="+- 0 9737 1295"/>
                              <a:gd name="T129" fmla="*/ T128 w 8775"/>
                              <a:gd name="T130" fmla="+- 0 -272 -272"/>
                              <a:gd name="T131" fmla="*/ -272 h 19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775" h="1995">
                                <a:moveTo>
                                  <a:pt x="8442" y="0"/>
                                </a:moveTo>
                                <a:lnTo>
                                  <a:pt x="332" y="0"/>
                                </a:lnTo>
                                <a:lnTo>
                                  <a:pt x="256" y="8"/>
                                </a:lnTo>
                                <a:lnTo>
                                  <a:pt x="186" y="33"/>
                                </a:lnTo>
                                <a:lnTo>
                                  <a:pt x="125" y="73"/>
                                </a:lnTo>
                                <a:lnTo>
                                  <a:pt x="73" y="124"/>
                                </a:lnTo>
                                <a:lnTo>
                                  <a:pt x="34" y="186"/>
                                </a:lnTo>
                                <a:lnTo>
                                  <a:pt x="9" y="256"/>
                                </a:lnTo>
                                <a:lnTo>
                                  <a:pt x="0" y="332"/>
                                </a:lnTo>
                                <a:lnTo>
                                  <a:pt x="0" y="1662"/>
                                </a:lnTo>
                                <a:lnTo>
                                  <a:pt x="9" y="1738"/>
                                </a:lnTo>
                                <a:lnTo>
                                  <a:pt x="34" y="1808"/>
                                </a:lnTo>
                                <a:lnTo>
                                  <a:pt x="73" y="1870"/>
                                </a:lnTo>
                                <a:lnTo>
                                  <a:pt x="125" y="1921"/>
                                </a:lnTo>
                                <a:lnTo>
                                  <a:pt x="186" y="1961"/>
                                </a:lnTo>
                                <a:lnTo>
                                  <a:pt x="256" y="1986"/>
                                </a:lnTo>
                                <a:lnTo>
                                  <a:pt x="332" y="1995"/>
                                </a:lnTo>
                                <a:lnTo>
                                  <a:pt x="8442" y="1995"/>
                                </a:lnTo>
                                <a:lnTo>
                                  <a:pt x="8519" y="1986"/>
                                </a:lnTo>
                                <a:lnTo>
                                  <a:pt x="8589" y="1961"/>
                                </a:lnTo>
                                <a:lnTo>
                                  <a:pt x="8650" y="1921"/>
                                </a:lnTo>
                                <a:lnTo>
                                  <a:pt x="8702" y="1870"/>
                                </a:lnTo>
                                <a:lnTo>
                                  <a:pt x="8741" y="1808"/>
                                </a:lnTo>
                                <a:lnTo>
                                  <a:pt x="8766" y="1738"/>
                                </a:lnTo>
                                <a:lnTo>
                                  <a:pt x="8775" y="1662"/>
                                </a:lnTo>
                                <a:lnTo>
                                  <a:pt x="8775" y="332"/>
                                </a:lnTo>
                                <a:lnTo>
                                  <a:pt x="8766" y="256"/>
                                </a:lnTo>
                                <a:lnTo>
                                  <a:pt x="8741" y="186"/>
                                </a:lnTo>
                                <a:lnTo>
                                  <a:pt x="8702" y="124"/>
                                </a:lnTo>
                                <a:lnTo>
                                  <a:pt x="8650" y="73"/>
                                </a:lnTo>
                                <a:lnTo>
                                  <a:pt x="8589" y="33"/>
                                </a:lnTo>
                                <a:lnTo>
                                  <a:pt x="8519" y="8"/>
                                </a:lnTo>
                                <a:lnTo>
                                  <a:pt x="8442" y="0"/>
                                </a:lnTo>
                                <a:close/>
                              </a:path>
                            </a:pathLst>
                          </a:custGeom>
                          <a:solidFill>
                            <a:srgbClr val="5B9B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13797483" name="Picture 1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965" y="1734"/>
                            <a:ext cx="9563" cy="5453"/>
                          </a:xfrm>
                          <a:prstGeom prst="rect">
                            <a:avLst/>
                          </a:prstGeom>
                          <a:noFill/>
                          <a:extLst>
                            <a:ext uri="{909E8E84-426E-40DD-AFC4-6F175D3DCCD1}">
                              <a14:hiddenFill xmlns:a14="http://schemas.microsoft.com/office/drawing/2010/main">
                                <a:solidFill>
                                  <a:srgbClr val="FFFFFF"/>
                                </a:solidFill>
                              </a14:hiddenFill>
                            </a:ext>
                          </a:extLst>
                        </pic:spPr>
                      </pic:pic>
                      <wps:wsp>
                        <wps:cNvPr id="1418609398" name="Freeform 13"/>
                        <wps:cNvSpPr>
                          <a:spLocks/>
                        </wps:cNvSpPr>
                        <wps:spPr bwMode="auto">
                          <a:xfrm>
                            <a:off x="3697" y="7195"/>
                            <a:ext cx="6776" cy="2343"/>
                          </a:xfrm>
                          <a:custGeom>
                            <a:avLst/>
                            <a:gdLst>
                              <a:gd name="T0" fmla="+- 0 9302 3697"/>
                              <a:gd name="T1" fmla="*/ T0 w 6776"/>
                              <a:gd name="T2" fmla="+- 0 7196 7196"/>
                              <a:gd name="T3" fmla="*/ 7196 h 2343"/>
                              <a:gd name="T4" fmla="+- 0 9302 3697"/>
                              <a:gd name="T5" fmla="*/ T4 w 6776"/>
                              <a:gd name="T6" fmla="+- 0 7489 7196"/>
                              <a:gd name="T7" fmla="*/ 7489 h 2343"/>
                              <a:gd name="T8" fmla="+- 0 3697 3697"/>
                              <a:gd name="T9" fmla="*/ T8 w 6776"/>
                              <a:gd name="T10" fmla="+- 0 7489 7196"/>
                              <a:gd name="T11" fmla="*/ 7489 h 2343"/>
                              <a:gd name="T12" fmla="+- 0 3697 3697"/>
                              <a:gd name="T13" fmla="*/ T12 w 6776"/>
                              <a:gd name="T14" fmla="+- 0 9246 7196"/>
                              <a:gd name="T15" fmla="*/ 9246 h 2343"/>
                              <a:gd name="T16" fmla="+- 0 9302 3697"/>
                              <a:gd name="T17" fmla="*/ T16 w 6776"/>
                              <a:gd name="T18" fmla="+- 0 9246 7196"/>
                              <a:gd name="T19" fmla="*/ 9246 h 2343"/>
                              <a:gd name="T20" fmla="+- 0 9302 3697"/>
                              <a:gd name="T21" fmla="*/ T20 w 6776"/>
                              <a:gd name="T22" fmla="+- 0 9539 7196"/>
                              <a:gd name="T23" fmla="*/ 9539 h 2343"/>
                              <a:gd name="T24" fmla="+- 0 10473 3697"/>
                              <a:gd name="T25" fmla="*/ T24 w 6776"/>
                              <a:gd name="T26" fmla="+- 0 8367 7196"/>
                              <a:gd name="T27" fmla="*/ 8367 h 2343"/>
                              <a:gd name="T28" fmla="+- 0 9302 3697"/>
                              <a:gd name="T29" fmla="*/ T28 w 6776"/>
                              <a:gd name="T30" fmla="+- 0 7196 7196"/>
                              <a:gd name="T31" fmla="*/ 7196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5605" y="0"/>
                                </a:moveTo>
                                <a:lnTo>
                                  <a:pt x="5605" y="293"/>
                                </a:lnTo>
                                <a:lnTo>
                                  <a:pt x="0" y="293"/>
                                </a:lnTo>
                                <a:lnTo>
                                  <a:pt x="0" y="2050"/>
                                </a:lnTo>
                                <a:lnTo>
                                  <a:pt x="5605" y="2050"/>
                                </a:lnTo>
                                <a:lnTo>
                                  <a:pt x="5605" y="2343"/>
                                </a:lnTo>
                                <a:lnTo>
                                  <a:pt x="6776" y="1171"/>
                                </a:lnTo>
                                <a:lnTo>
                                  <a:pt x="5605"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8247066" name="Freeform 12"/>
                        <wps:cNvSpPr>
                          <a:spLocks/>
                        </wps:cNvSpPr>
                        <wps:spPr bwMode="auto">
                          <a:xfrm>
                            <a:off x="3697" y="7195"/>
                            <a:ext cx="6776" cy="2343"/>
                          </a:xfrm>
                          <a:custGeom>
                            <a:avLst/>
                            <a:gdLst>
                              <a:gd name="T0" fmla="+- 0 3697 3697"/>
                              <a:gd name="T1" fmla="*/ T0 w 6776"/>
                              <a:gd name="T2" fmla="+- 0 7489 7196"/>
                              <a:gd name="T3" fmla="*/ 7489 h 2343"/>
                              <a:gd name="T4" fmla="+- 0 9302 3697"/>
                              <a:gd name="T5" fmla="*/ T4 w 6776"/>
                              <a:gd name="T6" fmla="+- 0 7489 7196"/>
                              <a:gd name="T7" fmla="*/ 7489 h 2343"/>
                              <a:gd name="T8" fmla="+- 0 9302 3697"/>
                              <a:gd name="T9" fmla="*/ T8 w 6776"/>
                              <a:gd name="T10" fmla="+- 0 7196 7196"/>
                              <a:gd name="T11" fmla="*/ 7196 h 2343"/>
                              <a:gd name="T12" fmla="+- 0 10473 3697"/>
                              <a:gd name="T13" fmla="*/ T12 w 6776"/>
                              <a:gd name="T14" fmla="+- 0 8367 7196"/>
                              <a:gd name="T15" fmla="*/ 8367 h 2343"/>
                              <a:gd name="T16" fmla="+- 0 9302 3697"/>
                              <a:gd name="T17" fmla="*/ T16 w 6776"/>
                              <a:gd name="T18" fmla="+- 0 9539 7196"/>
                              <a:gd name="T19" fmla="*/ 9539 h 2343"/>
                              <a:gd name="T20" fmla="+- 0 9302 3697"/>
                              <a:gd name="T21" fmla="*/ T20 w 6776"/>
                              <a:gd name="T22" fmla="+- 0 9246 7196"/>
                              <a:gd name="T23" fmla="*/ 9246 h 2343"/>
                              <a:gd name="T24" fmla="+- 0 3697 3697"/>
                              <a:gd name="T25" fmla="*/ T24 w 6776"/>
                              <a:gd name="T26" fmla="+- 0 9246 7196"/>
                              <a:gd name="T27" fmla="*/ 9246 h 2343"/>
                              <a:gd name="T28" fmla="+- 0 3697 3697"/>
                              <a:gd name="T29" fmla="*/ T28 w 6776"/>
                              <a:gd name="T30" fmla="+- 0 7489 7196"/>
                              <a:gd name="T31" fmla="*/ 7489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0" y="293"/>
                                </a:moveTo>
                                <a:lnTo>
                                  <a:pt x="5605" y="293"/>
                                </a:lnTo>
                                <a:lnTo>
                                  <a:pt x="5605" y="0"/>
                                </a:lnTo>
                                <a:lnTo>
                                  <a:pt x="6776" y="1171"/>
                                </a:lnTo>
                                <a:lnTo>
                                  <a:pt x="5605" y="2343"/>
                                </a:lnTo>
                                <a:lnTo>
                                  <a:pt x="5605" y="2050"/>
                                </a:lnTo>
                                <a:lnTo>
                                  <a:pt x="0" y="2050"/>
                                </a:lnTo>
                                <a:lnTo>
                                  <a:pt x="0" y="293"/>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626736" name="Freeform 11"/>
                        <wps:cNvSpPr>
                          <a:spLocks/>
                        </wps:cNvSpPr>
                        <wps:spPr bwMode="auto">
                          <a:xfrm>
                            <a:off x="1024" y="7321"/>
                            <a:ext cx="2501" cy="2198"/>
                          </a:xfrm>
                          <a:custGeom>
                            <a:avLst/>
                            <a:gdLst>
                              <a:gd name="T0" fmla="+- 0 3159 1024"/>
                              <a:gd name="T1" fmla="*/ T0 w 2501"/>
                              <a:gd name="T2" fmla="+- 0 7322 7322"/>
                              <a:gd name="T3" fmla="*/ 7322 h 2198"/>
                              <a:gd name="T4" fmla="+- 0 1390 1024"/>
                              <a:gd name="T5" fmla="*/ T4 w 2501"/>
                              <a:gd name="T6" fmla="+- 0 7322 7322"/>
                              <a:gd name="T7" fmla="*/ 7322 h 2198"/>
                              <a:gd name="T8" fmla="+- 0 1317 1024"/>
                              <a:gd name="T9" fmla="*/ T8 w 2501"/>
                              <a:gd name="T10" fmla="+- 0 7329 7322"/>
                              <a:gd name="T11" fmla="*/ 7329 h 2198"/>
                              <a:gd name="T12" fmla="+- 0 1248 1024"/>
                              <a:gd name="T13" fmla="*/ T12 w 2501"/>
                              <a:gd name="T14" fmla="+- 0 7351 7322"/>
                              <a:gd name="T15" fmla="*/ 7351 h 2198"/>
                              <a:gd name="T16" fmla="+- 0 1186 1024"/>
                              <a:gd name="T17" fmla="*/ T16 w 2501"/>
                              <a:gd name="T18" fmla="+- 0 7385 7322"/>
                              <a:gd name="T19" fmla="*/ 7385 h 2198"/>
                              <a:gd name="T20" fmla="+- 0 1131 1024"/>
                              <a:gd name="T21" fmla="*/ T20 w 2501"/>
                              <a:gd name="T22" fmla="+- 0 7429 7322"/>
                              <a:gd name="T23" fmla="*/ 7429 h 2198"/>
                              <a:gd name="T24" fmla="+- 0 1087 1024"/>
                              <a:gd name="T25" fmla="*/ T24 w 2501"/>
                              <a:gd name="T26" fmla="+- 0 7483 7322"/>
                              <a:gd name="T27" fmla="*/ 7483 h 2198"/>
                              <a:gd name="T28" fmla="+- 0 1053 1024"/>
                              <a:gd name="T29" fmla="*/ T28 w 2501"/>
                              <a:gd name="T30" fmla="+- 0 7546 7322"/>
                              <a:gd name="T31" fmla="*/ 7546 h 2198"/>
                              <a:gd name="T32" fmla="+- 0 1031 1024"/>
                              <a:gd name="T33" fmla="*/ T32 w 2501"/>
                              <a:gd name="T34" fmla="+- 0 7615 7322"/>
                              <a:gd name="T35" fmla="*/ 7615 h 2198"/>
                              <a:gd name="T36" fmla="+- 0 1024 1024"/>
                              <a:gd name="T37" fmla="*/ T36 w 2501"/>
                              <a:gd name="T38" fmla="+- 0 7688 7322"/>
                              <a:gd name="T39" fmla="*/ 7688 h 2198"/>
                              <a:gd name="T40" fmla="+- 0 1024 1024"/>
                              <a:gd name="T41" fmla="*/ T40 w 2501"/>
                              <a:gd name="T42" fmla="+- 0 9154 7322"/>
                              <a:gd name="T43" fmla="*/ 9154 h 2198"/>
                              <a:gd name="T44" fmla="+- 0 1031 1024"/>
                              <a:gd name="T45" fmla="*/ T44 w 2501"/>
                              <a:gd name="T46" fmla="+- 0 9228 7322"/>
                              <a:gd name="T47" fmla="*/ 9228 h 2198"/>
                              <a:gd name="T48" fmla="+- 0 1053 1024"/>
                              <a:gd name="T49" fmla="*/ T48 w 2501"/>
                              <a:gd name="T50" fmla="+- 0 9296 7322"/>
                              <a:gd name="T51" fmla="*/ 9296 h 2198"/>
                              <a:gd name="T52" fmla="+- 0 1087 1024"/>
                              <a:gd name="T53" fmla="*/ T52 w 2501"/>
                              <a:gd name="T54" fmla="+- 0 9359 7322"/>
                              <a:gd name="T55" fmla="*/ 9359 h 2198"/>
                              <a:gd name="T56" fmla="+- 0 1131 1024"/>
                              <a:gd name="T57" fmla="*/ T56 w 2501"/>
                              <a:gd name="T58" fmla="+- 0 9413 7322"/>
                              <a:gd name="T59" fmla="*/ 9413 h 2198"/>
                              <a:gd name="T60" fmla="+- 0 1186 1024"/>
                              <a:gd name="T61" fmla="*/ T60 w 2501"/>
                              <a:gd name="T62" fmla="+- 0 9458 7322"/>
                              <a:gd name="T63" fmla="*/ 9458 h 2198"/>
                              <a:gd name="T64" fmla="+- 0 1248 1024"/>
                              <a:gd name="T65" fmla="*/ T64 w 2501"/>
                              <a:gd name="T66" fmla="+- 0 9491 7322"/>
                              <a:gd name="T67" fmla="*/ 9491 h 2198"/>
                              <a:gd name="T68" fmla="+- 0 1317 1024"/>
                              <a:gd name="T69" fmla="*/ T68 w 2501"/>
                              <a:gd name="T70" fmla="+- 0 9513 7322"/>
                              <a:gd name="T71" fmla="*/ 9513 h 2198"/>
                              <a:gd name="T72" fmla="+- 0 1390 1024"/>
                              <a:gd name="T73" fmla="*/ T72 w 2501"/>
                              <a:gd name="T74" fmla="+- 0 9520 7322"/>
                              <a:gd name="T75" fmla="*/ 9520 h 2198"/>
                              <a:gd name="T76" fmla="+- 0 3159 1024"/>
                              <a:gd name="T77" fmla="*/ T76 w 2501"/>
                              <a:gd name="T78" fmla="+- 0 9520 7322"/>
                              <a:gd name="T79" fmla="*/ 9520 h 2198"/>
                              <a:gd name="T80" fmla="+- 0 3233 1024"/>
                              <a:gd name="T81" fmla="*/ T80 w 2501"/>
                              <a:gd name="T82" fmla="+- 0 9513 7322"/>
                              <a:gd name="T83" fmla="*/ 9513 h 2198"/>
                              <a:gd name="T84" fmla="+- 0 3301 1024"/>
                              <a:gd name="T85" fmla="*/ T84 w 2501"/>
                              <a:gd name="T86" fmla="+- 0 9491 7322"/>
                              <a:gd name="T87" fmla="*/ 9491 h 2198"/>
                              <a:gd name="T88" fmla="+- 0 3364 1024"/>
                              <a:gd name="T89" fmla="*/ T88 w 2501"/>
                              <a:gd name="T90" fmla="+- 0 9458 7322"/>
                              <a:gd name="T91" fmla="*/ 9458 h 2198"/>
                              <a:gd name="T92" fmla="+- 0 3418 1024"/>
                              <a:gd name="T93" fmla="*/ T92 w 2501"/>
                              <a:gd name="T94" fmla="+- 0 9413 7322"/>
                              <a:gd name="T95" fmla="*/ 9413 h 2198"/>
                              <a:gd name="T96" fmla="+- 0 3463 1024"/>
                              <a:gd name="T97" fmla="*/ T96 w 2501"/>
                              <a:gd name="T98" fmla="+- 0 9359 7322"/>
                              <a:gd name="T99" fmla="*/ 9359 h 2198"/>
                              <a:gd name="T100" fmla="+- 0 3496 1024"/>
                              <a:gd name="T101" fmla="*/ T100 w 2501"/>
                              <a:gd name="T102" fmla="+- 0 9296 7322"/>
                              <a:gd name="T103" fmla="*/ 9296 h 2198"/>
                              <a:gd name="T104" fmla="+- 0 3518 1024"/>
                              <a:gd name="T105" fmla="*/ T104 w 2501"/>
                              <a:gd name="T106" fmla="+- 0 9228 7322"/>
                              <a:gd name="T107" fmla="*/ 9228 h 2198"/>
                              <a:gd name="T108" fmla="+- 0 3525 1024"/>
                              <a:gd name="T109" fmla="*/ T108 w 2501"/>
                              <a:gd name="T110" fmla="+- 0 9154 7322"/>
                              <a:gd name="T111" fmla="*/ 9154 h 2198"/>
                              <a:gd name="T112" fmla="+- 0 3525 1024"/>
                              <a:gd name="T113" fmla="*/ T112 w 2501"/>
                              <a:gd name="T114" fmla="+- 0 7688 7322"/>
                              <a:gd name="T115" fmla="*/ 7688 h 2198"/>
                              <a:gd name="T116" fmla="+- 0 3518 1024"/>
                              <a:gd name="T117" fmla="*/ T116 w 2501"/>
                              <a:gd name="T118" fmla="+- 0 7615 7322"/>
                              <a:gd name="T119" fmla="*/ 7615 h 2198"/>
                              <a:gd name="T120" fmla="+- 0 3496 1024"/>
                              <a:gd name="T121" fmla="*/ T120 w 2501"/>
                              <a:gd name="T122" fmla="+- 0 7546 7322"/>
                              <a:gd name="T123" fmla="*/ 7546 h 2198"/>
                              <a:gd name="T124" fmla="+- 0 3463 1024"/>
                              <a:gd name="T125" fmla="*/ T124 w 2501"/>
                              <a:gd name="T126" fmla="+- 0 7483 7322"/>
                              <a:gd name="T127" fmla="*/ 7483 h 2198"/>
                              <a:gd name="T128" fmla="+- 0 3418 1024"/>
                              <a:gd name="T129" fmla="*/ T128 w 2501"/>
                              <a:gd name="T130" fmla="+- 0 7429 7322"/>
                              <a:gd name="T131" fmla="*/ 7429 h 2198"/>
                              <a:gd name="T132" fmla="+- 0 3364 1024"/>
                              <a:gd name="T133" fmla="*/ T132 w 2501"/>
                              <a:gd name="T134" fmla="+- 0 7385 7322"/>
                              <a:gd name="T135" fmla="*/ 7385 h 2198"/>
                              <a:gd name="T136" fmla="+- 0 3301 1024"/>
                              <a:gd name="T137" fmla="*/ T136 w 2501"/>
                              <a:gd name="T138" fmla="+- 0 7351 7322"/>
                              <a:gd name="T139" fmla="*/ 7351 h 2198"/>
                              <a:gd name="T140" fmla="+- 0 3233 1024"/>
                              <a:gd name="T141" fmla="*/ T140 w 2501"/>
                              <a:gd name="T142" fmla="+- 0 7329 7322"/>
                              <a:gd name="T143" fmla="*/ 7329 h 2198"/>
                              <a:gd name="T144" fmla="+- 0 3159 1024"/>
                              <a:gd name="T145" fmla="*/ T144 w 2501"/>
                              <a:gd name="T146" fmla="+- 0 7322 7322"/>
                              <a:gd name="T147" fmla="*/ 7322 h 2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01" h="2198">
                                <a:moveTo>
                                  <a:pt x="2135" y="0"/>
                                </a:moveTo>
                                <a:lnTo>
                                  <a:pt x="366" y="0"/>
                                </a:lnTo>
                                <a:lnTo>
                                  <a:pt x="293" y="7"/>
                                </a:lnTo>
                                <a:lnTo>
                                  <a:pt x="224" y="29"/>
                                </a:lnTo>
                                <a:lnTo>
                                  <a:pt x="162" y="63"/>
                                </a:lnTo>
                                <a:lnTo>
                                  <a:pt x="107" y="107"/>
                                </a:lnTo>
                                <a:lnTo>
                                  <a:pt x="63" y="161"/>
                                </a:lnTo>
                                <a:lnTo>
                                  <a:pt x="29" y="224"/>
                                </a:lnTo>
                                <a:lnTo>
                                  <a:pt x="7" y="293"/>
                                </a:lnTo>
                                <a:lnTo>
                                  <a:pt x="0" y="366"/>
                                </a:lnTo>
                                <a:lnTo>
                                  <a:pt x="0" y="1832"/>
                                </a:lnTo>
                                <a:lnTo>
                                  <a:pt x="7" y="1906"/>
                                </a:lnTo>
                                <a:lnTo>
                                  <a:pt x="29" y="1974"/>
                                </a:lnTo>
                                <a:lnTo>
                                  <a:pt x="63" y="2037"/>
                                </a:lnTo>
                                <a:lnTo>
                                  <a:pt x="107" y="2091"/>
                                </a:lnTo>
                                <a:lnTo>
                                  <a:pt x="162" y="2136"/>
                                </a:lnTo>
                                <a:lnTo>
                                  <a:pt x="224" y="2169"/>
                                </a:lnTo>
                                <a:lnTo>
                                  <a:pt x="293" y="2191"/>
                                </a:lnTo>
                                <a:lnTo>
                                  <a:pt x="366" y="2198"/>
                                </a:lnTo>
                                <a:lnTo>
                                  <a:pt x="2135" y="2198"/>
                                </a:lnTo>
                                <a:lnTo>
                                  <a:pt x="2209" y="2191"/>
                                </a:lnTo>
                                <a:lnTo>
                                  <a:pt x="2277" y="2169"/>
                                </a:lnTo>
                                <a:lnTo>
                                  <a:pt x="2340" y="2136"/>
                                </a:lnTo>
                                <a:lnTo>
                                  <a:pt x="2394" y="2091"/>
                                </a:lnTo>
                                <a:lnTo>
                                  <a:pt x="2439" y="2037"/>
                                </a:lnTo>
                                <a:lnTo>
                                  <a:pt x="2472" y="1974"/>
                                </a:lnTo>
                                <a:lnTo>
                                  <a:pt x="2494" y="1906"/>
                                </a:lnTo>
                                <a:lnTo>
                                  <a:pt x="2501" y="1832"/>
                                </a:lnTo>
                                <a:lnTo>
                                  <a:pt x="2501" y="366"/>
                                </a:lnTo>
                                <a:lnTo>
                                  <a:pt x="2494" y="293"/>
                                </a:lnTo>
                                <a:lnTo>
                                  <a:pt x="2472" y="224"/>
                                </a:lnTo>
                                <a:lnTo>
                                  <a:pt x="2439" y="161"/>
                                </a:lnTo>
                                <a:lnTo>
                                  <a:pt x="2394" y="107"/>
                                </a:lnTo>
                                <a:lnTo>
                                  <a:pt x="2340" y="63"/>
                                </a:lnTo>
                                <a:lnTo>
                                  <a:pt x="2277" y="29"/>
                                </a:lnTo>
                                <a:lnTo>
                                  <a:pt x="2209" y="7"/>
                                </a:lnTo>
                                <a:lnTo>
                                  <a:pt x="2135" y="0"/>
                                </a:lnTo>
                                <a:close/>
                              </a:path>
                            </a:pathLst>
                          </a:custGeom>
                          <a:solidFill>
                            <a:srgbClr val="7792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768761" name="AutoShape 10"/>
                        <wps:cNvSpPr>
                          <a:spLocks/>
                        </wps:cNvSpPr>
                        <wps:spPr bwMode="auto">
                          <a:xfrm>
                            <a:off x="3718" y="7879"/>
                            <a:ext cx="49" cy="1000"/>
                          </a:xfrm>
                          <a:custGeom>
                            <a:avLst/>
                            <a:gdLst>
                              <a:gd name="T0" fmla="+- 0 3767 3718"/>
                              <a:gd name="T1" fmla="*/ T0 w 49"/>
                              <a:gd name="T2" fmla="+- 0 8848 7880"/>
                              <a:gd name="T3" fmla="*/ 8848 h 1000"/>
                              <a:gd name="T4" fmla="+- 0 3765 3718"/>
                              <a:gd name="T5" fmla="*/ T4 w 49"/>
                              <a:gd name="T6" fmla="+- 0 8842 7880"/>
                              <a:gd name="T7" fmla="*/ 8842 h 1000"/>
                              <a:gd name="T8" fmla="+- 0 3755 3718"/>
                              <a:gd name="T9" fmla="*/ T8 w 49"/>
                              <a:gd name="T10" fmla="+- 0 8833 7880"/>
                              <a:gd name="T11" fmla="*/ 8833 h 1000"/>
                              <a:gd name="T12" fmla="+- 0 3750 3718"/>
                              <a:gd name="T13" fmla="*/ T12 w 49"/>
                              <a:gd name="T14" fmla="+- 0 8830 7880"/>
                              <a:gd name="T15" fmla="*/ 8830 h 1000"/>
                              <a:gd name="T16" fmla="+- 0 3736 3718"/>
                              <a:gd name="T17" fmla="*/ T16 w 49"/>
                              <a:gd name="T18" fmla="+- 0 8830 7880"/>
                              <a:gd name="T19" fmla="*/ 8830 h 1000"/>
                              <a:gd name="T20" fmla="+- 0 3730 3718"/>
                              <a:gd name="T21" fmla="*/ T20 w 49"/>
                              <a:gd name="T22" fmla="+- 0 8833 7880"/>
                              <a:gd name="T23" fmla="*/ 8833 h 1000"/>
                              <a:gd name="T24" fmla="+- 0 3721 3718"/>
                              <a:gd name="T25" fmla="*/ T24 w 49"/>
                              <a:gd name="T26" fmla="+- 0 8842 7880"/>
                              <a:gd name="T27" fmla="*/ 8842 h 1000"/>
                              <a:gd name="T28" fmla="+- 0 3718 3718"/>
                              <a:gd name="T29" fmla="*/ T28 w 49"/>
                              <a:gd name="T30" fmla="+- 0 8848 7880"/>
                              <a:gd name="T31" fmla="*/ 8848 h 1000"/>
                              <a:gd name="T32" fmla="+- 0 3718 3718"/>
                              <a:gd name="T33" fmla="*/ T32 w 49"/>
                              <a:gd name="T34" fmla="+- 0 8855 7880"/>
                              <a:gd name="T35" fmla="*/ 8855 h 1000"/>
                              <a:gd name="T36" fmla="+- 0 3718 3718"/>
                              <a:gd name="T37" fmla="*/ T36 w 49"/>
                              <a:gd name="T38" fmla="+- 0 8862 7880"/>
                              <a:gd name="T39" fmla="*/ 8862 h 1000"/>
                              <a:gd name="T40" fmla="+- 0 3721 3718"/>
                              <a:gd name="T41" fmla="*/ T40 w 49"/>
                              <a:gd name="T42" fmla="+- 0 8868 7880"/>
                              <a:gd name="T43" fmla="*/ 8868 h 1000"/>
                              <a:gd name="T44" fmla="+- 0 3730 3718"/>
                              <a:gd name="T45" fmla="*/ T44 w 49"/>
                              <a:gd name="T46" fmla="+- 0 8877 7880"/>
                              <a:gd name="T47" fmla="*/ 8877 h 1000"/>
                              <a:gd name="T48" fmla="+- 0 3736 3718"/>
                              <a:gd name="T49" fmla="*/ T48 w 49"/>
                              <a:gd name="T50" fmla="+- 0 8880 7880"/>
                              <a:gd name="T51" fmla="*/ 8880 h 1000"/>
                              <a:gd name="T52" fmla="+- 0 3750 3718"/>
                              <a:gd name="T53" fmla="*/ T52 w 49"/>
                              <a:gd name="T54" fmla="+- 0 8880 7880"/>
                              <a:gd name="T55" fmla="*/ 8880 h 1000"/>
                              <a:gd name="T56" fmla="+- 0 3755 3718"/>
                              <a:gd name="T57" fmla="*/ T56 w 49"/>
                              <a:gd name="T58" fmla="+- 0 8877 7880"/>
                              <a:gd name="T59" fmla="*/ 8877 h 1000"/>
                              <a:gd name="T60" fmla="+- 0 3765 3718"/>
                              <a:gd name="T61" fmla="*/ T60 w 49"/>
                              <a:gd name="T62" fmla="+- 0 8868 7880"/>
                              <a:gd name="T63" fmla="*/ 8868 h 1000"/>
                              <a:gd name="T64" fmla="+- 0 3767 3718"/>
                              <a:gd name="T65" fmla="*/ T64 w 49"/>
                              <a:gd name="T66" fmla="+- 0 8862 7880"/>
                              <a:gd name="T67" fmla="*/ 8862 h 1000"/>
                              <a:gd name="T68" fmla="+- 0 3767 3718"/>
                              <a:gd name="T69" fmla="*/ T68 w 49"/>
                              <a:gd name="T70" fmla="+- 0 8848 7880"/>
                              <a:gd name="T71" fmla="*/ 8848 h 1000"/>
                              <a:gd name="T72" fmla="+- 0 3767 3718"/>
                              <a:gd name="T73" fmla="*/ T72 w 49"/>
                              <a:gd name="T74" fmla="+- 0 8373 7880"/>
                              <a:gd name="T75" fmla="*/ 8373 h 1000"/>
                              <a:gd name="T76" fmla="+- 0 3765 3718"/>
                              <a:gd name="T77" fmla="*/ T76 w 49"/>
                              <a:gd name="T78" fmla="+- 0 8367 7880"/>
                              <a:gd name="T79" fmla="*/ 8367 h 1000"/>
                              <a:gd name="T80" fmla="+- 0 3755 3718"/>
                              <a:gd name="T81" fmla="*/ T80 w 49"/>
                              <a:gd name="T82" fmla="+- 0 8358 7880"/>
                              <a:gd name="T83" fmla="*/ 8358 h 1000"/>
                              <a:gd name="T84" fmla="+- 0 3750 3718"/>
                              <a:gd name="T85" fmla="*/ T84 w 49"/>
                              <a:gd name="T86" fmla="+- 0 8355 7880"/>
                              <a:gd name="T87" fmla="*/ 8355 h 1000"/>
                              <a:gd name="T88" fmla="+- 0 3736 3718"/>
                              <a:gd name="T89" fmla="*/ T88 w 49"/>
                              <a:gd name="T90" fmla="+- 0 8355 7880"/>
                              <a:gd name="T91" fmla="*/ 8355 h 1000"/>
                              <a:gd name="T92" fmla="+- 0 3730 3718"/>
                              <a:gd name="T93" fmla="*/ T92 w 49"/>
                              <a:gd name="T94" fmla="+- 0 8358 7880"/>
                              <a:gd name="T95" fmla="*/ 8358 h 1000"/>
                              <a:gd name="T96" fmla="+- 0 3721 3718"/>
                              <a:gd name="T97" fmla="*/ T96 w 49"/>
                              <a:gd name="T98" fmla="+- 0 8367 7880"/>
                              <a:gd name="T99" fmla="*/ 8367 h 1000"/>
                              <a:gd name="T100" fmla="+- 0 3718 3718"/>
                              <a:gd name="T101" fmla="*/ T100 w 49"/>
                              <a:gd name="T102" fmla="+- 0 8373 7880"/>
                              <a:gd name="T103" fmla="*/ 8373 h 1000"/>
                              <a:gd name="T104" fmla="+- 0 3718 3718"/>
                              <a:gd name="T105" fmla="*/ T104 w 49"/>
                              <a:gd name="T106" fmla="+- 0 8380 7880"/>
                              <a:gd name="T107" fmla="*/ 8380 h 1000"/>
                              <a:gd name="T108" fmla="+- 0 3718 3718"/>
                              <a:gd name="T109" fmla="*/ T108 w 49"/>
                              <a:gd name="T110" fmla="+- 0 8387 7880"/>
                              <a:gd name="T111" fmla="*/ 8387 h 1000"/>
                              <a:gd name="T112" fmla="+- 0 3721 3718"/>
                              <a:gd name="T113" fmla="*/ T112 w 49"/>
                              <a:gd name="T114" fmla="+- 0 8392 7880"/>
                              <a:gd name="T115" fmla="*/ 8392 h 1000"/>
                              <a:gd name="T116" fmla="+- 0 3730 3718"/>
                              <a:gd name="T117" fmla="*/ T116 w 49"/>
                              <a:gd name="T118" fmla="+- 0 8402 7880"/>
                              <a:gd name="T119" fmla="*/ 8402 h 1000"/>
                              <a:gd name="T120" fmla="+- 0 3736 3718"/>
                              <a:gd name="T121" fmla="*/ T120 w 49"/>
                              <a:gd name="T122" fmla="+- 0 8404 7880"/>
                              <a:gd name="T123" fmla="*/ 8404 h 1000"/>
                              <a:gd name="T124" fmla="+- 0 3750 3718"/>
                              <a:gd name="T125" fmla="*/ T124 w 49"/>
                              <a:gd name="T126" fmla="+- 0 8404 7880"/>
                              <a:gd name="T127" fmla="*/ 8404 h 1000"/>
                              <a:gd name="T128" fmla="+- 0 3755 3718"/>
                              <a:gd name="T129" fmla="*/ T128 w 49"/>
                              <a:gd name="T130" fmla="+- 0 8402 7880"/>
                              <a:gd name="T131" fmla="*/ 8402 h 1000"/>
                              <a:gd name="T132" fmla="+- 0 3765 3718"/>
                              <a:gd name="T133" fmla="*/ T132 w 49"/>
                              <a:gd name="T134" fmla="+- 0 8392 7880"/>
                              <a:gd name="T135" fmla="*/ 8392 h 1000"/>
                              <a:gd name="T136" fmla="+- 0 3767 3718"/>
                              <a:gd name="T137" fmla="*/ T136 w 49"/>
                              <a:gd name="T138" fmla="+- 0 8387 7880"/>
                              <a:gd name="T139" fmla="*/ 8387 h 1000"/>
                              <a:gd name="T140" fmla="+- 0 3767 3718"/>
                              <a:gd name="T141" fmla="*/ T140 w 49"/>
                              <a:gd name="T142" fmla="+- 0 8373 7880"/>
                              <a:gd name="T143" fmla="*/ 8373 h 1000"/>
                              <a:gd name="T144" fmla="+- 0 3767 3718"/>
                              <a:gd name="T145" fmla="*/ T144 w 49"/>
                              <a:gd name="T146" fmla="+- 0 7898 7880"/>
                              <a:gd name="T147" fmla="*/ 7898 h 1000"/>
                              <a:gd name="T148" fmla="+- 0 3765 3718"/>
                              <a:gd name="T149" fmla="*/ T148 w 49"/>
                              <a:gd name="T150" fmla="+- 0 7892 7880"/>
                              <a:gd name="T151" fmla="*/ 7892 h 1000"/>
                              <a:gd name="T152" fmla="+- 0 3755 3718"/>
                              <a:gd name="T153" fmla="*/ T152 w 49"/>
                              <a:gd name="T154" fmla="+- 0 7882 7880"/>
                              <a:gd name="T155" fmla="*/ 7882 h 1000"/>
                              <a:gd name="T156" fmla="+- 0 3750 3718"/>
                              <a:gd name="T157" fmla="*/ T156 w 49"/>
                              <a:gd name="T158" fmla="+- 0 7880 7880"/>
                              <a:gd name="T159" fmla="*/ 7880 h 1000"/>
                              <a:gd name="T160" fmla="+- 0 3736 3718"/>
                              <a:gd name="T161" fmla="*/ T160 w 49"/>
                              <a:gd name="T162" fmla="+- 0 7880 7880"/>
                              <a:gd name="T163" fmla="*/ 7880 h 1000"/>
                              <a:gd name="T164" fmla="+- 0 3730 3718"/>
                              <a:gd name="T165" fmla="*/ T164 w 49"/>
                              <a:gd name="T166" fmla="+- 0 7882 7880"/>
                              <a:gd name="T167" fmla="*/ 7882 h 1000"/>
                              <a:gd name="T168" fmla="+- 0 3721 3718"/>
                              <a:gd name="T169" fmla="*/ T168 w 49"/>
                              <a:gd name="T170" fmla="+- 0 7892 7880"/>
                              <a:gd name="T171" fmla="*/ 7892 h 1000"/>
                              <a:gd name="T172" fmla="+- 0 3718 3718"/>
                              <a:gd name="T173" fmla="*/ T172 w 49"/>
                              <a:gd name="T174" fmla="+- 0 7898 7880"/>
                              <a:gd name="T175" fmla="*/ 7898 h 1000"/>
                              <a:gd name="T176" fmla="+- 0 3718 3718"/>
                              <a:gd name="T177" fmla="*/ T176 w 49"/>
                              <a:gd name="T178" fmla="+- 0 7905 7880"/>
                              <a:gd name="T179" fmla="*/ 7905 h 1000"/>
                              <a:gd name="T180" fmla="+- 0 3718 3718"/>
                              <a:gd name="T181" fmla="*/ T180 w 49"/>
                              <a:gd name="T182" fmla="+- 0 7911 7880"/>
                              <a:gd name="T183" fmla="*/ 7911 h 1000"/>
                              <a:gd name="T184" fmla="+- 0 3721 3718"/>
                              <a:gd name="T185" fmla="*/ T184 w 49"/>
                              <a:gd name="T186" fmla="+- 0 7917 7880"/>
                              <a:gd name="T187" fmla="*/ 7917 h 1000"/>
                              <a:gd name="T188" fmla="+- 0 3730 3718"/>
                              <a:gd name="T189" fmla="*/ T188 w 49"/>
                              <a:gd name="T190" fmla="+- 0 7927 7880"/>
                              <a:gd name="T191" fmla="*/ 7927 h 1000"/>
                              <a:gd name="T192" fmla="+- 0 3736 3718"/>
                              <a:gd name="T193" fmla="*/ T192 w 49"/>
                              <a:gd name="T194" fmla="+- 0 7929 7880"/>
                              <a:gd name="T195" fmla="*/ 7929 h 1000"/>
                              <a:gd name="T196" fmla="+- 0 3750 3718"/>
                              <a:gd name="T197" fmla="*/ T196 w 49"/>
                              <a:gd name="T198" fmla="+- 0 7929 7880"/>
                              <a:gd name="T199" fmla="*/ 7929 h 1000"/>
                              <a:gd name="T200" fmla="+- 0 3755 3718"/>
                              <a:gd name="T201" fmla="*/ T200 w 49"/>
                              <a:gd name="T202" fmla="+- 0 7927 7880"/>
                              <a:gd name="T203" fmla="*/ 7927 h 1000"/>
                              <a:gd name="T204" fmla="+- 0 3765 3718"/>
                              <a:gd name="T205" fmla="*/ T204 w 49"/>
                              <a:gd name="T206" fmla="+- 0 7917 7880"/>
                              <a:gd name="T207" fmla="*/ 7917 h 1000"/>
                              <a:gd name="T208" fmla="+- 0 3767 3718"/>
                              <a:gd name="T209" fmla="*/ T208 w 49"/>
                              <a:gd name="T210" fmla="+- 0 7911 7880"/>
                              <a:gd name="T211" fmla="*/ 7911 h 1000"/>
                              <a:gd name="T212" fmla="+- 0 3767 3718"/>
                              <a:gd name="T213" fmla="*/ T212 w 49"/>
                              <a:gd name="T214" fmla="+- 0 7898 7880"/>
                              <a:gd name="T215" fmla="*/ 7898 h 10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9" h="1000">
                                <a:moveTo>
                                  <a:pt x="49" y="968"/>
                                </a:moveTo>
                                <a:lnTo>
                                  <a:pt x="47" y="962"/>
                                </a:lnTo>
                                <a:lnTo>
                                  <a:pt x="37" y="953"/>
                                </a:lnTo>
                                <a:lnTo>
                                  <a:pt x="32" y="950"/>
                                </a:lnTo>
                                <a:lnTo>
                                  <a:pt x="18" y="950"/>
                                </a:lnTo>
                                <a:lnTo>
                                  <a:pt x="12" y="953"/>
                                </a:lnTo>
                                <a:lnTo>
                                  <a:pt x="3" y="962"/>
                                </a:lnTo>
                                <a:lnTo>
                                  <a:pt x="0" y="968"/>
                                </a:lnTo>
                                <a:lnTo>
                                  <a:pt x="0" y="975"/>
                                </a:lnTo>
                                <a:lnTo>
                                  <a:pt x="0" y="982"/>
                                </a:lnTo>
                                <a:lnTo>
                                  <a:pt x="3" y="988"/>
                                </a:lnTo>
                                <a:lnTo>
                                  <a:pt x="12" y="997"/>
                                </a:lnTo>
                                <a:lnTo>
                                  <a:pt x="18" y="1000"/>
                                </a:lnTo>
                                <a:lnTo>
                                  <a:pt x="32" y="1000"/>
                                </a:lnTo>
                                <a:lnTo>
                                  <a:pt x="37" y="997"/>
                                </a:lnTo>
                                <a:lnTo>
                                  <a:pt x="47" y="988"/>
                                </a:lnTo>
                                <a:lnTo>
                                  <a:pt x="49" y="982"/>
                                </a:lnTo>
                                <a:lnTo>
                                  <a:pt x="49" y="968"/>
                                </a:lnTo>
                                <a:close/>
                                <a:moveTo>
                                  <a:pt x="49" y="493"/>
                                </a:moveTo>
                                <a:lnTo>
                                  <a:pt x="47" y="487"/>
                                </a:lnTo>
                                <a:lnTo>
                                  <a:pt x="37" y="478"/>
                                </a:lnTo>
                                <a:lnTo>
                                  <a:pt x="32" y="475"/>
                                </a:lnTo>
                                <a:lnTo>
                                  <a:pt x="18" y="475"/>
                                </a:lnTo>
                                <a:lnTo>
                                  <a:pt x="12" y="478"/>
                                </a:lnTo>
                                <a:lnTo>
                                  <a:pt x="3" y="487"/>
                                </a:lnTo>
                                <a:lnTo>
                                  <a:pt x="0" y="493"/>
                                </a:lnTo>
                                <a:lnTo>
                                  <a:pt x="0" y="500"/>
                                </a:lnTo>
                                <a:lnTo>
                                  <a:pt x="0" y="507"/>
                                </a:lnTo>
                                <a:lnTo>
                                  <a:pt x="3" y="512"/>
                                </a:lnTo>
                                <a:lnTo>
                                  <a:pt x="12" y="522"/>
                                </a:lnTo>
                                <a:lnTo>
                                  <a:pt x="18" y="524"/>
                                </a:lnTo>
                                <a:lnTo>
                                  <a:pt x="32" y="524"/>
                                </a:lnTo>
                                <a:lnTo>
                                  <a:pt x="37" y="522"/>
                                </a:lnTo>
                                <a:lnTo>
                                  <a:pt x="47" y="512"/>
                                </a:lnTo>
                                <a:lnTo>
                                  <a:pt x="49" y="507"/>
                                </a:lnTo>
                                <a:lnTo>
                                  <a:pt x="49" y="493"/>
                                </a:lnTo>
                                <a:close/>
                                <a:moveTo>
                                  <a:pt x="49" y="18"/>
                                </a:moveTo>
                                <a:lnTo>
                                  <a:pt x="47" y="12"/>
                                </a:lnTo>
                                <a:lnTo>
                                  <a:pt x="37" y="2"/>
                                </a:lnTo>
                                <a:lnTo>
                                  <a:pt x="32" y="0"/>
                                </a:lnTo>
                                <a:lnTo>
                                  <a:pt x="18" y="0"/>
                                </a:lnTo>
                                <a:lnTo>
                                  <a:pt x="12" y="2"/>
                                </a:lnTo>
                                <a:lnTo>
                                  <a:pt x="3" y="12"/>
                                </a:lnTo>
                                <a:lnTo>
                                  <a:pt x="0" y="18"/>
                                </a:lnTo>
                                <a:lnTo>
                                  <a:pt x="0" y="25"/>
                                </a:lnTo>
                                <a:lnTo>
                                  <a:pt x="0" y="31"/>
                                </a:lnTo>
                                <a:lnTo>
                                  <a:pt x="3" y="37"/>
                                </a:lnTo>
                                <a:lnTo>
                                  <a:pt x="12" y="47"/>
                                </a:lnTo>
                                <a:lnTo>
                                  <a:pt x="18" y="49"/>
                                </a:lnTo>
                                <a:lnTo>
                                  <a:pt x="32" y="49"/>
                                </a:lnTo>
                                <a:lnTo>
                                  <a:pt x="37" y="47"/>
                                </a:lnTo>
                                <a:lnTo>
                                  <a:pt x="47" y="37"/>
                                </a:lnTo>
                                <a:lnTo>
                                  <a:pt x="49" y="31"/>
                                </a:lnTo>
                                <a:lnTo>
                                  <a:pt x="49"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0601E51">
              <v:group id="Group 9" style="position:absolute;margin-left:48.25pt;margin-top:-13.6pt;width:478.15pt;height:491.55pt;z-index:-251658237;mso-position-horizontal-relative:page" coordsize="9563,9831" coordorigin="965,-272" o:spid="_x0000_s1026" w14:anchorId="2DA8CA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7Dp/yBkAAI6aAAAOAAAAZHJzL2Uyb0RvYy54bWzsXW1zI0du/p6q/AeW&#10;Pl5KFnveR2X5yue1XVd1SVw55gdwKUpiHSUyJHe1vl+fB+jpYaMJzMzt+pzYpQ9nao/g9NN4Gt0A&#10;Bpj5+o+fnrezj+vDcbN7ubtyX82vZuuX1e5+8/J4d/Xfix+um6vZ8bR8uV9udy/ru6uf18erP37z&#10;r//y9ev+dp3tnnbb+/Vhhou8HG9f93dXT6fT/vbm5rh6Wj8vj1/t9usXfPmwOzwvT/jn4fHm/rB8&#10;xdWftzfZfF7dvO4O9/vDbrU+HvH/vvNfXn3D1394WK9O//nwcFyfZtu7K2A78X8P/N/39N+bb75e&#10;3j4elvunzaqDsfwMFM/LzQsG7S/1bnlazj4cNheXet6sDrvj7uH01Wr3fLN7eNis1jwHzMbNk9n8&#10;eNh92PNcHm9fH/e9mqDaRE+ffdnVf3z88bD/6/6ng0ePP/+yW/3tCL3cvO4fb+Pv6d+PXnj2/vXf&#10;d/fgc/nhtOOJf3o4PNMlMKXZJ9bvz71+159OsxX+z2peZ+W8vJqt8F2VFVnVlJ6B1RNoot+1Fb7G&#10;t9dZnYWvvu9+3pZV7n/bNrmjb2+Wt35cxtphI+6xmI5nfR2/TF9/fVru10zDkfTx02G2ub+7yuZV&#10;XdVujinMXpbP0MUPh/WaVurM8awIBcSDbo+xYqNvSOwI/Y+q1GVtr5vc6yYotqnrTquuhVCsmeXt&#10;6sPx9ON6x+wsP/7lePJr/h5/Mef3HfwF7OPheYvl/2/Xs/msrfN6xmN28kHMBbE/3MwW89nrjEdP&#10;hLIgxNciNmdnSh/7IcGnHxLXYqGnWZgBbKkXK4IYX81VmY4MOuivtigMZFUQGkZWB7FhZNjeIp25&#10;snSqztogRjprDGROEnCdVYWqNBczwFK61pwkwRWNDs7FLCxcZsGTLFxneavDi2lgKQOeZMIV2VzV&#10;nYupWLjKgiepuMY60uHFXLCUDi+TbLi8alR4WczGAnMwDEKScQ02VHhZTAZLGfAkGy7PWh1ezMYi&#10;s6wik2RcN5WOLuaChAxwkguXzwsdXMzFIrMMI5dUXGMNqJtJzAQJ6eByyQRtcSq4PGZikVtmkUsi&#10;qrmOLaYBMgY0yYINLaZhkVsmkac0tAa4mAaXQ0qHV0geTFqLmIhFYZlEkRBRVDqvRUyEIykDnmTC&#10;NIki5mJRWCZRJGSU0LO27IqYDEdSBryUDWNDKWI2Ftgm9A2lTMgoW31DKWMyHEnp8MqUDWM7LmM2&#10;FqVlFmVCRlXo23EZk+FIyoCXsGEdZmXMxqK0TKNMyKgaA15MhiMpHV6VsmE4AlXMxgIbgU5ulZBR&#10;O90VIIe4d3kcSRnwUjYy3YMi77u/3gL+hwEvIaPOctU0qpgMR1IGPMmG6XpWMRsL2I8Or07IsODV&#10;MRkD8BCKxF5e20DPmmdcx2ws4PIa8BIyLHLJp+/JGCC3lmy0TWPAi9lY1JZp1JIMXvTavlfHZAyY&#10;RiPZaNtCP2+bmI1FY5lGI8ngLUOD18RkDGwsjWSjbVvdNCjO69lYQMU6uY0kgzdcFV5MxsC23CRs&#10;zOc4YLTF18R0LBrLNlrJBp9XGr42ZmPgVGsTOpCT0aOMNuZj0VrG0Uo6+LhX8cV0DDgFbcLHfF7r&#10;YUYbE7JoLetoEz7IW1LxxXQM+FRunhBiAnTzmJIFfmgsQTeXnBguqZvHjJg+qZsnjJgMO0rtnE0E&#10;PzQBSlIsh97NY05sjx5JmDCwTxCYRuLmMS3QoWUmLg3GjYDIyWDcjIhcEoyb24xLonE7HHeSFzOi&#10;dEhHnWkZCCmdk7SYO7VLQnI7JneSGDsodzEvA1G5S8Jy87BzMi7H76zFmElrsfMaMjSn9IfuzbhM&#10;MmP6Cy6LmUHmxTSYNDw3U0OZsBgSszBKZkyXC0dNtHqA0bSYNEq3cn4OudtoPZLYGSMyuo8hM7l8&#10;CsnK1aeXLluJv2ZLurcw56zzfnekrPECV0TSeMFpUVwCUpTaNIShdBKuuzzpsDBmT8Iwc59VHZYm&#10;42XxkIQdEQdbLN5OujotaRLHQpwChlYXi0+bKRFN4n1qfRg7pUdYfNpU826q+bSpUgqBro7Yf8pU&#10;KaRn8WlTpRCbxBEbT7k6hbwsPm2qFIKy+LSpUkhI4ojlpoDpbpAsEFtNEu+milhnijiFMAQGscck&#10;8W6qiAWmiJOLT1eHbz5JvGO1mTZV8oDp6nBdp1ydHFIWnzZV8g9ZfNpU2VsjeXKzpsBh78n/YNp0&#10;2ZfhH0zdnPrdyd+gGt0o+Zz3I0ycdNih3MQtik9AHgEH1yQthV2KTpHoB34u3SFxwG3f9Ibv4WqG&#10;G77v6TfL2/3yRGdL+HP2enflb6E94R423UGjb553H9eLHcuc6JBpCkpYAizfNcaAZ4HtSyyYU4Y5&#10;kgvfhs89Xy4r4W1BqummEb4Nn17KUTwJKey2frbh6/DZiXV7Pcx3SKyzbnJQhsQopY0xaewhMW9u&#10;NI8hKYQ3jJ9v50JrAXj49BPwUq5C4mvoYn5IVyOzPSTWTwCBwZBc0EeDjNGQXFimrsUCHxTs6HIt&#10;dvUhwcC+a0eUHBZTuC1qarBfnuOSJXnbRPDY4E3Z7amj82kqykfzNUdUBF1783BjWm/qzgtwzQiP&#10;TV15MxldGd7MCefYUusliYEhKvvBxywhms+wyZxVNGKovdZH7L7ncWQbacLKGDabfqmlVrPa7o5r&#10;ryvaYrlAo99raYuOShGOu+3m/ofNdks77PHw+P677WH2cYk6nfJP7Z/ehY1MiG3ZrX/Z0c8CJVyo&#10;4ksofOXH+939zyinOOx8sQ+Kk/DH0+7w96vZKwp97q6O//NheVhfzbZ/fkFlSOsKuq914n8UZU0B&#10;5iH+5n38zfJlhUvdXZ2uEIbQn9+dfDXRh/1h8/iEkRwfHi+7b1EZ87ChYgsUpxxvParuHyhO+ebr&#10;/WZ1i/91VT3466JKZbz6Cb86faC5+Aqq50nXeF4e/vZhf40CJHCzeb/Zbk4/czEVkBOol48/bVZU&#10;EET/iAteXF63dUGJVV/wAjEafYZMBKYZpP1vcchuVlxKNHvZffeEmG397XGPg5k0dP6/Dofd69N6&#10;eQ8i/IYpr3JD/xR43m83+7Bq6O9u5iAhKYlSlOfLrd7tVh+e1y8nXz92WG+hhN3L8WmzP4L52/Xz&#10;+/X93dXhz/cMiNbm6r+AGzPE36fD+rTCwl7ePmANdv8/Vnb/BSM+gyT8k6p7QuETdjDW5vI2FPec&#10;y57KApGIX/eh3Gp/8MU9M/oDqAGU118o9AG0IEKgz6YTgGFF0p/4369UN+UK+BXzNqdEalo3xbP7&#10;peum8qpz3Wvna6POqq1qundC1WhZ3keaQbXxZhXUGWUnztVJ2DB81pOTj20+z2Y8Jq+YsxiW/Tk5&#10;StkoHj0RwtEYXQuIqxn9h1iPC6Jggv21WOhpFmYQiyV5KAsZwqz+alw3pSGDomJkBW6FasgQJfXX&#10;wl5BOTINmcw+kbpUncFP6a/GdVMasiRVy6Nq0ESqdgBbkqo1wSWZWrqjocJLWMgKnVORpm1JSldd&#10;mqW1WE2StHRDQ4UnqeCBVe3FXAzASxO0Fjy4iRG3nJ7V4CXZ2bZE2lWDJ5KzLKVrL8nN4iZFnatL&#10;T+ZmM0rNqvikXTR5Vev4YsNgKQNfQoepvpgOXzqlwUuSsqQ5FZ7IybLUGR7OkLecrJVMpmWM8+NX&#10;zcmSJ91nxD8n2cErZYZkB2/NdLSccxk+Hi8rupmHiQUX/ywgA/deMEM+zfsmQSB8xhH+RKk5osmh&#10;i51HnS55PuEDsPDpAXqlUGiIWotpo6cgf5n45938XfV949247f5p6aOidt65L+Rt+nAJvhv+juOo&#10;31WARI7gP72MvyqbrKjnlD9IvVEO+3/j3qjtvMSn70Rv1PL5hDdq+3yJH2SdbP/n3qjpwYsjl+6D&#10;aidu6o1aJ670RknqfOLGPnzijdoOy+e5o6bDItzRAYfln+yOWv6eKBgY8vcmRmef6Y5azrx0R21n&#10;PnFHTXP9PG/UdOZFmcCQMy+9URueMA2uEdBsI/VGzQ0ljg2SSO3NGyV/Df6fVgfxO/VGYcOUo+k9&#10;zC92Rnv/MfXgvtglDMkOLNNwrfCZeNbZmOvazXqiWK+cMNw/4oz2eUFCTbdDs7JAYSKtNOFfijx9&#10;56d6P12IoW/15Z5TVpTb/b77+7TcbP3frJwuF07Z0d9W4v5X8UtRjj6vsqrOFceUo5Nf2jFF1Sgc&#10;NJhZnWMXYfJCBhpNu9iQOU2KW4ZdaPSFadIcNc8zHpOHGkiT8uiJUJImzbNsBtjssMe+k3BMSQgu&#10;VjeDWEw6plysqyG7cEw1ZDIdRKBUZHE2iIV0ZPL4Rc0DatOJp0Qd4vQlx1RDljqm1DGoKU06piSl&#10;Y0sd0wytSho4xS9V4UkW6hwdNCq8mAaWMuBJJhzuOujwYip8e6kKT1KBCoRShxdzwVI6vCRNirJf&#10;lM0r1Cp+qQYvSZPWhUGu8EtZyoAn2UChtL7yFL9UhSfJgEuXq9oTfilLGfAkG6idynXtxWz4LKkG&#10;L/VLS0rRa/uJ8EtJSoeXtpjODXKVFlMVniSjrpy+9nJhGiRlwJNs0LJTtUc1m+fbL9xmqsKTZNQV&#10;mk9U7cVksJQOL20zteBRdcgZHreZavCSNtPWlYUKDzcAz5djKQOeZAP1fbrlKm2mKjxJRpshetK0&#10;J9pMWcqAJ9kwTUNpM9XgJW2mbUY3EBTTEG2mLKXDS9tMrY1FaTNV4Uky2hxehQovNg2WMuBJNsxt&#10;WWkzVeFJMtrC6fteGZsGS+nw0jZT61BT2kw1eEmbKTrz9LUn2kxZyoAn2UCdoe4SKG2mKjxJRlu0&#10;uksg2kxZyoAn2TDdKaXNVIOXtJm2pUGuaDNlKR1e0mZq+qFUtXje97jNVIUnyWhL3GPVTEO0mbKU&#10;AU+yYTrwtTg1uM1UhSfJsOEJ06BJ6PCSNtM8y3WXQGkz1eAlbaYmuaLNdIDcpM00z+f6qaG0marw&#10;JBmmaaB0/rxWBkwjaTPNc3QOae6o0mWqwUu6TM2NRXSZDmwsSZdpjhoiFR7V9J9Ng5tMVXiJaVjb&#10;Mj1wqb/cwLacNJnmRaWvPaXHVIWXmIZ1qLXCNEhKN420xzQvcIhr7KotphpC/Dhoxhc9WW6BbDId&#10;8AvSNlOEfzrFapepjjGxEcuzkm2mA65V2mealxla2ZWgTW0zVTEmQbnpnMo+0wHvNG00tTEmcTk3&#10;muoYpbWY/r1sNB1w8NNGU5vrpIaJG011jNJkzBDJiftGLGbYTBKg2zYjI3TfaKpiTGN0K8qk5pnz&#10;tlPbYWbaaGruO2qjqY5R2owZqLupkToaRsNkeKcwt2610VTFmEbrVq6DWoQiPZKYwXUSr5unn5MB&#10;O54wZOXakqdC2ekiGbNTVsnCKJkxHQgUaUezXuC5ZSZGyYydcUPPZqRHSswZGJPI3fTBUAMcXXHh&#10;zNgdD4ULgrx64L/q8Z0T0TuLWRjlbma6sU7G7+gSsPSYPCiKfGzV0XYihGexM8a325r/z25rmvdY&#10;aQ/AbZIFLBdpePA20icNc2TxaS2UXcvTW+PzRY//W+Ozddf/rfF52AT5mSpkg+ShTrHZ31Djs7lN&#10;sa/Ck564UbHj4H8wbaviU5x/0PfOjPAQHtNAJ2HEg99Dv6B5m91Ermemu7taPXPmyNEC2FDwYZWQ&#10;5F0naZAL1RTh0xdxUCkK3yvvphG+DZ+dVHdHHT3rfrbh6/DpxfA8Y75Y/wCI8HX47MToaUiYAYWr&#10;Q5ejZC2JjXUgw6mDWObvJnNFhm9il6P6Mc+lN+Hb8Omx+VIV0t0QMi/lmpGG2m6a7Xz4at2TABxa&#10;EgdH7fSRzeEYD6HjNABpZN4/QCJMMnxKvrCmRhAG/h0yykNDh+WE4oThyvOwOkMVg0lbv97HJTFf&#10;vxLGBs8ySu2Shkbnk1MkwJJjKsrpgW9TtJ4VFIaw5AiRqOf2BjW6NLKiG92NLjYugcHoo6vX70WQ&#10;HLOGfvAx4+rnM2arvYpGbT9ofWwvQTWbJ3JkbzovjZGFHhbbsCn2qzfdhf+RmjZRkSYK1+q6zfJv&#10;O4sUYm/9E/bbKPTXIOStQ6YPibTQP0F97yyKzCip+JeuU8treqgc7Ktu/FOHzu28dEubqtSQ7w4L&#10;50ur1PCKhxmPiJnEJWMif0HtExg7EZGZCzyUFfdWG9ylSsTiXB8LPUFxHn88YJK1qKtSxRXfsOBW&#10;3ktcMo+EIZGtUHBhq+9vfbCQjkvmkPK61HGBmf5q3Mh7iStJhTcNbuBpwER9GkvpyJL6NECbqypL&#10;8uCU0lPASf1jWNxMVbQmuyZIygAnWchR56mDi2nw1WkKOEmCDS5mgaV0cGnqu8Y0NCOQmW9u4b0E&#10;l2S9mTBNcyLpzVIGOMlEXmdOBydMIaPsnQJO0mAag8h2D1hDmuzGXqWDi5nwdWmX4JI8N4Y1dpB4&#10;M2IpXXNpltsCJ5PcnONWwEkamgaGr9Eq8tssZYCTTNByUzUns9uc3FbApQZR6XucSGw3DaR0cGle&#10;21pzMq3NWe1LcElKG8PqtIqMNksZ4CQT2Ep0a5X5bE5nK+AkDQ2egqTSKlLZLGWAk0yY+xyQRAcE&#10;FrpmrUktWoP9VwUnatFYSgeX1KKZJ4RSi3apueSFBza4eF8aAieZME9WpRJNASdpMGkVdWgDtCZ1&#10;aLnljih1aJfgkio00yAokO+diAGDqFKDMHw4pQpNASdpwLD6ViJq0FhKX3OVZAKa0x1MpQbtElxS&#10;gWaeEKICbeCESCrQTHBKBZoCTtLQwPZVaxX1Zyylay55zYG55pT6MwWcpMF3wSr+nHjJQdcFq7nn&#10;afWZ5Qcr1WeX4JLasyanskwFnKg9Yyldc2ntmeUJK7VnCrjEIHLj4BeVZwBHN7ZVzUkmzBNCqTy7&#10;BJfUnfGwmuZE3dkAuLTuzDpblbozBVxqEAatoupsgNa06szySpSqMwWcpME0CFFzNmAQoDrs1r7u&#10;w3Lo1JqzS3xpxZm5nciKs4H95KLizEYYH9l4oK8eSzjkq7vziWfc5IZ7IuvNWEw3jYt6MxuhcJ/8&#10;aw0UHaYhdo6uHs08ZLUZENaG8V5Um1lrUH2tgYYwtRHUcOoIY06aHGKGDpPnE5jusfpSAw1hYigF&#10;HvemI4w5aUjMQHgZbhu5ABlv+0ozBWEacRdYsCpCGXKTmIVQsmI6ymqdmYYwsRQbYZz+gA5thJIV&#10;01tWq8wUhGnsbbIsasyGWL6Ivo0MnlpjpiGUnLAJqCzLCHzAUqjV2PvX3Y5tuKZqhZmGUHLC24iO&#10;UFjKwG5zEYdbCGUg7uvLFIRpKG65qLK6bOhMKSQrpgetVpdpCCUndYP396k6FAE5ixm2XEhWTDfa&#10;Ac053EKNnh6TuyQox9DGfiiichYzEF6G5XpOGW+lEgj5XYSKDpPIHOqzEMZnCotZCCUr9n4og3PH&#10;ryPUEEpOiGCdZRGfs5iB8CJAt/LLMkJ3/EZCBWESo9sIRZA+iDC1FCNt5WSYjje5qbkhPM87LAZf&#10;KWqyLCJ1IDTP5YtQ3cg0093w2FL4vYSKDpNo3bYUEa4PWcpFvG4kTfFQYYGQe8Y0hJITDG3sNiJm&#10;ZzFjHV4E7SbC+KRf4J6iznLycsK6netpZycCdxYzEF5E7hZCGbrjmfQ6wiR4r1uHpkUleEchQcQJ&#10;i1kIJSvmHQ8n43fH7yhUWKZ3FETnPIY2ogARwrOYhVDuX7aPLYN4x28pVBAmYTxu1xsIRRzPYgbC&#10;y0De8LFlJI8XPugsJ68pxNCoS9dYFsE8i1kIJSv2mSLDeXpwnJYrp0I4ybKJMN69BhBmFxG9ca83&#10;ky8qxO9UhFnSQ8b0aTpE5VaYyh9uZiym6zBLXlVo+jZ49FJ0Rby0XT9T8ASeIObPFMtSMvGiwgFL&#10;yZI3FZr+IdfJ9MluINS9ryyJ6HkbUXUo7pqzmKHDi9vmho+NGp2gHLCyyLh/7NKWs+Q1heaZkolb&#10;58mZgjq3t0cQW+XflBZA1cuv+ghis+z4rTvCounttXCWZt5eC2c/0fHttXCol/MNAgMNYpzWoz2Q&#10;ej4n/SDsU9QXMO0HCFD8CKHEdazZoduWKXk0aQSjO8LcajlDw5AmvseSEyb+BxMnHfYsPKxv2hwo&#10;ncAj9AXDI1oKXV1u4vssOdjmEfqHtI+MQLGv/8HESXdV7ghCJ0467F8U0k1imgI1hjTxzZYudHid&#10;S/RHJt31pyzOz4wf+0FY3rjBN2UO7OTTHMg7n/aDbtLkLE/7AQITHgG+66QfkEfqfyCY9rvHF7QX&#10;waul5iK+e601F9H3GLdFwsjjtJqLKEnLgsNvlKMaNxLr3/YU+k/Cp+9DoTsKLBaKncPX4bNrV0Eg&#10;OEUsXC3QGa4SPrtBJ83ANw2cFRKuET79tTqp/l2z4dvwKaSQV/HKDd+GT4ELz7EZkqLghnSBGHpQ&#10;zKsslCuYXTYdA+NyHaEjw4blMTKJsNxGNBLE+lUZFBaaKC7f+tH9pMDuMWkhF/3+Fa4dPjtS/LwL&#10;ZO2G1N2psRhZCF3d/6iY53h0UF4JYzPwS/SskDC/8Bkv0bLvOgjfhk8pNbz2/B5WYqUOqaxbyCXu&#10;9Q6K+YVcjjT5dQSMink6xwbtlvHYFLrFVvbHQdBW+PRau1iT4evRZYz1MmkVj6i6242HFd1pcNJO&#10;PCLkl+/IcLx4R4D7tdtrIegtfMaLEo9xHVpG/kq9ax2uED79lfzCHenN69YtlsjQeMHSgysSBgqf&#10;3YCdoY9IhT1ocMRuzY6g79biiCI6qQvFhwWL4+QL3o6K3qCuPQjX+f02r+GlqY+3r494Tyqm+Yj3&#10;tj5tVu+Wp2X8b/z9ur9dZ7un3fZ+ffjmfwEAAP//AwBQSwMECgAAAAAAAAAhALkGfq9lIgEAZSIB&#10;ABQAAABkcnMvbWVkaWEvaW1hZ2UxLnBuZ4lQTkcNChoKAAAADUlIRFIAAAPkAAACOAgGAAAA49Yj&#10;8QAAAAZiS0dEAP8A/wD/oL2nkwAAAAlwSFlzAAAOxAAADsQBlSsOGwAAIABJREFUeJzs3Xl8E3X+&#10;P/D3ZJI0tKUHbTnL0bKcFqwo1l1QEFlw/YoiciOH4iIiIoqKsHgs+gPBRRFZZKugHIKAIOKuCqvc&#10;iKVYCi1UqKUcLUdpSVuakub8/dH9lEk6OWYySXq8no+Hj4ckmZnPNdN5z+cYzm63EwAAAAAAAChH&#10;o2nyJ4vF+Kvdbq8Kdlqg7lIHOwEAAAAAAAANTULHP/wx+Y5ez3Ec9xSCcnAFATkAAAAAAIAfDBs+&#10;7n4iWo2gHFxBQA4AAAAAAOAnCMrBHQTkAAAAAAAAfoSgHFxBQA4AAAAAAOAnTcLCQm7erDQhKAcx&#10;CMgBAAAAAAD8JCREp24WHRNWeOmiHkE5OENADgAAAAAA4EdanU7TpnXbaATl4AwBOQAAAAAAgJ8h&#10;KAcxCMgBAAAAAAACAEE5OENADgAAAAAA4GdlZfrKJiFNNAjKQQgBOQAAAAAAgJ/ZrHbbpUsF+tat&#10;46MRlANTpwJyjuO6hoWFtezevfs9kZGRkQ8++OA9wu+HDh2anJiYGBWs9AH42/vvv79X+O8jR478&#10;dvny5avHjx//xWw2l1ZWVv4SpKQBAAAAgI/sNpsdQTkIBTUg5ziua48ePR58/PHHB0+fPr2/zWbT&#10;BTM9AMH20ksv9Xf6yOHfdrud/vWvf/2yYcOGnUePHv0BAToAAABA/YKgHIQCHpBzHNf14Ycffmb+&#10;/PmjbTZby0AfH6C+e+aZZ+555pln7iGiN/Py8krfeeed7du2bdtUVlb2Q7DTBgAAAACeISgHRhWI&#10;g3AcF3X33Xe/tmPHjhybzZazY8eOmcnJyQjGAXyUmJgYtXr16kmlpaXfHzt27PKf//znhRzH4dwC&#10;AAAAqONYUG4yGs0sKCcVxw0bPu7+EaMnrOY4LiTYaQT/83sPedeuXadmZGS86U0Arq8wUWGxgfKv&#10;VpDBaKHs86UO3xcWG0hfYfJbWgGCSatWUef4SIfPElqEU1S4lrq0iaCo8BCKjw11uX1ycnLLXbt2&#10;vXb9+vWZ991336IDBw4stdvtpS43AAAAAICgQk85+C0gb9GixdBPPvlkYU5OTldXvzEYLZR9Tk/H&#10;8q5T9nk9FRRX+is5AHWeyWKj7HN6h8+c/x0drqWk9tF0xx+aUVL7aGoeVXvZhWbNmun27dv3ZmZm&#10;5jNdu3b9+2+//bbSrwkHAAAAANkQlDduigfkWq02eeHChR9cuXKlv6vfZPxeQgdPFtHBk1fJZLEp&#10;nQSABktfYaIDJ6/SgZNXiYgopWsc9b2tOd17W4tav01OTm6Zk5Pz8Y4dO17461//Oufq1avbA51e&#10;AAAAAPAMQXnjpVhAznFc1LRp0z6uqqoaLfa9yWKjnb8W0rZD5zHsHEAhab9do7TfrtHK/5ymB+9s&#10;Q8P6tKcwneNpPWTIkK5Xrlz5esmSJXtffvnlZ+12+29BSi4AAAAAuICgvHFSJCDnOK7rN9988/WQ&#10;IUNEh6en/XaNVu3KpaJSoxKHAwAnBqOFth46Tz/8Wkij+yXQ4DvbkFbtuGbjSy+91H/o0KGHw8PD&#10;H6uoqNgbnJQCAAAAgCsIyhsfnwPyyMjIB3///feNiYmJUc7fZZ/T07rdeXS6oNzXwwCAFwxGC63a&#10;mUvfpl2k8Q90rDWUPTExMerGjRt7evbs+eKJEyeWBimZAAAAAOACgvLGxafXnvXs2XNmaWnp987B&#10;eEFxJS3cnEXz1h5DMA4QBEWlRlqy9SS9mHqk1sJwRETHjx//4LnnntvIcVztVeEAAAAAIKjwSrTG&#10;Q1YPOcdxukmTJn18/PjxSc7f/fBrIa3emYvF2gDqgPwrFTRv7TF68M429NTgTg7D2JcvXz66R48e&#10;HTiOe8xut18JYjIBAAAAwAl6yhsHyT3kHMdFffzxx3tWr149yfm7VTtzaeV/TiMYB6hjfvi1kOZv&#10;OE4Go8Xh82eeeeaejIyMY1qtNjlISQMAAAAAF9BT3vBJCsg5jtN9/PHH3z/zzDP3CD83GC00b+0x&#10;+jbtorKpAwDFZJ/T04upRyj/SoXD5/97PdoejuM6BCVhAAAAAOASgvKGTVJAPm3atM+cg/GC4kqX&#10;81QBoG4pKjXS7NVHKe23aw6fJyYmRn3zzTffY045AAAAQN2DoLzh8jogv/vuu19bvny5wzvGM34v&#10;odmrj+J1ZgD1iMlio4Wbs2jrofMOnw8ZMqTryy+/vDFIyQIAAAAANxCUN0xeBeSRkZEPpqWlLRR+&#10;VlBcSe9uzqo1JxUA6od1P+XR7uOXHT5bvHjx0D//+c8LXWwCAAAAAEGEoLzh8RiQcxzXNSMjw6HX&#10;zGC00PwNmVi8DaCeW/mf07VeTbhr167XWrRoMTRISQIAAAAANxCUNyxuA3KO46L27t3r8J5xNtwV&#10;w9QB6j+TxUbvbj5R63w+derURqy8DgAAAFA3IShvONwG5C+//PJn9913XwfhZ+t+ysMCbgANiL7C&#10;REu2ZTuMeGnWrJnuv//979dY5A0AAACgbkJQ3jC4DMi1Wm3y4sWLHYat/vBrIV5tBtAAnS4op4++&#10;yXH47L777uvQo0ePqUFKEgAAAAB4gKC8/nMZkH/++eefCf+df6WCVu/M9X+KACAoDpy8Sj/8Wujw&#10;2Zo1a2ZzHBflYhMAAAAACDIE5fWbaEDeokWLoWPGjHGYP/rl/nws4gbQwG3a53ieJycnt3z44Yff&#10;DGKSAAAAAMADBOX1V62AnOM43SeffOLw2qOM30so7bdrgUsVAASFvsJUa1rK559/PpXjuJZBShIA&#10;AAAAeAFBef2kdv6gR48eU4cMGdJV+Nm63XmBSxEABNWmffk04PZWFB2uJaLqBd4mTZq0kIie9Ncx&#10;x0+autVf+wYAAAAIhjFPTIoP9DFZUN66dXw0C8oLL13UDxs+7n4iWs1x3FN2u70q0OkC1xwCco7j&#10;ojIyMmYLPztw8irlX6kIbKoAIGhMFhttO3SeJg/uVPPZ6tWrJ2m12g9NJlOmP475f0OG/dEf+wUA&#10;AABobBCU1y8OAfnAgQNnJycn1wxNNVlsWMgNoBHa+WshDUlpS82jbr317IUXXniTiB7z53FbtYmP&#10;9uf+AQAAAAJNrdXygT4mgvL6wyEgnzdv3mjhv3f+Wkj6ClNgUwQAQWey2GjVrlyaM7JHzWevvfba&#10;gxzHtbTb7Vf8dVxdk1Ctv/YNAAAA0JggKK8fagLy0NDQewwGQwf2bzZsFQAap7TfrlFRqbGml7xZ&#10;s2a6Ll26DCWilf4+9uXCC3p/HwMAAAAgkMwWqzXQx0RQXvfVBORDhgyZKPzi2O8l6B0HaOR2H79M&#10;o/sl1Px75syZEykAAbnxphEXHwAAAAAFICiv22pee/baa68NFX5x8GRR4FMDAHXK7uOXHf79zDPP&#10;3MNxXIegJAYAAAAAZMEr0eouFVH1cHXhYm76ChOlncZ7xwEau6JSI50uKHf4LDExsX9QEgMAAAAA&#10;siEor5tURER33XXXg8IPj+WVkMliC06KAKBOOXjyqsO/hw0b9miQkgIAAAAAPkBQXveoiYgeffTR&#10;fsIPs8+VBic1AFDnZJ93XF9t6tSp/YOTEgAAAADwFeaU1y1qjuOiiouL7xF+6HwDDgCNV/6VCtJX&#10;mCg6vPqNZImJiVFarTbZZDJlBjlpAAAAACADgvK6Q6XRaDo0a9ZMxz4oKK6kolJjMNMEAHWM80O6&#10;tm3bJgcpKQAAAACgAAxfrxvUcXFxXYUfFBYbgpUWAKijnB/SJSYmdglSUgAAAABAIegpDz51mzZt&#10;Ogg/KCipDFJSAKCuOnelwuHfnTt37hCclAAAAACAkhCUB5f6tttuc+jpuobh6gDgpKDEceRMnz59&#10;urr4KQAAAADUMwjKg0edlJTUQfgBesgBwJnBaHH4d5s2baKClBQAAAAA8AME5cGhdv7AbLEGIx0A&#10;UIeZLTaHf8fHxyMgBwAAAGhgEJQHnvquu+7qIPxAX2EKUlIAoK5yvi4kJiYiIAcAAABogBCUB1at&#10;HnIAAAAAAABovBCUB446KSmppfAD57miAAAAAAAA0LggKA8MdbNmzXTCDxCQAwAAAAAAAIJy/8OQ&#10;dQAAAAAAABCFoNy/EJADAAAAAACASwjK/QcBOQAAAAAAALiFoNw/EJADAAAAAACARwjKlYeAHAAA&#10;AAAAALyCoFxZCMgBAAAAAADAawjKlYOAHAAAAAAAACRBUK4MBOQAAAAAAAAgGYJy3yEgBwAAAAAA&#10;AFkQlPsGATkAAAAAAADIhqBcPgTkAAAAAAAA4BME5fIgIAcAAAAAAACfISiXDgE5AAAAAAAAKAJB&#10;uTQIyAEAAAAAAEAxCMq9h4AcAOqlA/t2h674aFGku9+0jm9nGTZiXEWfPv1vBipd4Nl1fQm/7rPU&#10;iF9+3qtjn40aO7Fi6LCxN6TuS9gO5O7D38xmE/fi85PjSoqLeI1Ga1+e+kVRRNMIW7DTFQhK1rWz&#10;jes/jdixfUsYEdHMV+aVpqTci/NcAWdyc7RvzpkZQ0TUO6Wv8aVXXtcHO01SNObzDaCuQVDuHVWw&#10;EwAA4C+XCi6ol3+wMOr9996ODnZaoJrVaqXPUj9yCNC8dV1fwv/7263h/kgXKM+Xugaor3CdAnDE&#10;gnKT0WhmQTmpOG7Y8HH3jxg9YTXHcSHBTmOwoYccABq89LSDurS0A03QgxZ81/Ul/KmTJ7RERN72&#10;XlmtVtrz086wVakfRvRO6WukIY8HJrEK0Wi09uUr1xUFOx2BJqeuAeqr+n6dAvAn9JS7h4AcAOo9&#10;sSGwVquVlv7j7eij6Yd1RESXCy/ielfHxLdtb9FpQ+yefpd39ox2VeqHEYFIE/iHt3UNUF/hOgXg&#10;HoJy13CDCgANEs/zNGTYKAMLyJ1ZrVbav/e/oevXpDatrDSoiKTPOb+uL+H/s2NL2N6fdjVh++BU&#10;KnvX7j3NT02ZXhbfuq1FOJ8xIbGT+a23l5RoQ6oDEzYHllOp7G+/u6ykY2InM9GtOZzCz705FkuX&#10;cG7ttBmzy/bt2dnkZFamVqPR2hcsWVEc37qtRYn8uyuHbknJpocfGWbo1SvFKJYuIqL8s7maieMe&#10;aemu99R5m/S0g7oxwwe3YmXp/Pus7GMhX65b3fRs3hkNEVH/AYNu/t/QkRXC8iFSpv5zTp3Q7ti+&#10;OTwzI71muF3r+HaW+x948OagQQ8bWD27m9PqnA5OpbI/98LssrjmLaxsHq/wgZPznPkuXZOqtm75&#10;ounJrEwtK3fn9iAlrZ74s65d7d9VO3d26NDeJqv/tSyClePY8U9XOOdNWH7O887drUcgtfx8bV9S&#10;ykFumxBrexMmPXMjsVMXs6f0KX1sT+Uj9TxxRU69ONc9p1LZ+/UfaHxy8vQy52s528b5OuXt+QXQ&#10;0CEoF4eAHADqHLPZxC1a8Hqzk1mZ2nbtEixTps8qZcGqt67rS/hvt20KI6q+geqR3LsmWHDuPWfY&#10;nPOTWZnaKVNnlrnb/7XiIv61l6bGsps6xm6zcTnZmdpXZ06JZcF0n779jDu2bwk7dy5PfbHwgrpj&#10;Yiez1WqlS4UFPNsmKzNdx/J49dJlNRFRhw4dLW3btLNIOZZzOlcsu7XwXXzb9pbmMc2tSuSfyco+&#10;FrLgrdeaOX+ek52pzcnO1AZyobVNG9bUmre5d/euJocO7NU5B8G+5t/VooKXCi6ov1iT2vTnA3t0&#10;nm7ExdJht9m45R8sjOrcJcnkKb8H9u/ROec5JztTO3fWtFhhfpVIK5H/69qXdr70vXeinLeRkjd3&#10;pJafr+3Ll3Lwtk24antrVn8su4fXl2MTuS4fX88Td/txd1wi8bq322yc2HUFALyDoLw2LOoGAHWK&#10;1WqhZe8viGI9LBcu5Kv//reXYspvlLu8Xm3asCZ8zPDBrYT/PffXsc3ZjdfI0eMNwpvXnw/uC2Xf&#10;TX9xTunGr3ZeXr/pu8uPDB1hICLa8+P3oWlpB5q4S+ePP+wIYz017yxeXrzxq52XN3618/JjI5+o&#10;ILoVZBMR3ZnSx+j8mXB+LRHR2bw8dXX+rXTkl/0hRESxcS2s2pAQu5RjOdNotPb3ln16bf2m7y6/&#10;OPtNvTYkxK5E/omqA4eli9+OIqp+6PHK3Pn6jV/tvPzPTzYU3dX7j0ZWN2xfY554unzZynVFoaFh&#10;NiKihMRO5jVf7LiyduO3V1zd1I554unyvy9cWtMT3julr3HjVzsvL1i8vFgsyGL5+ecnG4pu65Fs&#10;Iqp+wJNz6nhNz6av+TebTdymjZ+FC8vXeR/5Z3M1xzKPuF3MLO/sGS1LR7t2CRa2n7lvvXv9zOls&#10;rbttiaoDCWF+Y2KbW53zq1RaA1HXvrRzTqWyi5WFN3lzR075+dq+fCkHb9oEkWPbE+brjfnvlbA6&#10;k8rbY0stH1/PE7nHPZObo2XBeEJiJ7PwuCxfn678MJJI+nUKoLHDQm+OEJADQJ1itVgpPz9PI/zM&#10;YrXQtWtXeTn7a9cuwSLsHRfeYCckdjL3vqs6mOB5noaPmnCD3UQe2u9+ZegxTzxdvvGrnZc3bP7+&#10;SkxMnPVYZrpu3ZqVEV9vXl+rlzahQ0cz2++RX34OMVVVcXp9CS/sAcvMOBJSfqNcJQzU+9zX3yj1&#10;WM6GjRhjiG/d1sLzPMXFxFmVyj/RrcCBiOiFWXPL2JDlZtEx1gmTp5WzG/tvtm4KM1VVcZ7256ve&#10;KX2NbNhps+gYa7/+g2uGoLI1BJTMP1F12zyfn6cxVVVxPM/X1NXGr3Ze9rSI4K9ph2qOMWzUuJph&#10;9T2S7qhiQYKU/I4a82SFc36VSmsg6tqXdj5y9HiDsCxmzJpbyr7zti498ab8lGhfvpSDN23CarUS&#10;Gz1ERPTczFdrhpR3697TNGnydFmjHLw5tpzy8fU88fW4nEplnzz1hZoy6t6tZxV7CMWu21LLCgAQ&#10;lAthyDoA1Cm8mqeEhI7mkuKimgBczaspLq6FVc7+LlzIV897dXosmy9aWlaqullp4IhuzWsV2674&#10;2lXeVFXFuerdEJuL6IpGo7WzYesFF8+rjaYqjg1Lv7ffwJsH9v3YhD10sFotXGWlQaXRaO3dut9e&#10;JfVYzlq1cZy7qWT+2ZB7YVqZZtEx1u639TQdTT+sEw7Vl5J2qRI7dnQ5v5hRIv8qFW9nbZQNnSUS&#10;n0vtiqfyuzOlj1E4J1WMN/kNRFqVqmsl2zl7CFZSXMR7asvuSC0/JdqXL+XgTZuw2awce+gpVp8t&#10;WrfyuA+5x5ZaPrxabff1PPH1uM5/f3iep1mz36pX72YHqKswfL0aAnIAqFN4Xk0zXppb6jyH3N08&#10;PVerrJ/KOVEz5/WbrZvC7ki+22PwwbDA2dVN/OaNn9Us4sMW+enT74Gb+uLrvNh8U3bjaDabuKwT&#10;GSFHftkfwqlU9gGDHqo8dfKEtqS4iM/KTNfdrKzkiBxXpZZ6LCV4yr/wpl4Mz/PUuk28ldL9kTr/&#10;c5d/nudp5suv6zes/yTiu2+/rgkG2FxqVwuKCXkqP6UEIq1K1bW/2rmntuyOEuUnNU3BON+FoqNj&#10;rKGhYTapDwOUxMqniYqrNWKqIR4XoDFDUI6AHADqII1Ga5/35qJaK2hLwfN8zdBCYc9dRERkTWDf&#10;O6Wv8aVXXpfc03GtuIj/cdd3TYiqhz8KF3Q6sG93qNg2wh67g/t+bHLxwnm1mldT69ZtLaz3/PDB&#10;/bqmkdXpu/ueP1VpQ0Lsco7lLbn5J3LsORT7XtirWlf5kn+e52n8xKnlY5/4a/mJrAxd+uFDIWmH&#10;9+sqKw0qtqDYmd9OaeTuX0m+pjUQde3Pdu7qlWvevgpRbvnJaV/+LAfGU306T6fxF2/Kx2w2KT7V&#10;xZvjWq3WWiO1AMB/GntQjnkvANBgnco5EcIW8WHDDqMio2xNQsPsRLXn/53JzdGyReHef+/taG+O&#10;wRZeY/8uuHhW9CafDVuvPm56SElxEc8Chfi2iRai6uH1J7Oqe92E896lHssdpfJf0ytKtRdtInJc&#10;tI6tFi81rQzrsZO7vZDS9c/zPN2R3Ns45dmZZavWbru6bOW6msWs3M0vFbYHsfITzptVity0BrKu&#10;ieS1c+c52fnn8jQsmHLenyuejuNN+SnZvpQ4313lw119suk0/iC1fJQ6T6Qe11MZbVz/aQTbhi0E&#10;p+R1CqAxasxzyhGQA0C9J7bK+pjhg1sJX9GU3OvuqoimETbnG7xPV34Yaaqq4oQLHXEqlf3Rx0dX&#10;uDqe0NH0n0PyzuZqiKpfC+VuPiNbbZ1hveBdb0uqEt7IuZozL+VYriiZ/4EPPmJg6f5wyYLIjIy0&#10;mhXk165aEcF62R59fJSk4bzusDmecrdXIv/CG/i5r06PLbh0q6f1ypVCNZur6qpnlhG2h38uXRzJ&#10;9iO3bv2Z1kDWtZx2np52UHfo0N4mLE2bN3zelH3HFkckcpwfffjgfp2nMpdafkqeX0qc7664a3uf&#10;r1re1PWWvpFTPkqcJ0oeN+fUCa1wFIPYVChfr1MAjVVjDcoxZB0AGjznG63hoybcyMvL1ZzMytSm&#10;px3UTRx30GGBH+fXpDmLi21uHTjooZs7tm8Js9ts3LxXp8eK/Y69yowRDlsnurUQlXBRLKJbDw98&#10;OZY7vuafiYttbp00efqNFR8tirTbbNx7C96o1es3auzECk8reHvCercqKw01CzKx4bxy9udr/jt3&#10;6maa9vzsshUfLYrMP5ureWXG03HOv6luc9XBqathtx0TO5vYlAqz2cQJ93P/A3+p3PPT9z4PUZaa&#10;Vlf78XddK9HOl3+wMIotusb0TulrFKZJeA5euJCvFpZH5y5JJufXaMkpP1/alz/OdzGdO3UzPTJ0&#10;hIGtayGWL3+RWj5KnSdSjyuse7EyYquvs3p3d53Cq88AvNcYh6+jhxwAGixOpbL3HzDo5uKlqcXC&#10;Gy2NRmufM29ByZRnXyxL7Ni55vN27RIsr8ydr3deIE7MyDFPlj828okK1mvIqVT2+wf+pXLVuq+v&#10;uHoljrCXhlOp7LFxLS1EjsMjiRx79OQeyx0l8s/c229A5T8/2VD00JDHDMJe/m5JyaZFS1OLpezL&#10;XXrffGdJCXuvOGM0yeuBUiL/9/YbUPnG/PdKknv1drgpELY5T8EpWzBMWLcsDf0HDvbpIYbSaWX7&#10;8Wdd+9LOZ74yr3T6i3NKhduOmzjlxvQZr5YKf6fRaO3zFy51KAtW5gMH/Z9oGUgtP1/bl9Lnu7vj&#10;THn2xTLnMmPv2fYXqeWj1Hkip17E6t7d3xUlr1MAjVlj6ynnbDabw1O7ofN3BystAFCHbX9jgMO/&#10;OY5T7Cbjy627LhERJfyhcwsiovzfz1xVat8A9dGZ3Bztm3NmxhCJv0UAAHCeADR0nErFsZ5yk9Fo&#10;Lrx0UU82u33bV1/s2fLl2gbTU44h6wAAAEFwYN/uUPYaq3btEix/+/vikoimETbnea1iC/wBNBY4&#10;TwAar8YyfB0BOQAAQBCwxfwqKw2qCxfy1c88OaKF82/u6v2nKm/m8wM0VDhPABq3xhCUIyAHAAAI&#10;grjY5tb3Pvyk+D87toTt/WlXE+G7n1vHt7MMGzGuovddf0SvHzRqOE8AoKEH5ZhDDgBewRxyAAAA&#10;AAiWhjqnHD3kAAAAAAAAUKc11J5yBOQAAAAAAABQ5zXEoBwBOQAAAAAAANQLDS0oR0AOAAAAAAAA&#10;9UZDCsoRkAMAAAAAAEC90lCCcgTkANBgmM0m7sXnJ8eVFBfxGo3Wvjz1i6KIphE2d9ucyc3Rvjln&#10;ZgwRUe+UvsaXXnldH5jUuuYuH9f1Jfy6z1Ijfvl5r479ftTYiRVDh429EbwUQ0Mj51wCqEv83YZx&#10;jgDUDQ0hKFd5/gkAAPjTdX0J/+9vt4Z7+p3VaqXPUj9yCMYB6itv2z34B8pfGpQXQN3FgnKT0Whm&#10;QTmpOG7Y8HH3jxg9YTXHcSHBTqM76CEHAAgSq9VKe37aGbYq9cOI3il9jTTkcSIi0mi09uUr1xU5&#10;//66voQ/dfKEtuY36JGBeshVu4fAQPlLI/U6DQDBUZ97yhGQAwAESd7ZM9pVqR9GyNk2vm17i04b&#10;Ylc6TQD+5ku7B9+h/KVBeQHUH/U1KEdADgCNgtVqpf17/xu6fk1q08pKg4pTqewTJj1zI7FTF7O3&#10;2xARtY5vZxk2YlxFnz79bwp/e2Df7tAVHy2KJKqe092la1LV1i1fND2ZlaklIuqWlGx6asr0svjW&#10;bS1ERBvXfxqxY/uWMLZ9etpB3Zjhg1slJHYyz3lj4fU5L0+LFc5N/M83m8OFv88/m6uZOO6RlsI0&#10;JCR2Mr/19pISbcitQN05Xd7ONc85dUK7Y/vm8MyM9BAiIk6lsvfrP9D45OTpZcL9M9f1Jfx/dmwJ&#10;2/vTriasrLolJZsefmSYoVevFKMvZSU3XVLqT1gf02bMLtu3Z2eTk1mZWo1Ga1+wZEVxfm6uVk6a&#10;ndPL0nD/Aw/eHDToYYNYWcrNg6t64FQqe9fuPc3O6XOX57+/u7REuF+z2cRNnzq+eUlxEe9LO3PX&#10;7oX7lNKexAjTM/OVeaUWi5VW/2tZBDv3x45/usK5/D21gfjWbS3e1oentSmsVist/cfb0UfTD+uc&#10;R7sE67rjXKfCtEppg3LavJTzWkobd8XbfUi9TgtHLAXqmggAjupjUI6AHADqHLPZxC1a8Hqzk1mZ&#10;2nbtEixTps8q7ZjYyWXg7Inw5pd9ZrfZuDWrP3bZ6yG2DRHRpYIL6uUfLIw6mZWpnTJ1ZpnYtgf2&#10;79Ft2rDGYa5hTnamdu6sabFKDzPXaLT2e/r0Mx7Y+98m587lqS8WXlALy6rg4lk1UfXNZo/k3h4D&#10;GSLHm0PGbrNxe3fvanLowF6dcx6yso+FLHjrtWbO+8nJztTmZGdq3QVoUspKSrp8qb8Vy24dI75t&#10;e0vzmObW/NxcyWkWSy9LwxdrUpv+fGCPzlUQJCcP14qL+NdemhrLbv6FZZSTnal9deaU2LffXVYi&#10;di455zk2prlV+L1Go7X36dvPuGP7ljCl2pkrvrQnMd8LMbzFAAAgAElEQVTt2B565nS2lv3bbrNx&#10;X6xJbXrmt1MaV4s4irUBKfXRMbGz6a7efzQeTT+sy8w4ElJ+o1wlbMt5Z89o2X6Se91dpUS79cd1&#10;R2p65LR5Kee1L22cUWIfngTqmggA4upbUI5F3QCgTrFaLbTs/QVRrGfgwoV89d//9lJM+Y1y2dcr&#10;4c2vRqO1v7fs02sbv9p5+Y3575WEhoaJ3tz8fHBfKNtm+otzSjd+tfPy+k3fXX5k6AgDEdGeH78P&#10;TUs70ERs20sFF9Rsm39+sqEoJrY6uDGbTVzOqeMhRERjnni6/O8Lb/VC9k7pa9z41c7LCxYvL9aJ&#10;BGhjnni6fNnKdUUsvQmJncxrvthxZe3Gb68MHPx/lUTVN5TfbP2y5kbObDZxhw7u0xERdejQ0dK2&#10;TTuPvStncnNqeoITEjuZWVnNfevd62yfn678sObm+VpxEb908dtRRNXB2Ctz5+tZvu/q/UcjEdGm&#10;DWvCfSkrOenypf5YG1m/6bvLL85+U+8cMHuTZrPZxG3a+Fm4cH/Oacg/m6s5lnnE5QJ9UvPw4w87&#10;wlgP8DuLlxdv/Grn5Y1f7bz82MgnKoiq20dWZrro8ZzzLNYG70zpY2T7kdvO3LV7bUiI3df2JObM&#10;6WytWH2lpx3USWkDUuqD53m6+577qlj5CNuy1Wqlb7dtCmN5fPTx0RXsu2Bed8QeDElJj5w2L/W8&#10;9qWNy9mH1Os0UeCuiQDgXn1a6A0BOQDUKVaLlfLz8zTCzyxWC127dpWXtT/BzS8R0XMzX60Z9tet&#10;e0/TpMnTa/VSCG8sExI7mXvfVX0TxfM8DR814Qa7QTq0X3y1894pfY1sKGez6BjrqDFP1txwXy68&#10;qPjIJNYbR0TEeuOIiPLP5WlKiot4IqJHHx/lcXg0EdGvaYd0RNU3kpOnvlBTVt279awSOwa7uSUi&#10;emHW3DI2FLNZdIx1wuRp5ewBwjdbN4WZqqo45+N5W1ZS0uVr/Q0bMcYQ37qthed5iouJszp/L7V+&#10;LVYLnc/P05iqqjie52nME0+XsyAgJeXeWkN+ieS1QbbfDZu/vxITE2c9lpmuW7dmZcTXm9d7XBna&#10;U56JlG1nrvjansQ419eMWXNL2XfetgE59XHPn/reFPtc+IBQ+ACjrl13fEmPt21e6vXGlzbOKLEP&#10;dwJ1TQQAz+pLUI4TGwDqFF7NU0JCRzO7wSciUvNqiotrIRokeGKzWTkW4Gs0Wnu37rc7DFFq0bpV&#10;rd680rJS1c1KA0ckPlebKb52lTdVVXHOAUhix44BnefHeuOOph/WsV6UlJR7b7KbXbF8i7FarXSp&#10;sIAnql3mPM/TrNlv1ZoHy34vdoxm0THW7rf1NB1NP6wTG+ZM5F1ZSU3XteIi3pf6a9XG/TxNb9Ks&#10;UvF21o7tNhu3/IOFUUTez4OW0wbF5vp6y1OeiZRrZ64o0Z7E9Lmvv0NZJ3ToaI6JbW4tKS7ivW0D&#10;cupDOMyfBZVhoWE24QPCu+/5UxU7dl277khND69WS2rzUs9rto3cNq7kPtztOxDXRADwXn0Yvo4e&#10;cgCoU3heTTNemlt6W49kExFRu3YJljf/3/sl/po3Fx0dY3U1bN2Tgovn1UaTd710/tb1tqQqlo9D&#10;+/fqhDeGwjmq7ggfXnjD0+95nqfWbeJlPUjxJV3e8mf98TxPM19+Xf/QkMcMws9zsjO17y14I3rs&#10;yL+0/Pe3W8O97eV1RZiHzRs/i0j9+ININhy3/4BBN//290XXpz0/W3TOsRxKtDNXAtWehJRuA877&#10;G/jgI4bQ0DAbe4Dh/OrCAX9+2OB6b4FJs69YeqS2eTnntRJt3J/nSTDaMAB4Vtd7ytFDDgB1jkaj&#10;tc97c1GJ5196JuypFPtery/h3fWSiK2QXBfFxTa3Dhz00E3WG3fuXJ6G3fg79xC64qmspP5eGKz5&#10;Qmq6hIJZfzzP0/iJU8vHPvHX8hNZGbr0w4dC0g7v11VWGlTeLCzGeJOHa8VF/I+7vmtCVHu1/QP7&#10;docqlScl2pkr/mpP7ob5ynl9oJQ2JewRPbR/r+5s7mkNu964e4BR16473qZHSpuXel4r0cb9fZ4E&#10;6poIANLV5Z5y9JADQIMm7JEQWxTn6qXLtW7WoyKjbE1Cw+xEjvMXiaoXIRozfHCrMcMHt3r/vbej&#10;fUmbL73zYtiiW2aziVu7+l8RlZUGlZRhxJ7KauP6TyNY3tPSDjTx9Hthb6C3i8opka5A1Z+U9N+R&#10;3Ns45dmZZavWbru6bOW6moWanNPH+JKH2LgWVuFwZrYCulJ8bWeu2r2/2tPZvDyH/AvnvDuXlSty&#10;64PneRoybJSBqHoROfYKLefF3Hw5hlTeXnd8SY83bV7qeS38Tok27u0+pFynA3VNBAB56mpPOQJy&#10;AGjwWABBRPTPpYsjCy5V95hlZR8L+XzV8qbOv2dzP4lurfJrqqri3K2O7Cs2D9OXfbC5sUTVK0sT&#10;SR9G7Kqsck6d0Ap7lu5IvttIdGtILhHRh0sWRGZkpOmIqm88165aEcF6A31d7EtKuoJRf86EAcvc&#10;V6fHsvQSEV25Uqhmc3Nd9dD6koej6T+H5J3N1RBVt3Hhe5SVoEQ7Y5zbvT/aU3raQd32bRuasv1s&#10;3vB5zTnvba++L/UhLC9GLBira9cdqemR0+alXm8YJdq4nH14c50O1DVRWN6sfQOAZ3UxKMeQdQBo&#10;8Dp36mZ6ZOgIw47tW8LMZhP3yoyn4zxtM3zUhBt5ebmak1mZ2vS0g7qJ4w46LGg0cvR4gy/vqSW6&#10;1QNVWWmoWTQpIbGTec4bC6/L2Z9wESn2mdRhxJ07dTNNe3522YqPFkWKlRVbDZndSMbFNrdOmjz9&#10;xoqPFkXabTbuvQVv1OotGzV2YoWr1cT9la5A1J+36c0/m6sRa3PVwYzrm3IpeRAOJbfbbNy8V6fH&#10;iu3TubdYDl/bmat2/9bbS0r80Z46d0kybdqwJtz53c69U/oapexHbpvSaLT2UWOerBC+a9tVvQfz&#10;uuP8fnCp6ZHT5qWc13EhvrdxOeeJ1Ot0oK6JACBfXRu+jh5yAGgURo55snzKsy+WsZ4LTqWyj5s4&#10;5QZ7360zjUZrnzNvQcmUZ18sS+zYueYGuF27BMsrc+frhw4bW+t1aVJpNFr7m+8sKWEL2DEmHxZs&#10;EvbOyF31+t5+AyrfmP9eSXKv3jXbssWPFi9NLXYOCO7tN6Dyn59sKHpoyGMG4dDObknJpkVLU4uV&#10;KCup6QpE/clJr3Oa3d2US83DyDFPlj828okKYRu/f+BfKlet+/qK2CukfOFLO3PV7tlCZUq3p4ce&#10;GVo59613rwvLZeJTz5ZLnaPtS5sSLobnrryCed0RWyhOanrktHkp57USbVzqPuRcpwN1TQQA+epS&#10;Tzlns9kcnoYOnb87UMcGgHpk+xsDHP7NcZxiq/x+uXXXJSKihD90bkFElP/7matK7buxuVZcxL/2&#10;0tTYykqDqq4tDAUNR11vZwf27Q5lPdIzX5lXit5IAAAQw6lUHOspNxmN5sJLF/Vks9u3ffXFni1f&#10;rg1ITzmGrAMANBBWq5WEcxR9XfUaQAzaGQAANBR1Yfg6AnIAgHpO2FvJPhNbCAnAF2hnAADQEAU7&#10;KEdADgBQzwkXHSIi6j9g0M0nJ08v82UFXwBnaGcAANBQBTMoxxxyAPAK5pADAAAAQEMWjDnl6CEH&#10;AAAAAACARi8YPeUIyP8npWscJbQI9/xDgezzpTX/n3/lBhmMFqWTVS+JlWVRqZF2H78cpBQBAAAA&#10;AAB4FuigHAH5/6R0iaUBt7fyaR/5Vyro4MmrtPXQeYVSVT+JlWX2OX29DsgH3N6qXqcfAAAAAAC8&#10;E8igHAG5ghJahlNCy3C6o2Mzmr/hOJkstmAnCXwUplPT5MGdEJADAAAAADQigQrKVZ5/AlIldYim&#10;WcNuC3YywEdJHaJp+bR7fB45AQAAAAAA9Q8Lyk1Go5kF5aTiuGHDx90/YvSE1RzHhfh6DPSQ+0lK&#10;1zh68M429MOvhcFOCkikVatoVL8EerxP+2AnBdw4sG936IqPFkUSEY0aO7Fi6LCxN4Tfm80m7sXn&#10;J8eVFBfxREScSmV/+91lJR0TO5mDkd66wFOZQePVUNtGXc2X8Pqk0Wjty1O/KIpoGiE6rK6u5sEX&#10;UvLfGNMD7p3JzdG+OWdmDBFR75S+xpdeeV2POgR/8ndPOXrI/ejhlLbBTgLI0Pe2FgjG6zmr1UrL&#10;3l8QhWA8eK7rS/h/f7tV2kqZdUxDyIOYhpovAAAAf/FnTzl6yD1YsvUk6Q0m0e+aR+qoeZSOBt/Z&#10;hqLDtbW+j48NpV5/iKGM30v8nUwA+B+r1UpL//F29NH0wzoiBOOBZrVaac9PO8NWpX4Y0Tulr5GG&#10;PB7sJEnWEPIgpqHmC+ofjUZrX75yXVGw0wENB9oUBIK/esoRkHtwurCMikqNbn+z89dCem1kT+oS&#10;H1Hru4QW4QjIAQLEarXS5o2fRSAYD568s2e0q1I/rH0xrEcaQh7ENNR8AQAABIo/gnIE5ArQV5jo&#10;32kXqUt87YXc4qJ0QUgRQOO0eeNnETu2bwkjch+MO8/J7NI1qWrrli+anszK1BIRdUtKNj01ZXpZ&#10;fOu2Fudtr+tL+P/s2BK296ddTSorDSr2+4cfGWbo1SvFSOQ4HzEhsZP5rbeXlGhDQuxERBvXfxqx&#10;Y/uWMOf0sTlxrtKtxD6d85KVfSzky3Wrm57NO6MhIuo/YNDN/xs6ssI532J55lQqe9fuPc3CcmLp&#10;YNulpx3UjRk+uJVzel3JOXVCu2P75vDMjPSaYV+t49tZ7n/gwZuDBj1s0IaE2N2Vg1jdsvm23uzb&#10;2zxYrVbav/e/oevXpDZl5dE6vp1l2IhxFX369L/JthWO1tBotPZlH6+99u03m8K++/brmjY6YdIz&#10;Nx58aKgh59QJrTdt0Nt8OPOUL+ffe9s2vC0Ld+TkyXkbTqWy9+s/0Pjk5Oll7tqZt/ki8u5cV2Ib&#10;qZQ+b8Xm4wr349yOhXNz5da/q/m+vlybhYT7mfnKvFKLxUqr/7UsorLSoOJUKvvY8U9XuDtf5JSj&#10;kJT2qcQ5JDy/p82YXbZvz84mJ7MytRqN1r5gyYri+NZtLVKP4/x7TqWyP/fC7LK45i2srL04r2kg&#10;pazkpJldMxM7dan1d13pNiUn/9B4KB2UIyBXSEaeeC+4Vu39NP3ocC31va0FheluVUv+1QpK++2a&#10;z+nzVlKHaNKqVdS5za1OlNIKExWUVFL2Ob2bLZUTiHJI6RpHCS3CyWyxUfZ5PZ0uKFds3+A7s9nE&#10;LVrwerOTWZnadu0SLFOmzyr11Mu9efO6psJg/IVZc8u86Rk/sH+PbtOGNQ7zaXOyM7VzZ02LdV4U&#10;Jiv7WMiCt15r5ryPnOxMbU52ppb9cdZotPY+ffsZd2zfEnbuXJ76YuEFdcfETmar1UqXCgt4IiK7&#10;zcZlZabrWBqvXrqsJiLq0KGjpW2bdrVu8JTY56WLFzVsf855JiLau3tXk0MH9uqE+b5WXMS/9tLU&#10;WHZzxdhtNi4nO1P76swpsUqMQhDeNAldKrig/mJNatOfD+zRsYBYrBzY7wsunlUTVbeBHsm9jVL3&#10;7SmdzlMihPta/sHCqJNZmdopU2eWOW9nNpu4Z58e3Vz4md1m49as/jji8KEDujOnsx3mPYm1QSXz&#10;4Y63bUNuWQjJyZPYNnabjRNLo5x8EXl/rgu/k7ONVP44bzsmdjbd1fuPxqPph3WZGUdCym+Uq4Rl&#10;kXf2jJbVcXKvu6uUrH93pFyb3flux/ZQ4fllt9m4L9akNj3z2ymN88MHZ3Kuf1Lapz/KcMWyW8eO&#10;b9ve0jymuVXqccR+b7fZuOUfLIzq3CVJdB6nL38rvE0zu2ZKKQ8hb9uUnPxD46NkUI6AXCEGo4X0&#10;FaZac8n1FZ7P2+hwLT01uBPde1sLl/v+4ddC2rQv32/vNh9weysa3S+Bmrvp0TcYLZSRV0Ir/3Oa&#10;DEa3D6dlUbIcUmf8qVZepiz7mYpKjTRnZA9K6Rrn8N3pgnKKjw11eAjgbPsbA2r+P/ucnuatPeYp&#10;SyCD1WqhZe8viGJPry9cyFf//W8vxbi7AXP+A2u32bhD+/fqUlLu9di7cKnggnr6i3NK+/Tpf/O6&#10;voR/Y87MmJLiIt5sNnE5p46HsH1cKy7ily5+O4qoOth7+bW3Snv1SjFe15fwn6V+FHE0/bBu04Y1&#10;4a3atLWkpNx7886UPsYd27eECYPk6/oS/tTJEzUXibN5eerqPFvpyC/7Q4iIYuNaWF0FVErvU5jv&#10;FcsWR53MytQ65/vHH3aEsd4B4c3U5s3rmn69eX24MC1jnni6/M6UPkZ3vW1izGYTt2njZ+FE1Q8e&#10;hL0jbNRD/tlczbHMIzrnsv1m65fh7Bhms4k7dHCfjujWQwip+/aUhwP7doeymzRWfsJ97fnx+9Db&#10;77jTJNb2hMcX3rSfOZ2t7Z3S1zh9xqulvFptZzeCwrqQmg/nY0utG2/axs8H98kuCzn1TlTdm8vK&#10;LSGxk3nazNml8a3bWlgwbDabuE9XfhjpKm/e5EvquS53G7mUPm95nqe777mvyrnNEVVfR77dtqnm&#10;Qeejj4+uYOnwtf498fba7MmZ09lasf2kpx3UpaUdaOJuP1LKkUh6+/RHGbJzqVWL1pbrpdd5bUiI&#10;Xep1S/gQpl27BMvzL/9NL8yHEmXlKc1ncnNq0iC8PuScOqH9x7tvRTsH/t7wtk3JyT80TkoF5Vhl&#10;XSFatUp0YbdrHuafJ7QMp+XT7nEZhBIRhenU9Hif9rToqbvcBoxyaNUqWvTUXTTj0W5ug3GWjntv&#10;a0HLp91D8bGhiqYjUOUw/oGOtYJxIqIu8RGkkTCaAfzHarFSfn6eRviZxWqha9eu8lL2w262PP2u&#10;d0pfIxuu1yw6xjpqzJM1N5yXCy/WNDR2s0FE9MKsuWVs+Gmz6BjrhMnTykNDw2xERN9s3RRmqqri&#10;Ejp0NMfENrcSER355ecQU1UVp9eX8MKbCNYbJQyq+9zX3+VFQ8l9Oue7X//BNTd8wnyPeeLp8o1f&#10;7by8YfP3V2Ji4qzHMtN169asjPh683q/rNJtsVrofH6exlRVxfE8X3P8jV/tvMxulliPnjC/RET5&#10;5/I0bGX9Rx8fVWs4qjf7dkcYQCYkdjL3vqs6DTzP0/BRE26wujm0f6/oxfS5ma/WDIvseltSFWsz&#10;Go3W/vTUF8q0ISF2FhyxbYR1oVQ+PPGmbfhaFnLz9GvaoZr1ISZPfaGmPLt361kl1iak5otI+rku&#10;dxs5/HXe3vOnvjfF6kwYmAhH7yhd/97k1dW1Wep+ZsyaW8q+85Q+qeUopX36qwyHjRhjiG/d1sLz&#10;PMXFxFnlHIflg4ho2KhxNdMheiTdUfXI0BEGJcrKXZqFD4KIHK+d3br3NE2aPF3WSBNv25Sc/EPj&#10;pcTq6+ghV8gQkVecmSw2Sjvteph1fGwovTOhl9fBZULLcHpnQi+avfqoYj3lzz/aTXQxOneiw7U0&#10;a1iSYukIVDkktGzq8nVmBcWVpFWrPD6UAP/j1TwlJHQ0s8CKiEjNqykuroXV3XZsmLrJaOZYD8U/&#10;ly6O7JZ6e5W7oY2JHTt6HO4hHBau0Wjt3brf7vC0s1l0jLX7bT1NR9MP64TDqNnQ6oKL59VGUxXH&#10;hpDf22/gzQP7fmzCHjRYrRaustKgEtu3kHDYuq/79CbfLO/O8w6VplLxdlbnbFggkeu5t6569NhN&#10;lDDPUvftTmlZqepmpYEjIso/m6uZOO6RlmK/K752lTdVVXG8Wl3zQIBTqeyxcS1Fyzy+bXuLTnvr&#10;4UGL1q1q/U7JfHjiTduQWhZiIzSk5kl4HjpfE3iep1mz33I7GsNf53qH9olmqdu0a9te1jAzf523&#10;wmsLCxjDQsNswqDo7nv+VMXqUYn698TbvHri/ECSPdgsKS7iWfo4lfgzEinlKLV9Xisu4v1Rhq3a&#10;OM6FlnPdctee2QglsfzL/VvhnGabzcqxB/NiaRC7RnpDiWuAq/xD4+ZrTzm6BH3Eem3HP9Cx1ncH&#10;T151O2R9/ICOknt6E1qGix5LjpSucW57pD2l444/xCiSjkCVw+RBnVx+d8zFGgAQeDyvphkvzS29&#10;rUeyiah6uNib/+/9EndBNQvGU1LuvSns6TGbTdzu//7b5z+cwpsD8TTz1LpNfK0HBnem9KlZ5C3r&#10;REbIkV/2h3AqlX3AoIcqY2KbW9kQPhZIOgdmYvyxT3c2b/wsIvXjDyLZUMT+Awbd/NvfF12f9vxs&#10;2XNDnfE8TzNffl3/0JDHHHoecrIzte8teCN67Mi/tPz3t1vDhT2Lwh7mQ/v36oQ3UcJ5rnL27Sv2&#10;sESp/REFJx9KcFcWUvPk6TxUgpxzXe71wZ/knLcDH3zEEBoaZmMPuYSjbDQarX3Anx+W3DPoj3NB&#10;SZ7SJ6Uc/dU+A1WG7Dhy8xGIvxVMdHSMlV3/lRaI6ww0TL70lKOH3INZw5LIbHH9dzSpQ7To5/oK&#10;E637Kc/ldgktw0WHTpssNjpTUEbZ50spqX2U6P4H39mGdh+/TPlXKmp9J8XgXq1FP2dzxUsrTJTQ&#10;IpwSWjYVDZiT2kf5vNBaIMvBXe932uliSulSOx0QHBqN1j7vzUVePyUZOXq8gQ1r1Wi09hmz5pay&#10;ubKbv1wX1iO5t9GXRceEPXli3wuDQSFhT8zBfT82uXjhvFrNq6l167YW1ht1+OB+XdPISBuRYw+U&#10;K/7YpyvXiov4H3d914SoeqijcHGtA/t2Kzpvhed5Gj9xavnYJ/5afiIrQ5d++FBI2uH9uspKg0ps&#10;Eaa42ObWgYMeusl69M6dy9O4GqIvdd/e8GZ+vNWqbAzmj3wowdu1AsRIyZOn81AJcs51udcHf5F7&#10;3gp78g/t36s7m3taw3o6hQ+5nPlS/4Hgbni7uweWUsvRl/YZqDL05jhms0ly8K/03wpPZek8VQug&#10;rpDbU47G7EGX+AhK6hDt8j8xBqOFlmw76bZ3fPR9CaLbzd9wnOatPUZf7suneWuP0cLNWbUWUNOq&#10;VTT4zjY+5Ss6XCua/i/35dO4xftpydaTtGpnLs1be4zmrc0QXcQtoYXvU0iDUQ76ChN9uS+fvtyX&#10;T2m/XSOD0UJnCspoybZsmrf2GG09dF50u+qyqP5v1a5cyceFwBHOMbbbbNyqlR9G+tJzKOzhYr1H&#10;wu+FPUnCeZZsGCgRUWZGekhJcRHPbgDj2yZaiKoXrTuZlakVrgrujj/26Q3nheHYaubOfO254Hme&#10;7kjubZzy7MyyVWu3XV22cl0RG/HgPDdYOFpg7ep/RXga9u/tvl3lISoyytYkNMwulpYzuTnaMcMH&#10;txozfHCr9997W/yPg0KklJGQkr1KSpeFN3nydB5uXP9pBDuuN+tHuEqH1HNd7vUhELw9b4mq8z5k&#10;2CgDUfUaHMK3VggXcyOqO+eCN9hCl4xwrQl3i2gKeVOOUttnoMpQ6nGEf2PE8iGcXy1GSptzxVNZ&#10;sqla/uBr/gHk9JQjIFeYwWihF1OPuH1FmKte4S/35dfaLu23a/Tlvvxav/W1NzdMp6bsc3qHOdhF&#10;pUbRY+VfqaBv0y6K7MO3ET3BKAd9hYleSj1SE5Av3JxVMxf9dEE5ZZ/TU2Fxpei22ef0Nf/5OjoB&#10;/Et4Y0lUPW/uWOYRn/6IsuGcREQfLlkQmZGRpiOqvtleu2pFBHta77yYGAsaGdZjLRxyTeTdPHl/&#10;7tOTo+k/h+SdzdUQVb/eyZs5dGxOoqffCW8K5746Pbbg0q0erStXCtVs/qNzb5ZwkTv2WiPnnjy5&#10;+xbLg/ON2qf/e9DjbiVqpfiaD3f5kkOJspCTJ2Hb/+fSxZFsm5xTJ7TCHro7ku+W/SBKzrku9/rg&#10;b1LPW+E5xYg9RAjmuSBVetpB3fZtG5oSVdfH5g2fN2XfuVtEU8jbcpTSPgNVhnKO4yof3rQhOX8r&#10;xLhLw+erljd1vaXvfMk/AJH0oBxD1hUWplPTOxN60bqf8ujAyauivxELIvUVJtr5a6Ho73f+WkjD&#10;+rR3WMU9OlxLXeIjZL8/u6C4kuZvOE5E1YFxlzaRVFTm+u9Skchq8b6u+B6Mcti0L7/WyIUCFwE4&#10;1G/Cd+sSebfAmztxsc2tkyZPv7Hio0WRdpuNe2/BG7V6LUaNnVjhvMq1cIg50a3Fa4TDQ4ncDwl1&#10;5o99usozGxZut9m4ea9OjxX7nbAHivXGVFYaahYQch7C6Kxzp26mac/PLlvx0aLI/LO5mldmPF3r&#10;4lB9w+gYzAgXomKfOd9gy9m3uzwMHzXhRl5eruZkVqY2Pe2gbuK4gw4LJI0cPd7g6zvZxcgtIyF3&#10;+ZKTJl/LQk6ehNuYzSbOeRu2urUvQa+cc13u9cEf5Jy3jEajtY8a82SF8D3artpUsM4FqTp3STJt&#10;2rAm3Pn1mL1T+hrd1YeccpTaPgNVhlKPI/z76ZyP+x/4S+Wen753GIbuS5tzpXOnbqZHho4w7Ni+&#10;JUysLP1Jav4BxEgZvo4ecj9oHqWjWY/fRqP71R6OTUTURuSVYdnn9S5XDGfzqZ11bhMp8mvp8q9U&#10;0A+/FlLG767vyfyx+ngwyiEDi7c1GjzPk/B1Q6xnwJd93ttvQOU/P9lQ9NCQxwzCnuhuScmmRUtT&#10;i4cOG1vrVSzC3gnhStvOCz1521Pjr326MnLMk+WPjXyiguWXU6ns9w/8S+WqdV9fEXvNlEajtb/5&#10;zpIStigf42lRonv7Dah8Y/57Jcm9ejsMN2eLAy1emlosdvMs7Jl0NVxd6r7d5UGj0drnzFtQMuXZ&#10;F8sSO3auuYFt1y7B8src+XqxNqAUuWXEyK0bd/vztSzk5ElsG+HvlQhg5JzrcrbxF6nnrZDzK/lc&#10;TQEJ5rkgxUOPDK2c+9a714VlMfGpZ8u9mbMtpxyltM9AlaHU47AFF4V5Z7/tP3Cw6DXGlzbnysgx&#10;T5ZPefbFMuE+x02ccmPuW+9el14K3pOTfwAx3k6YtvIAACAASURBVPaUczabzeGp59D5u4OT4iCb&#10;8Wg3GnB7K8X3u+6nvFpzkhc9dVetV41tPXTe7SJwkwd3qvVqtR9+LaSV/zmtXGKdJHWIppQusZTS&#10;JU40IC8qNdKUZT/X+lysLLPP6Wne2mMOn/mzHFJn/KlWmvUVJnry/YMu980MuL0VzXi0W63PG+u5&#10;wWx/Y4DDvzmOU2zV1y+37rpERJTwh84tiIjyfz8jPrwEwMm14iL+tZemxlZWGlR1fXEpAAiMA/t2&#10;h7Je/pmvzCsNxMiExuJMbo6WLZo6auzEirry4CVQGnv+QR5OpeJYT7nJaDQXXrqoJ5vdvu2rL/Zs&#10;+XLtUxiy7sGUZT+LDtdmusRHUEKLpvTU4E6kVdd+6DesT3v6Nu2iQ6+vWHB7720tqEsb1+8Dbx5V&#10;e32a+BhlR8zEx4ZSUvtouqNjM7rjDzGi+VFSoMuhsFjyG1sAoA6zWq0knJ+rxIgAAIDGTvhAo127&#10;BMvf/r64JKJphM153rlSi4bWNY09/6A81lPevkNirFan07Rq1SbqcmGBftjwcfcXXb2yCAG5j04X&#10;lFf/V1hGc0b2rBVkhunUNPjONjWLomnVKoc50EzzKJ3kYeG+LqrGpHSNo9H3JVBCS99XTfdWXSwH&#10;AKgfhL3i7DNfF/ICAIBqbNpCZaVBdeFCvvqZJ0e0cP7NXb3/VFUX1gjwh8aef/CP2LjmTTmVSmW3&#10;2WzF14puEBHl5GRd3Ldn1xLMIVdI/pUK0VXAiYhSutxa20LJudi+LqpGRDT+gY40Z2SPgAbjRMEp&#10;B73B9WvoAKD+EL7Gh4io/4BBN90tGgcAAN6Li21ufe/DT4qd10MgImod384y/cU5pdNnvFoarPT5&#10;W2PPPygvrkXLiPCmEU3sNputsOCC3mwyWXJysi7Of/3l4Xa7/SJ6yBWUfV586qJwmLW7d5MH2oN3&#10;tqHH+7R3+b2+wkTZ5/V07PfrFKZT0+TBnRQ7djDKwexisTgAqF80Gq19+cp1RcFOBwDUTff2G1B5&#10;b78BeIWKD5pFx1jHT5xaPn7iVHmv86nnGnv+QTmegnEivPZMUUWlRtJXmGoNxRb2BhuMFjIYLbV6&#10;db9Nu0hpp4slHc9skf964YSW4fSUiwD7h18L6eDJIod3gSu94F0wysFgtHj+EQAAAAAAgI+8CcaJ&#10;EJArKkynFp0X7ayo1FhriLjJYnMIgP0tqX10rUXbTBYbvb42Q/a7zaUKdDn4GpBHh2vr1AgHgEC4&#10;ri/h132WGvHLz3trniw2xJVlG0s+5RCuKsxWsjebTdyLz0+OKyku4jUarX156hdFvrzzvrEKVDmK&#10;1aHSx5CqMbchpfLemMtQSe6u//jbAHJ5G4wT4T3kikrqEC36ufMq7UWltd++ofSK6Z50jq+9kvnO&#10;XwtdBuNiK65rfFyFvS6UgxS+5hcgGK7rS/h/f7tV1iIRVquVPkv9yOFGpCFqLPkECCZfrkWBVp/S&#10;2pgpUU/urv/42wBySQnGidBDrhitWkVD7o4X/c458CwoqaQUp990jo8krVrl8Ho0odQZf6Ki0puU&#10;fb6U8q9W0JmCMp96axNaNK31WWGx6+lWHUQWffNmNIA7daEcABoqq9VKe37aGbYq9cOI3il9jTTk&#10;ccn7uK4v4U+dPKEl+t+87Qba+9JY8qkkzONXRmMoR1fXorqYdyWum95QKu91sQwDQcl6cnf9v1Zc&#10;hL8NIJnUYJwIAbkiElqG09SHulIXkV5nIqLThY69zmcKa/dCR4drHV6PJtTrDzE1rwMT9sKv2pkr&#10;+ntviAXTbWLFe6ebR+kopUucrOO4UxfKQUxRmfibk5RY1R4gUPLOntGuSv1Q/KIkQ3zb9hadtuGv&#10;Yt5Y8gkQKEpfi/ypPqW1MfNXPbm7/uNvA3hDTjBOhIDco9QZf/Jpe5PFRv92ChbTfrtG+Vcqas2f&#10;Hv9ARzIYLbT7+OWaz8J0anpqUO3F10wWGx08eVV2ugqKK2s9QBhweyvadui8Q4+zVq2iOSN7+twb&#10;LqYulIMUA25vRauu5FJCy3BKaNHUIX0QHDmnTmh3bN8cnpmRHsI+ax3fznL/Aw/eHDToYYPwNVgH&#10;9u0OXfHRokgiopmvzCtNSbn3pth3wrlhzttYLFZa/a9lEZWVBhWnUtnHjn+6wtNxvNmGua4v4f+z&#10;Y0vY3p92NWHv2O6WlGx6+JFhhl69UhyeFG1c/2nEju1bwoiIps2YXbZvz84mJ7MytRqN1t65a3fz&#10;yazMmpM2Pe2gbszwwa0SEjuZvX09mHD/RET5Z3M1E8c90tK5l0CpNC9YsqI4vnVblws9SKlrV+ni&#10;VCp71+49zU9NmV7GjuVNPq1WK+3f+9/Q9WtSm7J9tY5vZxk2YlxFnz79a829cf49p1LZn3thdllc&#10;8xZWNo/XXTvzpm1KyaO3ZS+W7gmTnrmR2KlLrXftupq76pzeLl2TqrZu+aIpa4/dkpJNzmmTU2ZS&#10;SK0/b/ejRBoDUY6u6pBIftsjqn1OciqVvV//gcYnJ08vY+ej8/klvBbNeWPh9TkvT4t1Nf9ZyrVF&#10;bnkJuUvrW28vKdm6ZV1TT+eQt+ekUvVen85DT7y9xnuqJ21IiF2J6/89ffoZD+z9bxOx79BTDmLk&#10;BuNECMj97tjvJaJDqr/cn09zRvZw+EyrVtGMR7vRgNtbUvb5UgrTqWnA7a1Ee2YPnrzq01Dt/Ks3&#10;agXkYTo1LXrqLlq1K5cMRgtFh2lpWJ/2bt9R7utCZ8EuBzGlFVWinw9JaUtDUtoSEdHpgnIE5EEm&#10;vOEQulRwQf3FmtSmPx/Yo1Py3dTf7dgeeuZ0dk2Qa7fZuC/WpDY989spjasFkqRsk5V9LGTBW681&#10;c95HTnamNic7U+vuJmjFslvlEN+2vaV1m3YWYUDuL0qmuXlMc5evS5Ba19eKi/jXXpoay27EGLvN&#10;xuVkZ2pfnTkl9u13l5V0TOwkGqQIWa1WWvqPt6OPph92mEN4qeCCevkHC6NOZmVqp0ydWebu93ab&#10;jVv+wcKozl2SFLtY+ZJHsbJ3le41qz+W3Qt1YP8e3aYNaxz+gORkZ2rnzpoWK7yh9WeZSa0/Kfvx&#10;R72K8bUcfalDl2kSOSftNhu3d/euJocO7NX5GrD4cm3xtrx8IXYOKXndUTIfdeE89JhGBf+eK10P&#10;AN7wJRgnQkDuVwajhdbtzhP9zlXvMFH14nCuFogjqu4V3nbovE9pO5Z3nR68s02tz5tH6WoFyO5E&#10;+RiQB7scxBSVGslksYkuZMf4Y8QAeM9sNnGbNn4WTlQ9r0vYw7d542cRO7ZvCcs/m6s5lnlEJ+zx&#10;8cWZ09na6S/OKe3Tp//N6/oS/o05M2NKiov49LSDurS0A03EjuPtNteKi/ili9+OIqp+iv/ya2+V&#10;9uqVYryuL+E/S/0o4mj6Yd2mDWvCW7VpaxE7DiuDVi1aW66XXufjYuKsffsNuOnLqspjnni6fOCD&#10;jxjYjY1z77rSaXZ1oyWnrn/8YUcY690R3nht3ryu6deb14fbbTYuKzNd1zGxk9lTPg/s2x3KblBZ&#10;XQqPvefH70Nvv+NOEzt23tkzWvb7du0SLM+//Dd9fOu2FlcBhlxS8uhN2Z/JzalJt7Ccc06d0P7j&#10;3beinW9uvXGp4IJarP2bzSYu59TxkECU2c8H90mqP1cCVa9i5JSjUnUo5kxujpYFTwmJnczTZs4u&#10;FZaF2WziPl35YeRLr7yuH/PE0+V3pvQxil2LzGYTJ7Z/X68t3paXM3dpdSZ2Dv24Rf45KUZuPuTu&#10;J1htXOo13lM9SakHT9f/EaMn3HD1HQDjazBOhFXW/cZgtNC8tRlU4GahNNYTLdWSbSfd7tcbab9d&#10;o4zfS7z+fcbvJbVWiyeqfn2ar4JZDmJMFhsd81A2wnfLQ3BZrBY6n5+nMVVVcTzP05gnni7f+NXO&#10;yxu/2nlZqWCcqPqPPhve2iw6xjpj1txS9t2h/eIrsHq7DQuuiIhemDW3jA3HbBYdY50weVp5aGiY&#10;jYjom62bwkxVVbVuYoeNGGOIb93WwvM8xcXEuexpVlIw0uxtXbPPN2z+/kpMTJz1WGa6bt2alRFf&#10;b14vaTVe4Y1iQmInc++7/mgkIuJ5noaPmnAjJra6V19Yl7+mHar5/2GjxlWwoZE9ku6oemToCIOU&#10;47vjSx6dy95qtdK32zbVDNt8buarNUM6u3XvaZo0ebqs4anO7X/UmCcr2HeXCy/WdAj4q8zk1J8r&#10;gapXMd6Uo7/qUAwrC06lsk+e+kLNcbp361l1V+/qMs7MOBJSfqNc1j2mr9cWb9udL8SuX0pdd5TO&#10;R7DPQymU+HuudD0AuKNEME6EHnK/yD6np1W7cin/SoXH372YeoRmDUtyuSCcs1U7cyntt2tKJJNW&#10;78qlhJZNPfb2ZvxeQu9uzqLxD3SsGbLNpHSJ9XlBtWCXg5hvjxTQHX+I8dhLjhXeg0Ol4u0JCR3N&#10;JcVFPBtSR+R6fqES+tzX32GfCR06mmNim1tLiov44mtXeVNVFef85NybbXi12n6psIAnqu4d6Nb9&#10;doc5E82iY6zdb+tpOpp+WHfuXJ76YuEFtXMPS6s2rudF+oPVaqVApVlOXYvNGZajtKxUdbPSwBHd&#10;mj8o9jtv6/LOlD5G4XxFX/iSR+eyt9msXH5+noZIPN0tWreS1b4SO3b0uJ2ntuRLmUmtP1c9X/5M&#10;oze8KUd/1aEzYVmoeTXFxbWoeZjG8zzNmv2WT+83V+La4k15+Urs+qXUdYdRKh/BPg89UfrvudL1&#10;AOCKUsE4EQJy2UwWG50pcJx2drqwnI7lXafsc97/PSoqNdLrazNoVL8EGnB7K5fBcdpv12jVrlzR&#10;Xmq5CoorafqKX2jy4E404PZWtb7XV5jo32kXaev/hoVnny+tFZB7ek2Zt4JZDmKyz+npo29y6KnB&#10;nUTTkn1O73OeQT6e52nmy6/rN6z/JOK7b7+uuUlg8ws9LZ6mtIKL59VGk+sbenfbNFFxxG6kxfA8&#10;T63bxFspXZm0KkF48y9GyTTLqWs2zJHo1kJTffo9cFNffJ0Xm6foK2/rUkmBzGN0dIw1NDTM5o+b&#10;W09tKRA8nb91IY2+UqoO/V0Wgby2KC3Q1x0lBbONK/33vD7XA9QfSgbjRAjIayz7JoeWfZMTlGOb&#10;LDZa91Merfspj8J0akpo2ZS6tIkgg9FCBSWVVFhs8FtPrMFooWXf5NCqnbk1xyWqfrjg/GAh7bdr&#10;NHT+bo/7lFuWSpbDlGU/Sz6+swMnr1La6WvUOT6SktpHEVH1Q4mi0pt+fyAAnvE8T+MnTi0f+8Rf&#10;y09kZejSDx8KSTu8X1dZaVB5WnBNzrBFd9u4eh2KN9sIewfEfifsuagrAp1mKXV9rbiI/3HXd02I&#10;qocpO88Hl5sGb+bhu5oTK4U3bVPpPHqqT72+hK/vPU1y1lGoT5SoQ2/anqfj+Ko+Xg+JlD8nGxtf&#10;/p4LoR4gEJQOxokwh7zOMRgtlH1OT1sPnacffi2k7HP6gAyLFh5366Hzknr5/Z2eQJaDM5PFRtnn&#10;9PTlvnz6cl8+ZZ/TIxivY3iepzuSexunPDuzbNXabVeXrVxXxOaGejuPseDiWY83omfz8hx+k38u&#10;T8NuGmPjWljFntx7s01Njw9VB3Q5p46HCLe5ri/hT508oSUi6tCho6Vtm3ZeDWNkPWLe/FYqf6XZ&#10;m+NKqWvnevGmnoWiIqNsTULD7GL7P5Obox0zfHCrMcMHt3r/vbejiaqHevbp289IJF4uwjma3vKU&#10;Zl/zSOS5Pq9euuy3h/f+KDNGav0FI41K8UcdirUlT8fZuP7TCFauaWkHmhBJuxYF69rCKHHdVOKc&#10;DLS60sa9vcZ7U0/1sR6g7vNHME6EgBwA6iHhzfTcV6fHFly61bNz5Uqhms0bFfZcC+dQHj64X8e2&#10;yco+FuLN3Lj0tIO67ds2NCWqvincvOHzpuw757niUrcZ+OAjBnZz8eGSBZEZGWk6ts3aVSsiWM/W&#10;o4+PkjUEn82RlbqdO/5OMyOnrpmj6T+H5J3N1RB5X89Czjepn678MNJUVcUJF9DiVCr7o4+Prlkw&#10;5M6UPjX1+s+liyO9aWe+tE1f8+hNuj9ftbyp6y19J6fMvCGn/oTtjZ27ctPoal/+IqcO5bQ9V8fJ&#10;OXVCK+ydvCP57lrXRW+uRYG6tngi97qp1DkZaEqeh1Lavi/XeCLX9VRf6wHqLn8F40QYsg4A9VDn&#10;Tt1M056fXbbio0WR+WdzNa/MeDrO+TfVN9q3btiEC6pduJCvFm7TuUuSSfi+cNFjdkkybdqwJtz5&#10;fa69U/oaXa3+6u02cbHNrZMmT7+x4qNFkXabjXtvwRu1euxGjZ1YIWXVeNY7WFlpqFnQSsnXtvgj&#10;zWKk1nVcSHPrwEEP3dyxfUuY3Wbj5r06PVZsv86jF1wZPmrCjby8XM3JrExtetpB3cRxBx0WBhs5&#10;erxBuKhUx8TOprt6/9F4NP2wzmw2ccL03v/AXyr3/PR9rWGTUttmXKyyeSSqLudHho4w7Ni+Jcw5&#10;3f4mp8y8JbX+gpFGpcipQznXReE5KXYctvo6u864uhbNeWPhdbE0BeraIsbdddPddv44JwMtWG1c&#10;zt9zd/VU3+sB6iZ/BuNE6CEHgHrq3n4DKt+Y/15J8v9n787Dm6jzP4B/JldDC70PbmkrlyBWpBTl&#10;aGVZ8GQBESigHLIIWl0OAUFUDhcERA4RAUVkQcopFfanwrpSCgi1LISzCrTlbinpfZAmTeb3R50y&#10;CUmbY5JJ0vfreXgeMpnjM985Op98j+kaazQaLCORsAl9+99bunKDmv/AJpcr2AWLVxrN37p1ZPWM&#10;OQuK+vV/vt4Hu+cGDqqcM+/jQq7mhpFI2DHjJ5fW1afNlmV6x/et/PzLbfnPvTi4gt8Ur2PnGO2S&#10;lRvUg4aMtOm1RXK5gv3wo+UFnR6NMerrodEKV1MudMx1bceWYz0scVzp4GGjy/nl/nS/Zys3btmb&#10;Z+trmeRyBTt77qKCiZOnlkRFt6tN3Lhzx3QfuQGK+Nvn5k3oN8DseWbPuSnkPvLXOXHy1BL+OkeN&#10;mVg2Z97HZhMnodhTZtay9fiJEaOQbD2G9t4XzV2T/OuR/yOHpXuRto57kavuLaYcuW8645p0JTHP&#10;cXv+nls6Tp5+HMD9ODsZJyJiDAaDUU2JNYN2AUDDk/JBX6PPDMMIltht33PwNhFR5MPtIoiIcq5c&#10;uiPUuh1x5PAvvtyorFNmzC22pkbGnmWgYbh0OVPx4ewpIUQ1NXzOSiq8iSeUmSfECOAIe85xnU7L&#10;TH3rtbBXxk0sw99B8FSuSMaJ0GQdAABAMPwfZFq3jqx+b/7SAv8m/gbTfsuPxsRidMg/eUKZeUKM&#10;AI4Q8hzX6/W0d++OxqUlxRLTd5oDeApXJeNESMgBAAAE06FT5yrufc/Xr+fIXh/3coTpPN1in6qy&#10;pt9yQ+EJZeYJMQI4Qshz/Nejh33/d+KYctHytWr/Jv5OedsHgDO5MhknQkIOAAAgmLDQcP2yVV+q&#10;/2/fLr/U/x5sxH/3c/OWrauHvDyqPLbbk6hF5fGEMvOEGAEcIeQ53ju+b2Xv+L6VzosWwHlcnYwT&#10;oQ85AFipIfYhBwAAAICGQYxknAijrAMAAAAAAEADJlYyToSEHAAAAAAAABooMZNxIvQhBwAPlbz1&#10;K/99Kbv8iJz3ejH+qLPu8joj7lUyBep8qVyuYNds+Da/oQ+aY65MGimVrKeUE/dKociotrp5C5cX&#10;KHx82PqXcj3+q49i43ppps14v0jMeAqLCqRbNm3wP/FrqpKb5i7XqVDcrczdlRDl5I73e3u4698I&#10;Ia9XbzlW4B7ETsaJUEMOAAAgqju3c2VERN17PFXlrsm4u9Hr9bRpw2dGD/fgHIVFBdJ/79/TWOw4&#10;hOSN++TOHLlecazAmdwhGSdCDTkAgEeRyxXsmnVb8sWOw915Sjnp9Xr67USaDxFRsxatqsWOx1MU&#10;FhVIL144qyD681i7SS2gN9Hr9XTovwf8Nm5Y5R8b10tDL74kdkgO88Z98gT2XK84VuBs7pKME6GG&#10;HAAAQDQGg57JycmSy+UKtuMjj1WJHY8natnqoWqlAi0LhJaVfUmxccMqf7HjEJI37pOnsfZ6xbEC&#10;Z3KnZJwINeQA4CWOHUtt9PX61f6VlRUSRiJhR74yobx//xcqTJsA6/V6Skv9j+/WzRuacO9Z5d6x&#10;2rNnQp390M+dP+2zfcvXTbKzLsmJiBL69r/3/KBh5S2bG9dsFhYVSE3f5cpIJGyHR7roxk9MKuHm&#10;r6/fo16vp5WfLAw6mXFcaW3faHPb7tg5RvvCwCEVXbvGGb1Dlt8Pz7QfvqU+evy++2+8Pavk8KED&#10;jS6cUynkcgW7aPlatWlZmG6julpP1hwnW/fFVH39KDMvnlXsS9nZWHUqw4c7PvEJ/TTjXksqUfj4&#10;sPzlzfXtFqoPY87VLDm3DWuTyvpiN53f1nI0vUYYiYR9dezrZVFt2+ssxeTIdWVrnPxzkIgoJ/uy&#10;fMyogU2trXlzZvmZnhftO3Su2rPr2yYXzqkU3HL8e4Cl8quvzO25dm3Zf9Myzkg/qkwcOqBZXeMc&#10;WHvfc2U58dW3T6bzW3u/d/Tct/ae6sj9UKhY+Zx5vbrrsQLv4G7JOBEScgDwAiuXfRTI/8waDMy3&#10;mzc0+fXIISX/4ZGf4PLnv33zumzNisWBF86pFBMnTSkxt40d2zY/0Ict9ZeDjY4dSVXyHyruqvOl&#10;706bFMr9sefHlHlepZg5ZWLowo9XF0RHtdVFR7XTdot9UnMy47hSdeo3n9KyUgn/4SQr+5KCizWm&#10;a/cq/yb+Bp1Oa/H97+fOn/ZZNO/dYNPpmedViszzKoXQg9+sXV3zQE1UU+sRHhKur2v+H/al+F76&#10;47yC+8wdp0u/X5Sb/hjhzH3hJwP8WEyPZ89e8Zp9Kbv8rl7Nkt24dV0WHdW29qH/5o1sGVFNwvFo&#10;TKxVD8Pm2Np/3NrYue9sLUdz1whrMDCbv/7CYk2VI9eVvXHay9nlZ7SttENK0/tG5nmVYs70N0L5&#10;27GnzO1l6/5by5b73gMxuWE5WXu/F+Lc57N0TxXi+hAyVlf/ramLWMcKPJM7JuNEaLIOAF6AkUjY&#10;pKmzi5N3H8j9/Mtt+SGhNQ8xOdmX5adVv9X+8f316GFf7o8xN//WHT/kDhz0cgUR0aGff/RNTz/S&#10;yNJ2+Nvo9GiMlqimJjbz4hkfbp6ff9rnx9XcfLR0jTp594Hc5N0HcgcPG11OVPMAeU6VoSQikkql&#10;1L1Hnypz69Hr9bT/ux1+3P797aUR5XWVwV11vnTl0oWB3Pwz5iwo4mLtFvukhqjmwaWu/bOVXK5g&#10;l63+6u7WHT/kTp31YVF9CeWlP84rzB2njPSjSn5cztyXS5czFVxCEhnVVrds9Vd3k3cfyJ0z7+NC&#10;oprj8NW6VQFERE/E9dQQ1Ryz7/dsr33o0+m0zLGjh5VERG3aRFe3atHarr7ftvYftyV2IvvKkf8j&#10;EHd8k3cfyP1gwbICX18/s4mao9eVrXEmjp5QunrdlnwunsiotrrN3+7L+1fy/ry6kklXlB/f7ZvX&#10;ZebOd9Nr3Z4yt4ct+584ekLp/MUra2siY+N6aZJ3H8hdtHSN2tx1bst9T6xysnWfrLnfO3rumzJ3&#10;TxXqfihUrK64Xj3hWIHncddknAgJOQB4gWEjXqngmpsFB4Xo354+p5j77lhazaiuOp2W2ZG8qTFR&#10;zQNBbLeaBwepVEpDh79axj0EcvObio3rpeFvIz5hQG3zttxbN2pbGyWOnlCavPtA7radP+aFhITp&#10;T6sylFs2r/Pfu3Or2VFiezzV6565bfMfPq1J+rgHYiKif0yfU8I1GQwOCtG/+tobpdzD0Pd7dvhp&#10;q6os1rLbYsjLiRUtm7eqlkqlFBYSVmftONGDZWjuODl7X/6XfkxJVPMg+dqkf9Q2iX2kY5cq7mGS&#10;a63AtWDgTyO638yciOhvLw0329zeGrb2H7cldiLby5H/IxAR0ZtTZtZuo+MjXbRjX0t6oMbL0evK&#10;njjrKyexys90e6bn+/DEcbU/qnH3DHvK3FX7bwtb73t87lZO5mIyd78X4tw3Ze6eKsT1IWSsYvyt&#10;qYtYxwo8izsn40Rosg4AXsC0djGyTbQuJDRcX6DOl6rv3pFqq6qYkrISyb3KCobofh82c+vi5jdN&#10;sqKio62qBTXXR60ucrmC5ZpGcw/Dfr5+Bv7DZ33NmfV6Pd2+dVPKrc80uQsOCtE/0qmL9mTGcaW5&#10;5tf2snVU8J59Eoyadps7TlKZjLV1X1q3esjqY8OtWyaVUVhYRO2PCFKplKbPmvfAu4u79+hTdTLj&#10;uJKrbYmL632PS2wcHYjNlv7jtsZuzznRutVD1Tk5WXJLy0Q0b/ZAOReXFDt0Xbnq3HVF+ZnGZc09&#10;g/tRxtJ2zJW5Pew5921dvy33PT53KidbYnL03DfH9J5q73XsrFjF+ltTF7GOFXgOd0/GiVBDDgBe&#10;7uaNazKN1vpf6W2d39TO5E3+G75YEcA130zo2//ee/OXFL7x1iyLfdP6PTOwwtfXz8AlfaaviOn7&#10;1xcq6tom/2HVHKlUSs1btKy3BltMXLk7c1/qW7c5HTp1ruJqfI6lpSr5D6Rcv357YiGyrf+4rbE7&#10;oxyDgkL09jahtnRduercdYfys4cjZc5nz7lvC3vue0ISqpycwZG/Ka4+D+uL1V2uC2dx9O8/uB9P&#10;SMaJUEMOAF6Oe8VKVZWm9o+suRHNhXBXnS/9+eAPjYhqmsXxB5Q7cvgXX0vL8WsVjqWlKrMv/yHn&#10;apmsSfokEikbGRmt45pRm+InkZbwm907S13b4I6TEPtiSX3rNicsNFzfr/9z97gWDFevZsm5H0tM&#10;a/xtxQ0MZ01LA1tjt6cc61umqKhAWlftpz3XlTOPty3bcde46itzIuuuXXvOfWvZe9+zhRDl5EzO&#10;+pvijPPQkVhddV04k7OOFbgfT0nGiVBDhv3cGgAAIABJREFUDgBewLTfF7+Pb2hYhF7h48MGBgQa&#10;Gvn6sUQP9pO8dDlTkTh0QLPEoQOafbpsYZAQMXHb5T5zyZc5UqmUXhwyvIKoZoAz7nUv1gzmxi3P&#10;1UqYDmRDVPN6Gi6JtHYQsrritVd2VpbROs0dJ2fsC6e+dSdv/cqfOw/4g/twg7vpdFrmX1+v96+s&#10;rJA42lydGxjO2vXYGrs95VjfMlyNPp+j15Uzj7ct2xGi/JwRl7kyr4+5a9eec9+eWmdb7nu2EKqc&#10;hKxJd8XfFKHOQ6FiddV1QeR5xwrciycl40RIyAHAC2SkH1UeO5baiKjmgWDntm+acN9xtZhcX22i&#10;+6MJmw5kZW0CbI2TGb/6ZGVflhPVvCKG/05Vc7j+1PxptjzQcM3eiYhWLV8UcOpUupKopjz+tXGt&#10;P1d7xB+EjN/v8vjRNOXN2zU1bdbEa4+M9KPKlO+2NeHiMnec7N0Xa3HJNRHR5yuXBnD7nHnxrIJf&#10;y/d4TPfa+fjHhnttm6PN1bk+jVzLAGfEbk85WtrGufOnfb7ZuKb2eHGEuK6cebxdXX5CxmWpzIns&#10;u3btOfc5XN/a+vbF1vueLewpp7pYu0+WuOpvihDnoZCxuuq64POUYwXuwdOScSI0WQcAL7FmxeLA&#10;NSsWG72PPDaulyYurnftiKtDh79alpV1WX7hnEqRkX5UOWbUUaOBXYaNeKXCkQFo+M2bWYOBmTsz&#10;KdTcfKY1xUQ1DwzDE8eV898RbMsDTVhouH7sa0llaz9bEsAaDMyyRR888Ev/8JFjyvnlwR9U7fr1&#10;HNmMtyeEcd+1a99Zy39nuBDate+s3bFtc2PT98aaHid79sXqGNp21L7x1qyStZ8tCdDptAx/n4nu&#10;j0DNL3f+wHvcNEebq/9+4bxPZWWFJDQsQmvtMbY1dnvKsV3bjtqBg16u2Jeyy8/cNsxx9Lpy5vHm&#10;c0X52RuXrWVuz7Vr6/5ztYqVlRW1A2GZNkkncuy+Zwt7yslUXftkT0zO/ptCJNx5KFSsrrouPPFY&#10;gfg8MRknQg05AHiBKTPmFidNnV3M/WrPSCTsqDETy5LenlnMn08uV7Cz5y4qmDh5aklUdLvaP7yt&#10;W0dWz5izoGjQkJEOvzpnWOK40sHDRpfzY3m637OVG7fszavv1UL8AcTsaRLdO75v5edfbst/7sXB&#10;Ffymfh07x2iXrNygNt0/uVzBLli8siCma2ztdriy6Nf/eYcepsx5buCgyjnzPi7kl82Y8ZNLzfXn&#10;s3VfbNE7vm/lBwuWGe03NxDV0pUb1OYeyvi1Qo42Vye635TX1sTe1tjtKcdhieNKJ06eWmJ6PXHv&#10;qzYlxHXlzONtuh1nl5897Clze65dW/ZfLlewH360vIB7rzPH3KBXjtz3bGFrOZmyZZ+sXZ+z/6YQ&#10;CXMeChmrK64LTz1WIB5PTcaJiBiDwWD0y/ygBb+IFQsAuLGUD/oafWYYRrCRSLfvOXibiCjy4XYR&#10;REQ5Vy7dEWrdIK4jh3/x5Wr9p8yYW+xorYlY7qrzpe9OmxRaWVkhwaBAAAAA7sOTk3Ei1JADAADU&#10;Sa/XE79vpKPN1QEAAEAYnp6ME6EPOQAAgFn8WnFumqVBrwAAAMC1vCEZJ0JCDgAAYBZ/UCEiooS+&#10;/e+Ney2pRKiRgwEAAMA+3pKMEyEhBwAAJ+od37eyd3zfSrHjsIdcrmDXrNuSL3YcAAAAcJ83JeNE&#10;6EMOAAAAAAAAHsDbknEiJOQAAAAAAADg5rwxGSdCk3UA8FD812mZ07xl6+qn//LMvf79X6hwZZ9f&#10;nU7LTH3rtbACdb5ULlewazZ8m+/fxN9Q/5Le7dLlTMWHs6eEEBFZ89qwzItnFftSdjZWncrw4aYJ&#10;fUwLiwqkWzZt8D/xa6qSmzZ85JhyvI/W/PFyt3Pb1nNKbLbGy83PL2sh7nu2Xlu2xs2dJ4WFasnC&#10;j1cXmL7bHQDAHt6ajBOhhhwAvNTtm9dl327e0OT92f8ILS0rxb2uHoVFBdJ/79/TWOw4iIh27tzS&#10;ZMEHM0L4CQPR/WM6YezQCEePqV6vp00bPjNKxgHchU6nZVYvXxRIRDTk5cQKa3/4qO++54prSy5X&#10;sMMTx5WzBgOzcd2qAG1VFePI+gAAvDkZJ0JCDgBe7vr1HNnHC+cEu+qhkBsILHn3gdx/Je/Pc/fa&#10;cb1eTz8f/MHvzb+PDL/0+0W52PFcupyp2Ltza50/DOh0WsbRY1pYVCC9eOGsgqjmmK3ftOtO8u4D&#10;uagdt8zTzm1PduLXo40K1PlSRiJhH42Jtfk1e+bue666toiIOnTqXOXr62fIyb4sP636DT96AYDd&#10;vD0ZJ0KTdQDwAlNmzC2Oi+t9j/us1+spLfU/vls3b2hSWVkh4R4K+fNAjazsS4qNG1b5ix0H53/p&#10;x2of3mPjemmS3p5ZzDWhPXf+tM+iee8GExFdvZolu3HrukyI5rAtWz1UrVTgVWbgHvR6Pf12Is2H&#10;iKhNm+jqVi1aV5ubz9b7niuvreCgEP0jnbpoT2YcV36/Z4ff4zHdNXhdIADYqiEk40RIyAHAC0ml&#10;Unr6L89UymQK4vpbHktLVdb18EpU049yyMujynv2THggcbe232Vd/WxNt8lIJOyb/5hVEhYeoef6&#10;aPL7MPP7iw4fOaa8fYfOVXt2fdvkwjmVgoioY+cY7fiJSSUtm7cyemAvLCqQ/t++XX6p/z3YiNs3&#10;RiJhOzzSRcefP3nrV/77Unb5cctlpB9VJg4d0Cwyqq1u3sLlBQofH9bWcjK3j6+Ofb0sqm17mx/u&#10;e/ZJMHqIf7Tz41UDB71csS9llx9rMDDqu3lGSYO9+52TfVk+ZtTApvzjJcR+W3tsTRMr0+POr7W3&#10;dh9N9/ONt2eVHD50oNGFcyqFXK5gFy1fq27ZvFW1LcfL0rlt73lqa5kJxdZja0uZW9ovW64BfuuN&#10;7j2eqrI2kbXmvsex9dqylVQqpe49+lSdzDiuFPLHMwBoOBpKMk6EhBwAvFiPp3rd25G8qXGBOl+q&#10;OvWbT2lZqYRLtlZ+sjDoZMZxo6aUt29el61ZsTjwwjmVYuKkKSXcdEsDKXH9Ln89ckjJJbCWYjG3&#10;TdZgYNasWBzYrn1nbX37ciTtkHLHts1GzU0zz6sUc6a/EcpP+u+q86XvTpsUyiUO/G1lnlcpZk6Z&#10;GGrtQEu2lpOlfdz89RdW18C3bBVVm9ysWr4o4M1/zKLYbk/WJg+JoyeUJo6eUGq6nDvut7XH1lqO&#10;7OPa1ffP35atHqoODwnXC3G8TFl7nrqqzEzZemxtLXMhyvT3C+d9uO01a9HKbO14XSzd9+y9tuwV&#10;0bxZNVHN/p9TZSiRkAOAtRpSMk6EhBwAvJhEImUjI6N1Bep8KX/6r0cP+3IPzElTZxf37JlwT6/X&#10;087kTf77Unb5Hfr5R9/HHn9CGxfX+55Op2V2JG9qTFTTh5Zfs8jNb02T+KzsSwpum61bR1a/9c57&#10;RS2bt6rmNxWty+2b12VcrIVFBdIPZk8JKVDnS3U6LZN58YwPt+2ff9rnx9XK8ROFnTu3NNm7c2tj&#10;/sNx4ugJpU/E9dRYGkH5yOFfrC4n033kl1XmxbOKTz6eF2Sa1JjDTya4BI2opkYyPqGfJrZHL03X&#10;rnEP9Km1db/7PTOwgku0+C0CHN1ve46ttWzZR9NluePRLKJ5dWFxoVTh48Neupzp8PEyZe156qoy&#10;M2XLtU9ke5kLcQ3cvJEtI6o550PDmtqckFu679l7bdkrKChE7+vrZ6isrJBkZ2XheRMArNLQknEi&#10;DOoGAA1Etb6a7t69I+Un2JFRbXWx3Z7UENU0sRw6/NWykNBwPVFNU09z67iWkyXXVlUxUqmUEkdP&#10;KE3efSA3efeB3Pr6p/P7bw4ZPqqca+bKNRWtL/7YuF4arjltcFCIfnjiuHLuu9xbN2ofdrmYtu38&#10;MS8kJEx/WpWh3LJ5nX99gzmZsrWc9Ho97f9uR20z8DenzKxtytvxkS7asa8lWdXsWC5XsAsWryzo&#10;9GiMUS0pazAwqb8cbLRs0QdBI4c92/TYsdRG/O/F2m8ix4+ttRzZxyEvJ1a0bN6qWiqVUlhImF6o&#10;42XK2vPUVWXGZ8+xtaXMhShTvV5Pt2/dlBIRyaQyCguL0Duyz9x9j8j+a8tegQGBhka+fiwRkfru&#10;HSlGWweA+jTEZJwINeQA0EBwD7fFJcWSe5UVDNH9vsPm5uceIKUyWW1tE79WqWPnGO0LA4dUWFOj&#10;xH/IlssVbMdHHqvif/9EXE8Nv0+zOVHR0VbVlJnrH2sPW8uJkTCUk5MlJzK/j1zzVWsEB4Xo5364&#10;pKCwqECa/mua8mjaL42ysy7VjgDPHQeZTErcDyFi7bdUJmMdPbbWcmQfTZs+Gwx6RqjjxWfNeSrE&#10;9WAPW4+tpTEULBGiTPnrEIJpUm/PtSWEmzeuyTTamjIVap0A4F0aajJOhIQcALyYIw+33AOkv48P&#10;O+Wd94u2bf3S/4f9e2uThMzzKkXmeZWCkUjYka9MKOcP7CZkHLbimt4S3W+K2jP+L/eK1IVSc/3g&#10;HcWVUyOlss4HbX7zVWvXHRwUon/2+cEVzz4/uIKIKDf3luzng/t9uePAH71ZtP3m/RDhbK7cR3uO&#10;l7VceT3Yg588ClnmzixTPmvK15Zry5mxAgAQNexknAgJOQB4sZyrWXKuH2VM1+5V/k38DXerNLX9&#10;Kk37TFsilUrplTGTSkeO/nvp2XOnlBnHj/mkH09TVlZWSFiDgfl284Yml36/KLdmXc50V50v/fng&#10;D42IaprkmvaLtne91pSTXq8nc/1WOUVFBdL6EhH+AFqm8RMRNWvWonrEyPFl6cePKQvU+VIucSop&#10;K5GItd86ndbhZrj8ptyWCH1sLfUz5lhzvDyZNcfW1jJ3lzI1e9+z89pCQg4AztbQk3Ei9CEHAC91&#10;7vxpnyUL3wviPvfsk6AhMu7XyI1AzM1z6XKmInHogGaJQwc0+3TZwiDTdUqlUno8JlYzcfKUko3/&#10;+u7O6nVb8rl+p6br4pPLFWzPXvEaopoELvPiGR/+9/z+tEIJDYvQ8x+muYGiTHG1dqbTbS0nqVRK&#10;zVu01BOZ38c7t3PrTTq5dxcT1TQpnvf+9JCbt+8nq8UlxZK9e3c05pINc+8Pt3a/LbF1v51xbOuL&#10;2dF9JBLmeNlLjOuByLFr35oyF6JMuaTetj27z9J9T4hryxFCrw8AvAOS8RqoIQcAj7dy2UeBRBRo&#10;6fvIqLa6x2O6a4juJwP7Unb56XRa5qt1qwKS3p5ZLJXJWG5AJkYiYf/20ohyopoHdW4U8siotro3&#10;pswq5gZqysu7JeP6pNb3wMnvF/v5yqUBLZa30XGjSjujv+zJjF99srIvy6Oj2uqs3Qa/76yt5VTf&#10;Pn6zcU2T+rbPf3cxUU3iMOPtCWGW5q99RzNvqCx79ptP6P22tH1+f+LjR9OU3Xr0vmft+eDoPloT&#10;tzXHyxFCXw8Z6UeViUMHNLP0Pfeud1uPLcfaMhfiGmjeoqWeMu4PyMa9Ks6ULfc9u68tE9aWM5Fx&#10;n33+Dxr8e6oz3jMPAJ4Byfh9SMgBwKu1bh1Z/e77iwr5D5dDh79alpV1WX7hnEqRkX5UOWbUUaPB&#10;nYaNeKWCe41Ru7YdtW+8Natk7WdLAiw9xNY8xA+vUPj4sJaaMEdHtdN2i31SczLjuFKn0zL89Tz9&#10;l2crD/33R7ubVnPCQsP1/fo/d29fyi4/1mBg5s5MCjU3H/8VRFytYWVlRe1AV1yTVlvKiaimrAYO&#10;ermCS3jqeuC3pHd838rcO7ek9Y0cHhnVVvfc8y+V27vfdbF1v+05tpFtonUhoeH6AnW+9Pr1HBl/&#10;mXbtO2sv/XFewZ9f6H0kEuZ42csV14M5thxbe8pciDLl3hfOGgyM+m6ezJ73d5u779lzbTmC30Tf&#10;2kEpAaBhQDJuDE3WAcArtWvfWZs0dXbxwsWr1KY1THK5gp09d1HBxMlTS6Ki29U+7LZuHVk9Y86C&#10;ItMam97xfSs/WLCsIKZrrNGoyYxEwib07X9v6coN6vpGJJZKpTTlnfeLBg8bXc41Eee2l9BvgGCj&#10;GQ9LHFfK3wYjkbBP93u2cuOWvXndYmte88RvriuXK9gPP1r+wKuQNNoqxtZy4rY/cfLUEv72R42Z&#10;WDZn3seFVu/DsFfKuPLmN6dnJBK2Y+cY7Yw5C4oWLV2j5icbtu53XWzdb3uOLfcKKv45xS3Tr//z&#10;ZpcRch/563T0eNnDVdeDKVuPrT1l7miZdujUufa8t2Z8Ab667ntE9l1b9uKa6DMSCftoTKxg7zcH&#10;AM+GZPxBjMFgMLrpDlrwi1ixAIAbS/mgr9FnhmEEe6fs9j0HbxMRRT7cLoKIKOfKpTtCrdsToAmn&#10;98KxtV1DLzO9Xk8rP1kYdDLjuNLcAGyewBv2AQCEh2TcPNSQAwC4wJHDv/hyg0bNmjYpjKtR0+v1&#10;xO+/ipokz4NjazuUmWVcf28ioqtXs2Q3bl33uO6F/FevWeqPDgANC5JxyzzuJg8A4Im4ZqiVlRWS&#10;69dzZK+PeznCdJ5usU9V2dNfFMSFY2s7lFndejzV696O5E2NC9T50nOqDKWnlcOJX482KlDnS+Vy&#10;Bdv3ry9UiB0PAIgLyXjdUEMOAOACYaHh+mWrvlQ/9+LgCtPXjDVv2bo6aers4qS3ZxaLFR/YD8fW&#10;diizusnlCnZ44rhyIqLfTvzqo62qEqyLkLPp9Xr67USaDxHRkJcTKyyNEg8ADQOS8fqhDzkAWAV9&#10;yAEAAADAWkjGrYMacgAAAAAAABAMknHrISEHAAAAAAAAQSAZtw0ScgAAAAAAAHAYknHbISEHAAAA&#10;AAAAhyAZtw8ScgAAAAAAALAbknH7ISEHAAAAAAAAuyAZdwwScgAAAAAAALAZknHHISEHAAAAAAAA&#10;myAZFwYScgAAAAAAALAaknHhICEHAAAAAAAAqyAZFxYScgAAAAAAAKgXknHhISEHAAAAAACAOiEZ&#10;dw4k5AAAAAAAAGARknHnQUIOAAAAAAAAZiEZdy5JWlraVf6E8EClSKEAAAAAAACAu0Ay7nyoIQcA&#10;AAAAAAAjSMZdQ5KZmZnHn6CQIUcHAGO4LwAAAAA0HEjGXUdSUVGh4U8IbOwjViwA4KYCGyuMPpt2&#10;dQEAAAAA74Bk3LUkeXl5xfwJQX4KS/MCQANlWkNeUlKisTArAAAAAHgoJOOuJ1GpVL/zJ2BQNwAw&#10;1SLUz+jz6dOnr4oTCQAAAAA4A5JxcUhu3LhxjT+hTdPGYsUCAG4qPMD4h7qTJ0/+bmFWAAAAAPAw&#10;SMbFI7l586ZxDXlAI7FiAQA31SLU1+jztWvXrlmYFQAAAAA8CJJxcUkqKiqMEvLIpo0xojIAGGnf&#10;IsDo87Vr11BDDgAAAODhkIyLT8KybB5/xGSFTELtWgbUsQgANCR+ShlFmnRlKS0tPSFSOAAAAAAg&#10;ACTj7kFCRLR27dqf+BMfjw4WJxoAcDtx7cOMPn/66aepLMsWW5gdAAAAANwcknH3ISEiSk1NPcCf&#10;aPoADgANV+c2gUafv//++8MihQIAAAAADkIy7l4kRET5+fmp/IktQ32pfUt/UQICAPfhp5RRr04R&#10;RtNOnTqVKk40AAAAAOAIJOPuR0JExLJs8YIFC4yarT/9WDNxIgIAt9G7U4TRII8qlSqvvLw8VbyI&#10;AAAAAMAeSMbdU+2T9oYNGzbzvzB9EAeAhqdXp3CjzzNnzvxGnEgAAAAAwF5Ixt2XjPvP7du3UwoL&#10;CzXBwcFKopqmqnHtw+jIhTviRQcAools2pg6twkymnb48OEdLtn2w+0i6p8LAAAAwHMUFRaWFxeq&#10;K1y9XSTj7q22CpxlWc0777yznf/l+AFtUUsO0ECN6BNp9Dk5OVml1WpVIoUDAAAAADZCMu7+GJZl&#10;az8oFIqYqqqq0/wZNh64TPvTcawAGpL2Lf1pyfhuRtOaNm06+M6dOynO2N72PQdvO2O9AAAAAGIL&#10;DA7xCwoOaezqGnIk457BqPpbq9WqBg4cuJI/bUjPhyioscK1UQGAqCY918Hoc3JysspZyTgAAAAA&#10;CAvJuOcwqiEnImIYpqlarc7h+pITEe1Pv0EbD1x2eXAA4HpxHcJo9rBHjaYFBgY+W1JS8pOFRQAA&#10;AADARLsOj05f8M/l011dQ45k3LM80EGcZdm8wYMHL+FPG/BEC9SSAzQQpn3HZ86cmYJkHAAAAMD9&#10;IRn3PGZHbDty5MjHKpUqj/uskElo/IC2rosKAETxzBMtKLJpY6Npq1atmi9SOAAAAABgJSTjnsls&#10;Qs6yrGbMmDFGteS9O0VQXIcw10QFAC4XHqikV/4SbTQtKSlpO0ZWBwAAAHBvSMY9l8V3mp09e3Zl&#10;cnKy0YP42wM7UstQX+dHBQAupZBJaPawLuSnlNVOKyws1Kxdu3aqiGEBAAAAQD2QjHu2Ol8yPmHC&#10;hMmFhYUa7rOfUkYfjIwxemgHAM83fUinB5qqP/3007NZls2zsAgAAAAAiAzJuOerMyGvrKw80b17&#10;98n8aeGBygdGYAYAzzUiPvKB7ijjx4//5uzZsystLAIAAAAAIkMy7h3qTMiJiLKysr4xfTd55zZB&#10;9BoGeQPweHEdwmhEvPGo6uvXrz/xzTffTLawCAAAAACIDMm496g3ISci2r9//9RPP/00lT/txbhW&#10;9MwTLZwSFAA4X2TTxjR9SCejaSqVKm/y5MmDWZbVWFgMAAAAAESEZNy7WJWQExG98847g9PS0q7y&#10;p016vv0DtWsA4P7iOoTRR692JYXs/i2gsLBQ07Nnz8HoNw4AAADgnpCMex+rR2djWbaYYZhnr1y5&#10;cjwqKiqQmz4iPpIiIxrT6n2ZVKGpdk6UACCYEfGRZn9I69Kly7jKysoTIoQEAAAAAPVAMu6drK4h&#10;JyJiWfb3rl27JvJHXie6X9sWHqgUNjoAEIxCJqHpL3Uym4zHx8fPv3Xr1nYRwgIAAACAeiAZ9142&#10;JeRERCUlJT81a9bsSZVKZdSsNbJpY1oxsTt1bhMkXHQAIIjwQCUtGd+NeneKMJpeWFioefjhh8el&#10;paXNEycyAAAAAKgLknHvZnNCTkSk1WpVXbt2fXz9+vVGzVv9lDL66NXHaUR8pFHfVAAQT+9OEbRi&#10;YvcH3jOuUqnyWrVq9XRWVtY34kQGAAAAAHVBMu79rO5Dbopl2TyGYZ5OT0//4uuvvx7L/25EfCQN&#10;eKIF7TicQz/975bDQQKA7bo+HEKv9I1+IBEnIkpOTlaNGjXqWQzgBgAAAOCekIw3DHYn5EREf74a&#10;aVyXLl3OnDlzZgX/u6DGCpr0fHsa0vMh2njwMqX/ftehQAHAOu1b+tMrfaMtdh9JSkravnbt2nF4&#10;tRkAAACAe0Iy3nAI0q787NmzK5s0afJ0dnZ2sel34YFKmj3sUVoyvhv6lwM4UctQ33qvtccee2zq&#10;559/nohkHAAAAMA9IRlvWByqIecrLy9PZRgmsl+/frO2b98+JTg42GjI9fYt/emjVx+nP26W0qEz&#10;uXTkwh28Jg3AQQqZhHp1iqBencKp68MhFuebOXNmyieffDKVZdmrrosOAAAAAGyBZLzhESwhJ6p5&#10;VzkRzWYYZtXYsWMXm/YtJ6pJzNu39KdJz7enX87k0vmrxXQ6q4CKyrVChgLgtRQyCT3+cAg9Hh1M&#10;fR9rVucAip9++mnq7Nmzp2q1WtWyZctcGCUAAAAA2ALJeMMkaELO+XOgqHEKhWLVe++9t/iDDz54&#10;xtx8fR9rRn0fa0ZERDfVlXQ6q4CKy7X0x61Syi++R/nFaFULDZufUkaRTZtQyxBfCmysoMejQ6h9&#10;S/96l0tOTlZNnjx5dklJyU/Tp093QaQAAAAAYC8k4w2XUxJyjlarVRHRs40bN0745JNPFr/++us9&#10;LM3bMtSXWob6OjMcAK+XlpZ2dfz48fOzsrK+GTlypNjhAAAAAEA9kIw3bC55WXh5eXnqpEmTnpRI&#10;JB3j4+Pnp6WlXXXFdgEaApVKlTdixIh1fn5+T8bHx0fiveIAAAAAngHJODi1htwUy7K/E9E8Ipqn&#10;UChiYmJinhk+fPiAadOmJbgyDgBPl5ycrEpOTk5NS0s7UFJS8tOOHTvEDgkAAAAAbIBkHIhcnJDz&#10;/dmcXUVEHzMMo/Tz8+vRtWvXhICAgICEhISYbt26tenTp08bseIDcAfZ2dnFKSkpqvPnz1/Nysq6&#10;9scff6jy8/NPsCybhybpAAAAAJ4JyThwREvI+f58J3Lqn/8A4E/R0dGEQdkAAAAAvAeSceBzSR9y&#10;AAAAAACAhg7JOJhyixpyAAAAAAAAbxYYGOjLSCQSJOPAhxpyAAAAAAAAJ0MyDuYgIQcAAAAAAHAy&#10;JONgDhJyAAAAAAAAJ0IyDpYgIQcAAAAAAHASvUHPIhkHSzCoGwAAAAAAgJOUFRdXEhEhGQdzUEMO&#10;AAAAAADgREjGwRIk5AAAAAAAAE6CZBzqgoQcAAAAAADACZCMQ30YlmXFjgEAAAAAAMCrhIWFDVOr&#10;1ceRjENdkJADAAAAAAAAiABN1gEAAAAAAABEgIQcAAAAAAAAQARIyAEAAAAAAABEgIQcAAAAAAAA&#10;QARIyAEAAAAAAABEgIQcAAAAAAAAQARIyAEAAAAAAABEgIQcAAAAAAAAQARIyAEAAAAAAABEgIQc&#10;AAAAAAAAQARIyAEAAAAAAABEgIQcAAAAAAAAQARIyAEAAAAAAABEgIQcAAAAAAAAQARIyAEAAAAA&#10;AGygVDZ+WuwYwDsgIQcAAAAAALDBmi//9TWSchACEnIAAAAAAAAbNPZt7IOkHISAhBwAAAAAAMBG&#10;SMpBCEjIAQAAAAAA7ICkHByFhBwAAAAAAMAOfk38lUjKwRFIyAEAAAAAAOwQHtE0AEk5OAIJOQAA&#10;AAAAgJ2QlIMjkJADAAAAAAA4AEk52AsJOQAAAAAAgIOQlIM9kJADAAAAAAA4QH0nr4QISTnYTiZ2&#10;AOYwDNPUz8+vQ0RERJsWLVq0CQhlpAyAAAAgAElEQVQICEhISIjhvu/bt2+HmJiYpmLGCCCE7Ozs&#10;4pSUFBX3+fz581ezsrKuFRcXF2dnZ6sqKiryWJb9XcwYAQAAAKBuZWWlGiKi0IimAeERTQPy/5z+&#10;Z1I+XqMpPyRieODGGJZlxY6BFApFTExMzDPPP/98fFJSUkJwcLBS7JgA3Mn69etP7NmzJ/W33347&#10;XFJS8pPY8QAAAAA0ZNv3HLxNRBT5cLsIIqKcK5fuEBE1aeKvDI1oGkBElH8nr6SirFRTXllelfT3&#10;V5GUg1miJeQBAQHPDBkyZPjcuXMHRUVFBYoSBICHmjlzZsp33333fXZ29naWZTVixwMAAADQkFhK&#10;yImQlINtXNqHnGGYNn/9618XHz58OKe4uPjHr7/+eiyScQDbLV26dNCVK1c2XblyJXfcuHGbfH19&#10;e4gdEwAAAADUNF9Hn3KwlktqyBmGCXzhhRc+/OabbyZZ0xzdoNFQ6YkTpM3Lo3t//EHlKhVVFxfX&#10;fq+5epU01645NWYAV1BERJBvhw61nyVKJfn36EHyP6f7duhAiqbWDZcwc+bMlE8++WQ2+pwDAAAA&#10;OFddNeQc1JSDNZyakDMMo4yNjZ2SnJw8q66acM3Vq1Scmkolhw9TcWoqkm0AHllAAAUmJFDQgAEU&#10;mJBglMCbM2LEiHU7d+6cz7JsnotCBAAAAGhQrEnIiZCUQ/2clpBHR0eP3b1792JLo6FXFxeTOiWF&#10;ctevp9L0dKfEAOCNfNu3p4gxY6jp2LEWa88LCws1gwcPXnLkyJGVLMsWm50JAAAAAOxibUJOhKQc&#10;6iZ4H/LGjRsnbNu27fSVK1c2mUvGtXl5dHnyZDrerBn9MX48knEAG1X+8QflzJlDx5s3p3PPPkvl&#10;KtUD8wQHBysPHz784alTpzI7dOgwSYQwAQAAAIDQpxzqJmhC/uKLL64oKys7lJiYGGP6XXVxMV2b&#10;P5/SIyPp9vr1ZKiqEnLTAA1S4YED9L+uXSkzMZE0V68+8H1MTEzTzMzML5YvX36IYRgMoAgAAAAg&#10;AiTlYIkgCTnDMIHLly8/tG/fvinmvr+5ciVldOxIV+fPRyIO4AT5O3ZQRseOlDV1qtEAiJxp06Yl&#10;pKamnmYYpu4O6AAAAADgFEjKwRyHE3KGYTp8//33x6dNm5Zg+p06JYXSIyMpa9o00t6x2K0CAARg&#10;qKqim6tWUXpkJF3/+GMyaIxfT96nT582V65cOR4RETFIpBABAAAAGjQk5WDKoYQ8IiJi0JUrV46/&#10;+OKLRrVumqtX6fSTT9KFIUMwYjqAi1WXlFDOnDmUHhlJxampRt9FRUUF5uXl7e3SpYvZ1iwAAAAA&#10;4FxIyoHP7oS8e/fu7+bl5e01fZ1ZcWoq/e/xxzFYG4DItHfu0Jm+fenmypUPfHfmzJkVb775ZjLD&#10;MEoRQgMAAABo0JCUA8euhHzcuHGb0tPTF5tOv7lyJZ3p25eqS0ocjwwABJE1bRpdnjz5gSbsa9as&#10;GfHFF18cQlIOAAAA4HpIyoGISGbrAt27d383PT19LH+aQaOhrKlT6fb69YIFBgDCub1+PZWrVPTo&#10;jz+SLPB+o5bXX3+9R1ZWVjIRDRYvOgAAAICGqaysVENEFBrRNCA8omlA/p/T/0zK8Z7yBsCmGvKI&#10;iIhBpjXj2rw8OvP000jGAdxcaXo6/e/xxx94b/nSpUsH/fWvf32gxQsAAAAAOB9qyhs2qxNyhmE6&#10;XLx4MZk/TZuXR6effBL9xQE8hObatZpr9sQJo+kHDx58t0WLFiNECgsAAACgQUNS3nBZlZAzDBOY&#10;mpr6Y3BwcG1fU4NGQxcGD8Yo6gAexlBVVXPtXr1qNP3s2bObfH19e4gTFQAAAEDDhqS8YbIqIf/k&#10;k0/29unTpw1/2uXJk1EzDuChtHfu0IXBg40GegsODlYeO3ZsL8MwbUQLDAAAAKABQ1Le8NSbkL/4&#10;4osrpk2blsCfdnPlSsrbvNlpQQGA85WfOUN/jBtnNC0mJqbpt99+uxcjrwMAAACIA0l5w1JnQh4R&#10;ETFo3759U/jTilNTKWvaNOdGBQAukb9jB13/+GOjaYmJiTEvvPACBnkDAAAAEAmS8oajzoR8xYoV&#10;H/I/a65epQuD8XYkAG+SM2cOqVNSjKZ98803kxiG6SBSSAAAAAANHpLyhsFiQt6lS5cpiYmJMfxp&#10;FwYPpuqSEudHBQAulZmYSNq8vNrPwcHBynfeeQe15AAAAAAiQlLu/cwm5AzDKDdv3jyLPy1/+3Yq&#10;P3PGNVEBgEsZqqro2vz5RtOWLl06SKFQxFhYBAAAAABcAEm5dzObkMfGxk6JiYlpyn02aDSUNXWq&#10;66ICAJe7vX49latURtNWr179hUjhAAAAAMCfkJR7L5npBIZhmqrVaqO+47fXrSPtnTuuiwoARHFt&#10;/nzqtHdv7efXX3+9R0RExKA7d+6k1LFYndp1eHS6IMEBAAAAuIkF/1zu8m2WlZVqiIhCI5oGhEc0&#10;Dcj/c/qfSfl4jab8kMuDAoc9kJC/8MILs4KDg2tfeVRdXEw3lixxbVQAIAr1999T6YkT5N+jR+20&#10;Pwd3tDshX/DP5UjIAQAAAASApNz7GCXkCoUiJjc3dxJ/2rX581E7DtCAXJ48mZ44fbr2c2JiYkyX&#10;Ll2mnD17dqUj6w0MDvFzODgAAACABg5JuXcxSsgHDBgwhl87rs3Lo9vr1rk+KgAQTfmZM6ROSaHQ&#10;QYNqp73xxhvDicihhDwoOKSxo7EBAAAAAJJyb1KbkDMMozx16tQI/pc5s2eToarK9VEBgKiuzZ9v&#10;lJC//vrrPRiG6cCy7O+OrruosLDc0XUAAAAANHRIyr1DbUIeHh7+DH9kdW1eHuVv3y5OVAAgqvIz&#10;Z6g4NZUCExJqp/Xu3XsEEc1zdN3FheqK+uZJ3vqV/76UXVY3cZ8yY25xXFzve9bOr9NpmalvvRZW&#10;oM6XyuUKds2Gb/P9m/gbjhz+xXftZ0sCiIiGjxxTPmjIyDJr1+kuLl3OVHw4e0oIEVFsXC/NtBnv&#10;F5mbz1wZNFIqWXPl4to98G6eco5ZukbEjsuVCosKpFs2bfA/8WtqbctBoY6ZreeBUNertfcHT8D/&#10;O2Hr3wAAb4Kk3PPVvvZs6NChw/lf5G/fjtpxgAbs7o4dRp8XLlw4RqRQwEMVFhVI/71/j1t2VXBF&#10;bO68/1A3vV5PmzZ8ZpSMAwC4K7wSzbPJiGqaq6vV6kH8L+5s3ixORADgFvK3b6foFStIoqx5Hu3T&#10;p08bhUIRo9VqVfUsCh5KLlewa9Ztya9/zrrp9Xo69N8Dfhs3rPKPjeuloRdfEiI8QbgiNnfef2sJ&#10;dS54qsKiAunFC2cVRH+WhcgtBMwdD51Oy4gVDwC4H9SUey4ZEZGfn18P/mBulb//TuVnzogXFQCI&#10;rrqkhIpTUyn4mWdqp3Xo0CGBiJyekCeOnlCaOHpCKff5rjpf+u60SaGVlRWSyKi2unkLlxcofHxY&#10;Z8cB9snKvqTYuGGVv9hxmOOK2Nx5/8F2LVs9VK1U4H4DAO4PSblnkhERde3aNYE/sfCnn0QJBgDc&#10;S9GBA0YJ+YABA+LJwdHWnamwqED6f/t2+aX+92CjysoKCRERI5GwHR7pohs/MamkZfNW1fasl9/v&#10;Ui5XsIuWr1XXtS5b4jDtS9q+Q+eqPbu+bXLhnEpBRNSxc4zWXOx6vZ7SUv/ju3XzhiaVlRUSRiJh&#10;Xx37ellU2/Y6e/aRqO5+w5kXzyr2pexsrDqV4cPN37xl6+qn//LMvf79X6jgfiAx7f+fkX5UmTh0&#10;QDP+DymmsXPrGvLyqPKePROM+oHaWz7mWBMbkfnj17FzjPaFgUMqunaN0ziyDdP5z50/7bN9y9dN&#10;srMuyYmIEvr2v/f8oGHl9R3vusrMVH39hvV6Pa38ZGHQyYzjSmv6J1sTC/9cMi1frowYiYRd+PHq&#10;guiotjp+nPzp1p531rD2uJoew5zsy/IxowY2taam3DReRiJh4xP6aca9llRSV6z1nQeW+pBbWp+t&#10;9wf+Pr/x9qySw4cONLpwTqXg3+/Eum6tdexYaqOv16/25/Z35CsTys2dI45cS47umy33FjHKELwD&#10;knLPIyMi+tvf/hbPn1hy+LA40QCAWylOTTX6PGnSpARH16nTaZkli94PvnBOpWjdOrJ6YtL0Yu6B&#10;3BH8WnT+dNZgYDLPqxQzp0wM5T/8W+vS5UzFkoXvBRHVPFx/+M9PC+p6AHIkjiNph5Q7tm026nOc&#10;eV6lmDP9jVDThIhLoPjr3/z1F06pleU/GPLdvnld9u3mDU1+PXJIaW2rBXOxc+tas2Jx4IVzKsXE&#10;SVNKzMZhZfk44tz50z6L5r0bbDo987xKkXlepRByIDbTfSEiSv3lYKNjR1KV9R1vIuvKjIgoOqqd&#10;tlvsk5qTGceVqlO/+ZSWlUr4ZZWVfUnBrTuma/cq/yb+BkvNoa2NRS5XsD17xWv2pezyu3o1S3bj&#10;1nVZdFRbnV6vp9u3bkqJas7Zc6oMJXct3LmdKyMiatMmurpVi9bVQp53rjiu5uJlDQbG3DHls/Y8&#10;sJaj94e1q+/vQ8tWD1WHh4Tr3f26Xbnso0D+Z9ZgYMydI45eS6Zs2TdHzkFXlCF4FyTlnkXCMIxy&#10;7NixPfgTTR/CAaBhKj9zhqqLi2s/R0VFBSoUihh716fXV9PqTxcFcr/wX7+eI5v/3rSQ0rJSSX3L&#10;1ufnn/b5cTUjHy1do07efSA3efeB3MHDRpcT3X/4t2Wdd9X50iUL3wvi1mtNQu9IHLdvXpclTZ1d&#10;nLz7QO7nX27LDwkN1xPV/IiRefFMbQ0hP4GSyxXsstVf3U3efSD3gwXLCnx9/QR9MNPptMyO5E2N&#10;Tbe1dccPuQMHvVxBVFODeFr1m5KoprvB/MUra2uCY+N6aZJ3H8hdtHSNWuHjw/569LAvFzu3r/x1&#10;Hfr5R9/09CONHCkfS+qL7a46X7py6cJAopofX2bMWVDEbatb7JMaoprkyVJ81mzDdH7+/nR6NEZr&#10;bn8cKTMiIqlUSt179Kkyt269Xk/7v9vhx+3z314aUedrCW2J5Ym4nhoi43Oe3zebiCg7K0vGxfHb&#10;iTQfIqLQsAg9I2HIlvOuLrYe18TRE0pXr9uSz11LkVFtdZu/3Zf3r+T9eZYSn0uXMxVcMh4Z1VbH&#10;xTtn3seFXLl/tW7VAz8ucKw5D6zl6P2BW2brjh9yp876sEjs69YajETCmtuG6Tni6LVk7745em9x&#10;RRmC98FAb55DQkRt+P3HNVevUnWJ1T8OAoCXM/2BLiwsrIO969JX6yknJ0vOn1atr6a7d+9I7V0n&#10;J3H0hNLk3Qdyt+38MS8kJEx/WpWh3LJ5nf/enVvtGuX69q1btTXd1ibjjsYRG9dLwzWZDA4K0Q9P&#10;HFebHOXeulGbuHAJFBHRm1Nm1jZZ7PhIF+3Y15Kc9hqtan01XcvJkmurqhipVFq7r8m7D+Ra88oh&#10;fnIfGdVWF9ut5kFUKpXS0OGvlnEPmcfSzI9sbU35OIL7MYWI6B/T55RwTUiDg0L0r772RimXzHy/&#10;Z4eftqrK4QG1TPcnPmFAbRly++NomXF6PNXrnrl5+ckbVzNtaR22xhLZJlrHTfvtxK8+2qoqpqio&#10;QMpvPcLV2PMT9Z59Eoya7jp63rniuP4v/ZiSqCbZem3SP2qvyUc6dqniEi5uX02XteY8sJYQ94ch&#10;LydWtGzeqloqlVJYSJje3a9bIqJhI16p4G/j7elzan9J5uIS6lqyZ98cPQddUYbgnZCUewZZeHi4&#10;0cN15e+/ixULALgh03tCixYt2ti7LqlMSpGR0boCdX5tAi6TyigsLEJvf4Q1zPULdMSRwz/X1lTY&#10;EqMjcURFR9fbF9Bg0DPcjxpyuYLt+MhjRu+njGjeTND+hBKJlOWOGWswMGtWLA4ksr5PNV9xSbHk&#10;XmUFQ3S/X665+dR370i1VVWMaY2yNeVjL35TanPlGhwUon+kUxftyYzjSn4TbEe2ac3+OFpmHH4T&#10;ci4x9PP1M/CTt+49nqqqq/m3PbFw27x545pMo61iuGbpveP73Tty+OdG3A9yen01U1lZIeHKXqjz&#10;zhXHlb8N03uFVCql6bPm1fmubyHPayHuD81aGHfJcefrlmMaM/djUIE6X8rFVVJWIsi1xGfNvglx&#10;DtpbhvyxB/jTMThqw4Lm6+5PEhER0YY/QXP1qjiRAIBbqrp2zehzp06d2tu7LqlURm9Pm1PMNcls&#10;3Tqy+sN/flogRP+3ncmb/Dd8sSKAq9FO6Nv/3nvzlxS+8dYsh5v86HRa5pf//Nuv/jmdG4c1goJC&#10;9EI2W5dKpTTlnfeLnntxcAV/euZ5lWLZog+CRg57tum/9+9pLESNMYdL3oRanzX4iYw5UqmUmrdo&#10;6fAPR85iTZn1e2Zgha+vn4Fr5mr6aq++f32hoq7l7YmFa7au02mZc2dP+fx2Is2HkUjYvv2fqwwJ&#10;Dddzzdm5GmZuRHOhzjtXHNf6tuFOhL4/8Ilx3VrD1riE3g9Pv7eAd0BNuXuTPfTQQw/xJ9z74w+x&#10;YgEAN2RaQ965c+c2jqxPLlewcz9c8sBo0464q86X/nzwh0ZED/7yf+TwL772rnfEqNfK/nNgv2+B&#10;Ol+6c/sWv0djYjV11Z45Kw4+fs2hue9NmwQLQSqV0itjJpWOHP330rPnTikzjh/zST+epqysrJBw&#10;gydd+v2i3HT07rqYG+1bTPWVK7+WSyyOlhm/Ju5YWqoy+/Ifcu5c4QZzEzoWfk3l0cM/N7px/ZpM&#10;JpVR8+atqrna8+NH05RNAgIMRMa19EKcd644rvVtw5WcfX9wt+vWGtyPPFVVmtok25X74Qn3FmgY&#10;UFPuviStW7c2arKDJusAwGfaaqZbt25tRAnESqFhEXp+M7ybN7Lt6l83fOSY8r8NHlbO9UVkDQbm&#10;+z3bre6PLlQcpvi1KeYG9OGaBDuDVCqlx2NiNRMnTynZ+K/v7qxet6V2cCF+/1hLtXCBAYGGRr5+&#10;rOn8RDWDYiUOHdAsceiAZp8uWxjkrH2wFFt95cqvTa6vr7WQtZBClplUKqUXhwyvIKp5HRv3mitr&#10;BnOzNxauqXzNMhk+Bep8KZcgtWwVVU1UM7jjhXMqBSORsI/GxD7QFN3a887SPgt1XO3dRvLWr/y5&#10;srFlwDB7OOP+4A7XbX1M+33nXM2Scwkwdy8Waz9ccQ5aIpcr2DXrtuRzYy5w/ywNMgneDzXl7kkS&#10;FRVllJAbNFZ3BwSABkCblyd2CDY5mfGrT1b2ZTlRzWtm+O8Ttke7th213Ai8GelHldY+UAsdBx/X&#10;DJiI6POVSwNu3q4Z1Ofc+dM+32xc00So7RAZP6jOmZkUym2LiCgv75aM65PJJVmmy3P9MYmMkzNu&#10;1GltVRVj60jfQuHHRnS/STcR0arliwJOnUqvHRn8XxvX+nM1i397abjV77823YathC4z/kBrHGuT&#10;AHtj4Z+vRPdrwTt06lzF/+GC3//a0fOOzxnH1ZSlazLz4lkFv9XM4zHdnf6QJfT9wVXXLf+Yp3y3&#10;zaY4M9KPKo8dS21EVHNcd277pnZ5bpBAMe8/rjgHAayFpNz9yPz8/Ix+VeS/4ggAwFBlNP4Mde7c&#10;2exAOGIKCw3X9+v/3L19Kbv8WIOBmTszKdTcfNwrlmzV75mBFT8f/KFRZWWF5Ps9O/wej+muMffQ&#10;5Ow4ONyPBPtSdvnpdFpmxtsTwhxZX33beuOtWSVrP1sSkJN9WW5uWzUPsfcfJLmaqMrKitrBk7gm&#10;/EOHv1qWlXVZfuGcSpGRflQ5ZtRRo/Np2IhXKoR4L70ldcUWFhquH/taUtnaz5YEsAYDs2zRBw/U&#10;lA0fOaa8vpG969qGPTELWWZyuYIdnjiunP++bFuSAHti4TdbJ7o/ABe/CT2RcbN5e847S4Q6rnXh&#10;x2vumuRGX3dFsuWM+4PY16011qxYHMgN/seJjeul4R9XsfbDFecggC3QfN29SDp27Gh0M0JCDgCm&#10;+PcF/msS3cmwxHGlg4eNLudqIRiJhH2637OVG7fszavvtUP14R6miGpG5/3h//ZYbLruzDhMtzNx&#10;8tQS/nZGjZlYxr33WEi94/tWfrBgWUFM11ijX2e4QeuWrtyg5j9IyuUK9sOPlhdwg/dxNNoqRi5X&#10;sLPnLiqYOHlqSVR0u9oH39atI6tnzFlQNGjISKe9tq2+2Ihq9vXzL7flP/fi4Ap+7W3HzjHaJSs3&#10;qK2Jr75t2BOzkGXGr5k2N+qz0LHwayYZiYQNDWtaTfTgYFamrzuz9byrixDH1ZptmMbLj9WVCavQ&#10;9wexr9v6TJkxtzhp6uxi0/1Nenum0UOtmPvhinMQwBaoKXcfzJUrV4qioqJqf1E8FhSE95ADgJGe&#10;hYUkC7xf8cAwjNWJxfY9B28TEUU+3C6CiCjnyqU7ggcIAAAej3tN1yvjJpahthjANZo08VeGRjQN&#10;ICLKv5NXUlFWqimvLK9K+vurqCl3EQk/GSciJOMA8AB+Mg4AACA0vV5Pe/fuaFxaUiyxpdUGADgG&#10;NeXiE/TVOAAAAAAAtvr16GHf/504ply0fK3allfwAYDjkJSLy2mvxwEAAAAAsEbv+L6VveP7Vood&#10;B0BDhYHexIMacgAAAAAAgAYONeXiQEIOAAAAAAAASMpFgIQcAAAAAAAAiAhJuauhDzkAuBXutTcF&#10;6nypXK5g12z4Nt8ZA/xcupyp+HD2lBAioti4XpppM94vEnobYMxVxxYAAAAcgz7lroMacgAAsEph&#10;UYH03/v3NBY7DgAAAHA+1JS7BmrIAcCtyOUKds26Lfn1zwmuotfr6dB/D/ht3LDKPzaul4ZefEns&#10;kAAAAMAFUFPufKghBwCAOmVlX1Js3LDKX+w4AAAAwPVQU+5cqCEHALdiqZ/xkcO/+K79bEkAEdGU&#10;GXOL4+J63+OW4X83fOSY8kFDRpZx3+n1ekpL/Y/v1s0bmlRWVkgYiYR9dezrZVFt2+ssxWBumTf/&#10;MaskLDxCz/U7r287RETNW7auHvLyqPKePRPu8edb+cnCoJMZx5VyuYJd/cW/7u7/foffD/v3+hER&#10;cfE989ygisyLZxV7dn3b5MI5lYKIqGPnGO34iUklLZu3qq4rXkvbNldW7Tt0rqprG8lbv/Lfl7LL&#10;j1s+I/2oMnHogGaRUW118xYuL1D4+LCFRQXS/9u3yy/1vwcbcdtnJBK2wyNddObiBQAAAM+CmnLn&#10;QUIOAF6Ln/xy01iDgdn89RcWa3stLbNmxeLAdu07a61dhojo9s3rsjUrFgdeOKdSTJw0pcR0OZ1O&#10;y0yeMCKcP42L7/ixI8pLf5xX8L/LPK9SzJn+Rih/MDR7t01EdCTtkHLHts1GfcLNbaMud9X50nen&#10;TQrlEnH+fmSeVylmTpkYuvDj1QXRUW0t/gACAAAA7g9JuXOgyToAeK2s7EsKLlGVyxXsstVf3U3e&#10;fSD3gwXLCnx9/cwmm/xlWreOrOaWmTPv40LTBJnz69HDvtwySVNnFyfvPpC7dccPuQMHvVxBRHTo&#10;5x9909OPNDK3LD+uN96aVZs4X/rjvCI2rpdm87f78rbu+CG3W+yTGqKaJD7z4hkfIbZ9++Z1GbfM&#10;519uyw8JDdebbiNx9ITS+YtXFnDLxMb10iTvPpC7aOkatcLHh/35p31+XCuCj5auUSfvPpCbvPtA&#10;7uBho8uJahLzc6oMpbntAwAAgGdB83XhISEHAK+k1+tp/3c7aptavzllZm3T6Y6PdNGOfS2pzNxy&#10;/0s/Vps8Dhk+qpxb5tHOj1dxSS6fTqdldiRvakxEFBnVVhfbrSZxlkqlNHT4q2VcknssLdVsUsqP&#10;q0OnzlXcDwVyuYKdMOkfJQofH1YqlVL3Hn2quGVyb92QCbHt2LheGq5Je3BQiH544rhy023UJ3H0&#10;hNLk3Qdyt+38MS8kJEx/WpWh3LJ5nf/enVsxGjsAAIAXQlIuLDRZBwCvZDDomZycLDlRTXLb8ZHH&#10;qvjfRzRv9kC/Zr1eT7dv3ZRaWuaJuJ4afn9qIqLikmLJvcoKhogoJ/uyfMyogU3NxaO+e0eqrapi&#10;pDIZy01jJBI2NKyp2f7VLVs9VK1U+NTOay5eW7et8Lm/PiKiqOhoh/t2m+u/DgAAAN4NzdeFg4Qc&#10;ABqkoKAQva+vn4GfRPKTeKHdvHFNptFWMX68hNxVuG2bJuRC2Jm8qXbQN0YiYeMT+ml6xv/lXpG6&#10;UMoNHgcAAADeB0m5MJCQA4DHsaY5tUQiZSMjo3UF6nypue+LigqkQtfoxsb10kyb8X5RXfPo9Xoh&#10;N2nTtoV2V50v/fngD42IaprMc6OuE9WM5u7KWAAAAMD1kJQ7Ds0LAcDj3byR/UCCLpVKqXmLlg8M&#10;Usa5czv3gWXkcgXbs1e82cHTiIz7l3MCAwINjXz9WCIi1anffErLSmvvq5cuZyoShw5oljh0QLNP&#10;ly0Msnf/LHHVtrnWBHXNExoWoefXwJs7JgAAAOB90KfcMUjIAcAj8PtQHz+aprx5u6aW/Nz50z6m&#10;/bo5T8T11HD//3zl0gD+Mt9sXNPE1mXMbcc0if9q3aoAbVUVwx9UjpFI2L+9NKLcdFlHibFtrj+6&#10;6fSTGb/6ZGVflhPVfUzM4f94kPLdNrPHBQAAANwXknL7oQYDADxCZJtoXUhouL5AnS+9fj1HNuPt&#10;CWHcd+3ad9aaeyVZu7YdtQMHvVyxL2WXn06nZfjLWBId1U7bLfZJzcmM40rTZZ7+y7OVh/774wNN&#10;sYcOf7UsK+uy/MI5lSIj/ahyzKijRoOrDRvxSoWz3sPtim1zNfGVlRW1g8dxTdT79X/u3r6UXX6s&#10;wcDMnZkUam757Kws/K0BAADwcmi+bh/UkAOAR5DLFeyCxSsLYrrG1o583rp1ZPWMOQuK+vV//p6l&#10;5YYljiudOHlqCdfkmpFI2FFjJpbNmfdxobn5pVIpTXnn/aLBw0aXc8tw20noN8DsduRyBTt77qKC&#10;iZOnlkRFt6tNfrnlBg0ZaWqa59oAACAASURBVPYVa0JwxbblcgX74UfLCzo9GqPlT9doq5hhieNK&#10;+WXFSCTs0/2erdy4ZW8e9+500+b0AAAA4J1QU247xmAwGI26e1iCZyYAMBZvMO4+zDDMA02WLdm+&#10;5+BtIqLIh9tFEBHlXLl0p675dTotM/Wt18IK1PlS04HCxHbpcqbiw9lTQoiIho8cU+7MRBsAAADA&#10;UzVp4q8MjWgaQESUfyevpKKsVFNeWV6V9PdXUVNuAs0IAcCt8N+tLYYjh3/x5V7X1bp1ZPV785cW&#10;+DfxN5j2y340JlZT95oAAAAAGiY0X7ceEnIAcBvJW7/y5w8G1r3HU1Wurh3v0KlzFfd+8uvXc2Sv&#10;j3s5wnSebrFPVTmrTzgAAACAN0BSbh20TwcAt6DX6+n2rZu17wx/ut+zlc89/5LgI5PXJyw0XL9s&#10;1Zfq514cXGH6qq/mLVtXJ02dXZz09sxiV8cFAAAA4GnQp7x+6EMOAPVyZR9yAAAAAPAu6FNuGbJv&#10;AAAAAAAAcBrUlFuGhBwAAAAAAACcCkm5eUjIAQAAAAAAwOmQlD8ICTkAAAAAAAC4BJJyY0jIAQAA&#10;AAAAwGWQlN+H95ADgFvLzb0l+/ngft/U/x5sVFlZISEiYiQSNj6hn+b5QcPKWzZvVW26DP995lNm&#10;zC2Oi+t9z9VxgziOHP7Fd+1nSwKIiIaPHFM+aMjIMrFjEoNOp2WmvvVaWIE6XyqXK9g1G77N92/i&#10;b6h/Seu54jpzx+PpirJtyC5dzlR8OHvK/7N35mFRXOnCf7urN/ZWVgmy6FUwmoDJMGhMBnT8XDKZ&#10;gMYIGBPUOG5jIiZjUCcTQpwrEq9xiVF0kijRiGgS0dxRyWQU3IAho01cULgIuLDJ0mxt0+v3R091&#10;iuqq7qru6qaB83sen0eqq855z1ZVb73L8QYAiI55XvnOur+097dMXIDmDQJhCtqn3ABSyBEIhFOi&#10;1Wrh22+PeJw4dtid/Jtep+MVnvvBpfDcDy5Tp89WLFuR2tEfMiIQCAQCQUVbeyt25VKhy0u/f6W7&#10;v2VBIJwZpJQjhRyBQDgpx3IPGK1v5jj/4xnX7q4u/mCxoiAQXCAUivS7sw81Wz4TwRbUtwhzaLVa&#10;OP/PArcv9u/0jI55Xgm/fwUA0LxBIMwx1JVypJAjEAino7KqQkRUxuOmzXhMdE9va2/F/n7quNvp&#10;70+4AQD8VHZFXH23Sjh61Bh1f8mMQCAQCET13UrRF/t3eva3HAjEQGMoK+VIIUcgEE7Hv0svS/D/&#10;R8c8r1y+6l058ffhw7y1r6es6BRgAjiVf9xNr9PxTn571J3OSn75cqHLl/t2eSoUPXwen69f8PrS&#10;7hkzXuoRicV64nkVt34Wnco/5i67WibGjwUGBWum/nbWY6rztVotXCj8h+vhnP0eeHx7YFCwZu6r&#10;r3VPmRLXJ56WGG+76u20jqLzBS43r8tEQqFIv3jpHzv3793uhbeX3A6tVgs7/mfTsJ/KiiXk2EM2&#10;MlCBf9wgx+hHPPm0esmy1R3EGH1yPG94xITeb49/7XHzukwEADBuQpQKv4YYLxk2aoz6w03bWon9&#10;xzY2mDw2eB6BxW+u7iCPC5HrN66Jjx760uNudaUQwPTjjr37gVgHeax4fL7+j2vSOnz9/LV4zCy5&#10;L6wdX7p4VWtlZwLTdWbLnOV6PC3FK1OtPReJRG8uFpiq7nETolQvvTy355lnYpTE8onjQY7Dp1sj&#10;5u4lm7ftaQkKHKlhey8j01/r4Y1Fy7tGjQln9WGVOO8ADHNiwRvLOjf8aZVPa0szRhxXa/qbSla8&#10;P8lzljg2AABlpZckyfNmjggbNUa94YPMNlwmLueNret4oDwDEEODoaqUI4UcgUA4FLVaxcva/Jfh&#10;N6/LRMHBYZplq9+VEy3barWKd/lSkQTA8FIQ/0oSbfzd9Fkv9/z4w2kXhaKH3/KoCVP19vLIL5o7&#10;tv5VSvxbr9Pxvs7Z73Hl4nkJ8QWB+HJApP7BPQHV+cQXdfL5u7dnSm9el4noYtv37PqlnqCRIZqY&#10;537z+OpPJeKfyoolsqv/End2dfKJL2rVdytFeD1Rz/y6l6iMWysDAMCjlmZs/TsrfPCXMGIfVdyQ&#10;id5LXeazacuuVirPg4sXzkvyjuT0ie+vuCETbXx3lQ/+ojnl+VjlqfzjbrW11YL7D+8JiOU8uH9X&#10;AGAY46eiopXk8vvURTE2eB6ByxcLJXTJkcjyAQBQXWPvfgCgHiu9TsfbvT1TOjZ8goqq3baOryWY&#10;ys4EpuvMljbZYzxHjxqr+lX0ZCWbtadWq3h0/XD9xjXx5g/XDycfr7ghE1XckIm4VjzI9xI/bz8t&#10;23sZmf5cDzlf7mVlWSYrwACGOVFZeVv4WNFDO05ssPc6BLBt3tiyjgfKMwAxtBiKSjna9gyBQDgM&#10;rVYDuz7ZLMW/pt+7VyPI+PM73p1dnZT3otDQ0ZqRTwTTfuEfPsxb++T4p1UAAA/u1wmUql6TFzAe&#10;n69fvXaDPPebgobP/nak2dvHTwsAUHO3SnhN9i8JgOEjQF7uAXcAQ5zf1l2fP8r9pqDhcN7phpcT&#10;Xu0hnw8AcOVSkSv+goaXTzz//I9nXEtLL7pQyY3XcTjvdMPatPR2VxdX/a8n/aYXl6XiVrnRqqXV&#10;auH77/Lc8LYQP1DYIgMAwI9nT7nhlqm/fry7Jfebgobcbwoa5sxf2A1geCm7LiuTUF1b/+CegKpf&#10;ifI/GzNFiZdz8tujxhc34kcXS2NcWVUhwpWLsFFj1PjYbPxwSxte1ufZO02UDxyijOOfilJR9bG9&#10;+wGgr2IXHBymIbaj8s4NEVXZto6vJZjKzgQm64yLNnE9nhiGgTVrj4pHLc3Yjo83SfHz1238qB2X&#10;9VfRk5UAho8KtowZGfK9hMfnAdt7GRlHrweinB98tLXV1dWN0YcgYmgTuQx5WyufrGRaC5s5m7xw&#10;aWdG5o5W/NromOeVud8UNGz+eHeLxMwHEFvmjS3reCA8AxBDk6G2JRpSyBEIhMPQarRQU1MtJB7T&#10;aDXw6FEThv8t75DzrbFskMvBmZ/0eg/uUjh8mLf27Xc3Gt3fL18oNHnR0Gg1UFdTLVT19vIwDIPk&#10;hUs78ZcU3L2RqMCHjRqjjv6V4aUJwzCYl/hGF/5iQlU+AMDcV5N7ggJHajAMA19vXy0AwKTnnn9M&#10;dR3xxZX44mKrDABgbNuRY2cavb19tddkZZJDOdmeVJntyUTHPK8k9mti8mKjstLw8L4AAAC3PgIA&#10;4NZHAICa2mpha0szBgAQ/0qiWfdZPHyBx+fr31yxxug++eS4p3upyjYnY2zcTKNrKS6jI/qB2A4A&#10;gLmJrxldrJ+aMLEXf7EnwsX4ciU7E5isM1vbZK/xZLv26MCVGwCANe9u7MDdjIcP89a+8eaqTlzR&#10;PPltnpuq1/TjoTVQ3UtwmNzLqLD3eiB+6AAA+GPqe8Z1Pe7Jp1WL3lzNyIOAuKasLcMSjliHts4b&#10;W9bxQHgGIIYuQ0kpRy7rCATCYWACDMLCRqvxBzEAgAATgK+vv/FFUuol1bm4uukVChMdxSzkcnBG&#10;PNE3hi4sdLTa28dP29rSjOFu7phAoMflwt2IAejj94gfDWruVglTXns5gEomOjd6skwABgsP7t6H&#10;v7i4ubrpiC+uv570XC9elq0yAFDHRTJl1OjRFi0auPXxp7JiCW41iYl54TH+Ii0UivTjnozspbte&#10;q9VC/cMHGIDp+GIYBu+mfWg2sz4TGfF67NkPxHZQtfnZmClKststF+PLhexMYbLOOro6bGqTvcaT&#10;7dqjq9PcGOPePD+VFUuo3HethdzvfD7G6l5G1xZ7rgedTsvDP8xS9ZV/4AiLZRAtrNaWwQR7r0Mu&#10;5o0t69jZnwEIxFBxXx/yFnJpbCwIvGi9HREIBIdgmADefmejHHc1DQ4O06T/9yetdDFu+AsIXXlt&#10;7a3YrZs/U7r7MgF3c8cwDFL/9Jf2F38/p89XgIobMtHWzR8MWzB/dsD/fv+tO1urFp0bPR3TZ73c&#10;4+rqpsNfXIjtEwpF+mn/7yV2XyksyHAs94Dn/r3bvXCXxbhpMx7/OSOrbdVbaZzt6x4xfkIvbuG5&#10;fKFQQnwBJcbDU0F8cbcn9u4He7aD7RzrD9jKaGubrBlPW9eepTHGMAwCnwgy+WDINVzcyxxxXzDH&#10;sGHeWqZu6/Ysgw3Wztn+njfO/gxAIACGhqV8SFnI3SMjwSchAXwTE8E1IsLkd2VtLbTk50PryZMg&#10;LyrqBwkRkefOmRy7n5UFbQUF/SANwh4IhSL9++lZreZ+x61VlrKnE139rHmwB40M0UhEBosGhmHw&#10;esqKzgUL/9D58/WrkrLiy+LS4gsShaKHjyeoqrx9S0iWhSozs7UQrSGXLxRK7lbdETJpnzUyPGpp&#10;xn784bQLgMEVk5zgzta24Pj6+Gmnz3jxMW59rK2tFuKKzpTfxJm11hGtfVzJQ8ZR/WALXM6x/gBf&#10;Z729SqPCYq82WTue1q49HEtzlaiE0ME2TIAOa+9lAI5ZD5b6qr29FbNkreWiDLb9bY85y8W8sZaB&#10;8AxAIHAGu6V8SFjIXcPD4anTp+HZa9cgJD2dUhkHAJCEhkJQaipEnj8Pz169Cp4xMQ6WdHDjGh4O&#10;wWlpZs+RxsWZ/BMFUHqIIQYxeCIYAMO2MRvfW+3zoP6Xl6e29lZsW9aHw3A3X3MJl8ixfcTYNR9f&#10;fy3ZxRDDMJgYFa1ctjK144uvvmvalX3ImKwGd2fF3eqJx/DrK6sqRMnzZo5InjdzxCdbNw1j024M&#10;w+D3cxN78Habax+XMpD7Ac9+yxX4eKrVKt5XX+7zVCh6+ExcFYnWIaoERbmHP/fE28lFoix79QP+&#10;kQmAuh3EWFgce80xe8FknTm6TWzGk83ao7ve3FwlWtyZJrGydf4xuZeZu95e68FSXzXVN1isx1IZ&#10;VGvKElTts2bOsrHO22PeWIOzPgMQCCKD2VI+6BXy4LQ0ePbaNRg+axar69yjomBicbFFBRLBjKA1&#10;a+DZa9fAJTy8v0VBDADGjhmnIia6qrlbJVz39lJf/OXnj39Y4EfcguZX0c/10sVjlpVekly+XOgC&#10;YHi5OXbkoAf+G/51nvhiRVb+GxsfCvAYQtzSR1awPs/e6aXq7eWxzcpMBR57SzxG9SLGpQw/lV0R&#10;V9+tEgIYtt8hxzPbCrFNeEZxph4NxI8zn+342Asfm4pbP4uI1p2JUb+22dJiz36gawddPfacY/aA&#10;yTpzdJvYjifTtUcH7vYOALBz22avq1dLJQCG/vjqiz3GfbKJSayIsc7Fly5ILM0LS7C9l5krq7/W&#10;w8EvdnvQX0ldxnd5X7sz6Tu2/W3rnMVjy821w5p5wzXO/AxAIIgMVqV8ULush6anQ0h6uk1lhGVm&#10;Al8igdqMDI6kGlqI/P0h/MAB1h9EEIj5yYs7MZFYbynb69TpsxWW9oDdvT1Tiic3womOeV6JZxoe&#10;O2acatVbaR17Ps3ywpV/chmGl65fXojmJb7RVV1dJbx5XSYqK70kSXntUh9XjvlJr/dYk7RJKBTp&#10;E5MXdxP3EaZ7EbNFBqIboV6n473/3mofqvPuVlfb/JwghiHgx5i6KhLHRq1W8chjg2dft/ZF1VH9&#10;QNzvmtyOqb+drTj/zzMmLqL2mmP2wtI6A7B/m2wZTzZrj67uRW+u7trzaZaXXqfjbd38gYmlP3FB&#10;SjexP4jJ7+7dqxEQ58XY8Akqui3x6LDmXkZugyPWA/7R9VT+cTeqdc22DHLf0WFNf7Ods8TEpHgi&#10;uLBRY9QbPshso5LJmnnDBQPlGYBAkBmM7uuD1kIeuHy5zco4Tkh6OrKUW8HwmTMhuqICKeMIq8Aw&#10;DObPf73rs78daX7x93N6iC6AePKZrbs+f2RJGU9d97589doNcvx6Hp+vfy1lWdfqt9+TE897IXaa&#10;4oOPtrZGPRPdx4UOr+vjHftbiC9EQqFIv+H9za3LVq7tGDV6rPFlLDg4TLNu40ftCXMXWL3tDjEJ&#10;jjm3PltlmJ+8uHPO/IXdxL6ZOn224otDJxotbSnGFqIViK2rItXYEMfFVqXUEf2AJ9si1oOPU9z0&#10;mZQv2vacY1zDdJ05ok22jCfTtUfHC7HTFFT3rHETolRZO/a3kNsnFIr0H2Xu6DO38b6YPuN3Vilg&#10;bO9lZBx1X5ifvLhz2cq1HeQ5s/HDLZSKK9MyUpas7LMXOBFr+pvtnBUKRfr0v25rxZOX4qjMJH1j&#10;O2+4YqA8AxAIMoPNUs7T6XR9vpAW8Qe+ji4JCYHoigrgSyyHEMkLC8Fz0iSL5+qUSrg2eTJ0l5dz&#10;JeagJ/LcOZDGxfU51njwINxZsoT2mlidqffSncWLoTEnh2vxECwgjwuPx2OcTfbotz/UAwCE/ddY&#10;fwCAmv+rbOJUOMSA4FFLM7b+nRU+CkUPf6AnKeOayqoKUfqGVG8AgyXMmRRtBGIgQlxT6H7jHKBn&#10;AMIeeHh4Snz8A7wAAJqbGjt6ujqV3Yru3tV/eGNAWcoHpct6+IEDtAq2Tqk0ZO0+exY6S0uNx90j&#10;I0EaF2d0USfDl0gg/MAB+Pczz9hNbgRAHUVoQLdM1g+SIBAIrtBqtUCMhRyKrooXi8654q7QwcFh&#10;mj9nfNzq6eGpI8eiPhUVPeT6BoFADG7QMwBhLwaL+/qgU8ilsbEmVlkcjVwOFcnJlFtodZeXQ3d5&#10;OcgLC+GpM2coM3u7R0WBT3w8tJw8ybXYiP+AYvURiMED0SKCH+MqAdtAA3eFVih6+Pfu1QiWL37V&#10;n3yOueSECAQCMdBAzwCEIxgMSvnA908n4Z+SQnlc1dgI5VOnWtzPuru8HK5NngzK2lpW5SMQCASi&#10;L8QtgwAA4qbNeEzc63Yo4evjp926828t5BhRAIDAoGDN6rUb5OR4awQCgRjIoGcAwlEM9JjyQRVD&#10;LvDygskNDZQu51UrV0L9vn2My/KJj4fxJ06YHNcplVAaFgaqpr5hsHyxGDwnTTI5v1smA00Hfc4p&#10;aWysyTHF7dsm5VMh8PICv6Qk8IiJAUloKAAAdJaUQE95ObTk54Oul32+DElICHhOmgSuEREgDgkB&#10;SWgoKGtrobeuDpS1tdB29qxZ2QReXuAeFQUAAKO3bzf+H6ft7Fm4n5Vl/JvcP7b0B05ASgpIQkPB&#10;JTwcRAEBoLh9G9RNTdB89Cgo7txhVAbVeOqUyj5hDnhdbpGR4B4VZeynxoMHQVlXx1jegQCKIUcg&#10;EAgEAoFAODMDNaZ8UCnkdEq0srYWSkeNYl3es1evmiiUAAAVycnQnJfX55gkJARiampMzi2fOhXk&#10;RUW0dVibxCw4LQ1C0tNpY+U1cjlUr13LOBkaXyyG4PXrYWRamsUEd81Hj8L9rCzKBHfS2FiIPM98&#10;vpP7x9r+4IvFEJSaCk+sWUMZboDTLZNB1cqVJoo1GarxJM4jn/h4GLN3L21dD3bsgOp33jFbx0AC&#10;KeQIBAKBQCAQCGdnICrlA1f7psA1IoLyeEt+vlXlPSIp3TgeMTFWlccFfLEYnjp9mjb5HI5AKoXw&#10;Awcg/MsvLZYp8veH6IoKswo+Eb+kJJhYXAzukZGsZLcXAi8viDx/HsIyM80q4wCGPAATi4tt2sYu&#10;OC0Nxp84YbauoNRURn2PQBBRq1W81Ste90ueN3PEG8m/D7BmqxkuyrAHlVUVouR5M0ckz5s54pOt&#10;m0z22R0IXCw654q3If+7Ix6OrBvvv43vrfZR9Zpun8TVuDtq/jjrPEUgEAjEwGYguq8PqgcgnaLc&#10;biFunA46RZ7Kau4owg8cYLWvd8CiRTBmzx6LZeIu70zhSyQGpdTfJC+RQxH5+8PE4mLKcAFzhGVm&#10;QuDy5azr84mPh7DMTEbnBixaBD7x8azrQCAQCDJN9Q0CAIBfT3quF8VfIhAIBAJBz0BTygdVlnU6&#10;C7m122bRJXbrL4XcLzER/JKSWF8XuGIFNOXkULppB6SksFLwiUhCQ2FkWlq/umaP2buXdtyZXNtZ&#10;UsJ4b3nc64ANIenpKCs/wqEIhSL97uxDzZbPRAwUtFot/KvkghgAYMQTIzVU53A17o6aP2ieIhAI&#10;BMKeDKTs64PKQk7lQqyRy1klBCOi6+0Fxe3bJscFUqlV5dkCXyyG0du3U/4mLyyEmg0boGrlSlqr&#10;/pi9eymPe1NYcOWFhXBt8mQo4vOhiM+Hm3PmQH12NuiUprtU+CUlAV8sZtES7vBLTASfhATa37tl&#10;MpAXFoJGTp+4OCQ9nXF9AqnUOPY6pRLqs7PhzuLFULNhg9mPN5KQEMZ1IBAIBBmdTsurqakWCoUi&#10;/bgnI9ln60QgEAgEYggyUCzlg8pCTqUom1PGmKBqbKS0wAq8vMxmT+can4QEyg8OjQcPwp0lS4x/&#10;1+/bB8FpaSZu1e5RUeAZE2NiJSe3TadUwvXZs/tkaG85eRJaTp4EdVOTiQIrCggAn4QEY5I7eVGR&#10;MTFg5LlzJnvCk+W1BboPFN0yGZRPndpnfAKXL6f8KOGTkADukZGMreQAhj4qnzq1T182HjwI0RUV&#10;lHPQPSpq0GVdtzcXi8657vk0ywsAIHXd+/KYmBceU/2WuCClO2Hugi6q4+ERE3q/Pf61x83rMhEA&#10;wLgJUaoly1Z3BAX2tTBqtVq4UPgP18M5+z3wvVIDg4I1c199rXvKlDhjvWq1irf2rTd9W1uaMXLd&#10;lVUVovQNqd4A/7H87f+62dPDU0duh0ajhS/37fJUKHr4PD5fv+D1pd0zZrzUw8QFua29Ffv7qeNu&#10;hf/8wQWXk8fn6yOefFpNbBdRTjpZ7NE/dOfz+Hz9G4uWd40aE25xf22tVgs7/mfTsJ/KiiVCoUi/&#10;a+9Xj74/med2+vsTbnh731i0vGvWiwk9Fbd+FjGRn2m/AQDkHv7c81T+cTcAgFVvp3UUnS9wuXld&#10;JhIKRfrN2/a00MlNHv/N2/a04OVW3PpZdCr/mLvsapnxy2VgULBm6m9nPWY69jW11cLWlmYsbNQY&#10;tUREfT5X486kHKZr0lx/ZmzZ0bot88Nh5HrwecBmznHRxwgEAoEYnAwES/mgsZALvLwoj6saG+1T&#10;n4Ot5L6JiSbHVI2NULVypcnxe1lZlG765D3UBV5elB8b6JKV3duyBVSNjSAvLIR7W7bAzTlzoHjE&#10;CJOM845AGhtLKafi9m0TZRzA8KHi+uzZlGWxsZIDGDKokz9sqJqaoC4jg/L8/sw5MFS5eOG85KMP&#10;1nnjSgcAQMUNmWjju6t8iMmjcAVw/97tXviLPwBA/YN7gt3bM6X7s3cYbyxCoUj/9rsbjV/4vjue&#10;69bZ1clXq1W8Xds2G28If0x9rwNXLIicPpXvunt7phSvR6/T8b7O2e+xe9fHFm8mj1qasXVr/uBz&#10;+vsTbkQ59Todr+KGTPRe6jKf6rtVwv7sH7rz9TodL+fLvZ64wsoUtVrFW7k0yQ9XxvuU9ed3vZnI&#10;b0u/7dmV5YWXHzQyROPn7aelOq+yqkKUtenPwwAMin76f3/Siiu3F4vOuX70wTpvoqIIYOi/r3P2&#10;e3z4l3e9qRK0keEqfpzpuNsDcn/60PQn2znHVR8jEAgEYvDi7JbywaOQ0yjIVG7WAxGqpGUPd+6k&#10;3WucSjkkx4pT9Q1fIoFxubmUbta63l4oDgyE8mnToGbjRmg5edLqcABbofpAAQBQs2EDredCW0EB&#10;dJaUmBz3SUhg7FaurK2lVbytzeaP4J76B/cEq9dukOd+U9Dw2d+ONHv7GF7+1WoVr+JWufHF/cql&#10;ItefyoolAAD4+YfzTje8nPBqDwDA+R/PuJaWXnTBzx87ZpwK/02tVvE+z97p9U3eVx641Tw65nkl&#10;0XJIpPLODRGVTGWllyTEOqj48ewpN9za/NePd7fkflPQkPtNQcOc+Qu7AQwK5nVZmeUtEuzcP9V3&#10;K0X4+UKhSL911+ePcr8paPjgo62trq5upnsaWoBYxqq30owLu/LODVF0zPPKnK9PNR7OO93wq+jJ&#10;Sir5bek3vO7Deacb1qalt1Mpwo9amrGsTX8ehtexacuu1tGjxqhxWfJyD7iT20Hsv5q7VcJrsn+Z&#10;HTcm8eNMYTru9oDcnxKaDwts5hxXfYxAIBCIwY8zK+WDRiG31TWdDibbgNkbvlhMaQ02l6yOSvGU&#10;hIb28SSgi5H3nDQJYmpqIPLcOQhcvtwpY6DJrvAAhv6wlEDtflYW5XGmieG6ZTLajyDKurpB8wFo&#10;oBMd87wSd20dPsxbm5i8uBv/reHhfQFA35f5sFFj1NG/Mih1GIbBvMQ3unBl5fKFwj43AeJvZaWX&#10;JLhLbtioMerVb79HeyMiy0S0tpPrIJO8cGln7jcFDUeOnWn09vbVXpOVSQ7lZHueOHbYnU2/0MnC&#10;Rf9otVr4/rs8ozX7j6nvGd2gxz35tGrRm6u72MpJLCNi/IReXKkXCkX6pSvWdIjEYj2GYfDrSb8x&#10;LkpcfgDb+m3uq8k9QYEjNRiGga+3r4k1t/7hQ2z9Oyt8qJRxMhqtBupqqoWq3l4ehmFGuXK/KWig&#10;+4CDw2X8OJNxtxeW+hPA+jUJYFsfIxAIBGJo4KxK+aCJIaezirLdzouMpX2tHQGdskiXSAzA4EKt&#10;UypNPii4RkT0cbfulsloy5fGxRkVX8Xt29CUkwONBw/2m1WcCJXM8sJCi9fRneMaEQFtDLbHo/qA&#10;QUTV2GjznEPYzqjRoy1aEuUdcv5jRQ8PwGBFS3ntZcrF3vKoCVP19vJwCynuuk50webx+fo3/6Mg&#10;0tU35Tdxfb7WhIWOVnv7+GlbW5oxvA4en9qzliqm1hbs0T88Pg9qaqqFAIY+IiuP/oEjWFl3eXy+&#10;3sc3gPKaoJEhGmIsNV3ZtvSbJWv0xaIfjZ4BAkwAvr7+fZRMPh/Th4WNVre2NGN6nY63e3umFMAQ&#10;s/3Sy3N7nnkmhtHXOybx40xhMu72gol1n+2cwwQCTvoYgUAgEEMHZ4wpHzQKOYDBSk52XbfVwk2n&#10;kNsrNp0KOgUv/MAB6cICWwAAIABJREFU1hZZskLesG8fo63UXCMiICwzE8IyM6Ht7Fl4uHMnIwXW&#10;HtDtfa5m8KFA09FBOU/EDL0A9DTWccTg5cH9OoFS9YtCDmBQpsc/FaXCY2JDQ0drRj4RbLWyg9fh&#10;IpFQKlzHcg8Yk2Px+Hx9bNx05ZTY3z5ub2nD8GRa/YUl2XGGDfPWurq66bj4oMAUR/WbWq3infvH&#10;/7rhycwADFbd1D/9pf3I4b95EuPgK27IRBU3ZCKmSf3Q/uOm4HPOUyzWc9HHCAQCgRhaOJtSPugV&#10;clFAgNUZ0QVeXpQKvU6ppHVbtgd0CjlVXDlb5EVFUJeRwSqx2fBZs2D4rFlwb8sWqMvIcGhfAND3&#10;hzmPASKqxkaTecLUZd1eoREIeuztSgtgcOV9Z91f2pme/03eVx7ExFg1d6uEu3d9LDVXhrl2kC2+&#10;RB61NGM//nDaBcDgxvvhpm2tuHJxseicK1OZbYFJ/2i1WsCtlVS/t7e3Yo5Uxh3Rb0mvvdn1j4Lv&#10;XVtbmrFjRw+5PRUVrSS6rWMYBq+nrOhcsPAPnT9fvyopK74sLi2+IFEoevh4Ur/K27eE5vr2wf27&#10;AgDb48e5xJnWJBd9jEAgEIihhzMp5YMmhhyAPqaaqbJFhs46bsltmWu4zOhO1abajAxoPHiQdVnB&#10;69fD+BMnOJCKHXReAUyVZSrvBqaeFEgh739wBcVWpF5SnYurmx4AQHb1X2JilunKqgpR8ryZI5Ln&#10;zRzxydZNw4jXVVZViIhWVzyu2VJytrvV1X3kxl2RAQB8fP21TCx45PO46gsq2PYPhmEQ+EQQbZIw&#10;3NLbH9ij3xIXpHTHz5nfjecC0Ot0vJPfHqWMTccwDCZGRSuXrUzt+OKr75p2ZR8yJlQj9y0RtVrF&#10;u3ypSOLs+4/395oEsL6PEQgEAjF0cZaY8kH1gKJTlMnZxYkEp6XBuCNHKBOXjVi+nPIaqoRp9oRL&#10;JZBO8byzZAmUT50KbWfPsipv+KxZ4BMfz4VojKGzhDON96eysDsyBAFhGWJMcPGlC5IH9QaL3PUb&#10;18S4MmwrQqFIP+X5WGN27s+zd3qpent5xORkPD5fH/9KkjHxFXmLszXvbuwgJiv7bMfHXnQv/mWl&#10;lyT53x3xADDsjX3syEEP/DdyfDkdP5VdEePbdHHZF1RY0z/PxkwxtuOzHR97Ecft4Be7Pch1OAp7&#10;9hsx8z7xowxRgdz43mofvC8AABobHwrwWGlz3hF4TLW5cxyFM65JLvoYgUAgEEMbZ1DKB5XLehdp&#10;b2gc7/h4qKXZqso/JQVcIyLAJyEBHuzYYXTB5ovFELBoEeU1j+/c4UReur3TydApoOVT2c8Rc27d&#10;8qIikBcVgSQkBAIWLQL/lBRGCcqeWLPGYnZzLtF0dICqsdFEAWeaTI1KcUcKuXNBTHh2716NYN3b&#10;S33x38aGT1BV3rkhMnc9U+YlvtFVXV0lvHldJiorvSRJee1Sn8kxP+n1HqILMtUWZ/i2VD+VFUtw&#10;JYLKPXZs+ARV3pEc97wjOX2sqOa2SgMA8PXx006f8eLjU/nH3fQ6He/991b7UJ1HtsBzAdv+wZXT&#10;U/nH3dRqFY84bo7Gkf02fdbLPT/+cNpFoejhn/w2z21i1K+VY8eMU616K61jz6dZXjV3q4RUfWFQ&#10;LhNp45tv37whVih6+D6+/qr+joF2xjXJRR8jEAgEAtHf7uuDykLeWVJC6c7sHhUFw2fONDkujY01&#10;urPzJRIIXr8eIs+fB5G/PwSuWEHrKt589ChjmcxZbZm6otMp0craWqMSzfSfsq7Ocn11dVCbkQGl&#10;o0ZB2bhxUL12rdkM5u5RUYzawSVUfeISHm7xOrq8AEwSwiEch1Ao0n+UuaM16ploo5tucHCYZt3G&#10;j9qnz/gdZ1sYCYUi/Yb3N7cuW7m2Y9TosUbFEq+LmKSL6KqOb7sFYHCVffudjXJL+4q/+HKCYuOH&#10;W9pwF3cen69PWbKyk0ls6/zkxZ1z5i/sJl47dfpsxReHTjTie3Dbwy2XTf8QZV22cm0HUdbXUpZ1&#10;bfxwSxuXsjHBUf3m6+OnxT0lau5WCU///Vt3AIAXYqcpPvhoa595jMsRN23G44937G8x9zEGdwVn&#10;6kFhT5xxTQLY3scIBAKBQAD0r6Wcp9Pp+nw1LuIPbB19/HffgU9CgsnxbpkMyqdO7ZPcbdyRI5QZ&#10;xjVyOeiUSkplWl5YCOXTppkcF/n7w+SGBpPjVStXQv2+fZSy+sTHU8Zg31m8GBpzcox/C7y8YEq7&#10;6Tv79dmzaTOd88WG8E02CdfcIyNBp1SCgsYDQOTvD0+dOUOpgBePGGGyHVrkuXMm+4U3HjwId5Ys&#10;oZUhVqczOUbuDwDqsdMplVAaFmZ2W7agNWtg9PbtJsevTZ7cJ/u8JCQEYmpqGMlCJObuXRNLfV1G&#10;Bq2HxkCBPC48Ho96fy4Kjn77Qz0AQNh/jfUHAKj5v8oh8/XjYtE5Vzybd+q69+VIMUA4O2q1irf2&#10;rTd98a3WiMnwEAgEAoEY7Hh4eEp8/AO8AACamxo7ero6ld2K7t7Vf3jDbpbyga19U9BAo/y6R0UZ&#10;rd84dRkZlDHTAqmU1rLdRKOM0SmBbpGRtLI+sWYN7W9E8K26yNDFuAMA+CUlwQuPH0P0rVsQ/uWX&#10;ELRmDUhjY/uc4xMfD6M/+QQiz52DWJ0Onr12DcIPHKAtU9XUBA937mQkMx22bkOHQxU2wJdIYGRa&#10;Gn3dYjHl78ra2j7KOAKBQAxViHuBIxAIBAIx1OgPS/mgU8jbCgpos627R0XBxOJicP+Pkqy4cweu&#10;v/giVCQnM4oh7pbJzFpHqQhYtIhy3+yAlBQT67E5qFzGfRISjG0hgyv7rhERELBoEYzevh2eOnOm&#10;T9z6sJkzISg1tY8cnpMmgSsD128iqsZGs1ZpIkwTr1miPjubMjwhcMUK8EtMNDnOF4th/IkTlPWz&#10;CUFAIBCIwUru4c89317xuh++PR3a+xyBQCAQQxFHK+WDTiEHMLgV0yEJDYVnr12DyfX1MO7IEQhN&#10;TwdfCgWOiqqVK83+TvUhgC+RwOjt2/tkcR8+cyal27Q56mhcnp86c8ZEKR/9ySeUbuX12dl9XPbp&#10;rP3jT5ygzDovCQmh3K+c7gMIlVVfGhcHfomJII2NhbDNmylj+5mgamqC+uxsk+N8iQTG5ebC6E8+&#10;geEzZ4JreDgEpKTAxOJiymz7OqXSZqs/AoFADHS0Wi3UP3xg3EN+6vTZihd/90q3uWsQCAQCgRis&#10;OFIpH1RZ1nG6y8vh3pYtELx+Pe05ooAAyvhxOpS1tRa3H5MXFlIqwn5JSeCXlASdJSUgkEqt2he9&#10;u7wc6rOzIXDFij7HRQEB8Oy1a9Atk4FGLgdJaChttnGyAt5ZWgrK2lqT810jIiC6ogJa8vONruHi&#10;kBDwS0qidDlvpcmwTpeMblxurvH/VQySzNFRl5EBfklJlFbvoNRUCEpNtVhGzYYNjK37CARbXoid&#10;pnghdpqiv+VAICyBYRi8m/ahxQSDCAQCgUAMFRyVfX1QWsgBAGo2boTGgwc5Kw+3rAebiVGmszjj&#10;eE6a1EcZVzU2str3uy4jg9JNG8Dgji+Ni6NVxuuzs6G7vNzkeNXKlZRl8iUS8EtKgpD0dAhJT4eA&#10;RYsolXF5YSFt0jom28PZ4sKu6eiA+1lZVl/fWVICD5B1HIFAIBAIBAKBQFDgCEv5oFXIAQDuLFlC&#10;6dZsLXyJBMIyM2HilSuUsdvd5eXQkp/PXL7Fi1ntf61qaoLqtWsZn4/TdvYs7XVtBQUWXfHp0Mjl&#10;UJGcTPt7S34+7QcEHCFFfD0bHuzcadUYd8tkcH32bJvqRiAQCAQCgUAgEIMbeyvlg1ohBwCoWrUK&#10;rs+eDYrbtzkr03PSJHj22jXKZG13Fi+GzpISs9dr5HK4OWcO7ZZl5qjftw+uTZ7MWJFvO3sWKpKT&#10;zW5/1piTA1UrV7L6ONB29iz8e+JEs+7eqqYmixZsLpK8Va1aBdVr11oMKcBpyc+Ha5Mn94mnRyAQ&#10;CAQCgUAgEAgq7KmUD8oYcjJtBQUgnzgRfBISwDs+HobPmgUCqZTy3Jb8fGg9eRKajx41Zienc9Wm&#10;UkY1HR1QPnUqBK9fD0+sWWNST+PBg1CXkQHK/8ROP75zxySDuiXFuLO0FMrGjYOwzExwjYigzNbe&#10;LZNB9dq1IC8qMlsWTv2+fdB48CAErlgB/ikplLHwOqUSOktK4H5WFuOPCbUZGaBqbISQ9HQT5buz&#10;pAQe5eX1OUaVTZ7Jh4IHO3dC89GjEJKeDj4JCZSKfkt+PtzPymK0xZlOqbRKls6SEpPYebpYegQC&#10;gUAgEAgEAjEwsFdMOU+n0/XZ0qSIP+iN5gAAIPDy6qN0dpaUUFqRPWNiYFxurkls9s05c6CFJpkZ&#10;+XpcoaergwvcIyNBIJWCqrERFAxit5kgCQkxtpsL2R3VF+S6uOyToUqsTtfnbx6Px3if4qPf/lAP&#10;ABD2X2P9AQBq/q8SZdFDIBAIBAKBQAxIPDw8JT7+AV4AAM1NjR09XZ3KbkV37+o/vGGVUj5kFXI2&#10;CLy84KkzZ8Bz0iQAMCh4xYGB/SwVAuE4kEKOQCAQCAQCgUAY4FIpHxIu67ai6eiAa889BwEpKRCS&#10;ng4NNFnFEQgEN+Qe/tzzVP5xN6bnp657Xx4T88Jje8pkDWq1irf2rTd9W1uaMaFQpN+9/+tmTw9P&#10;neUrEYi+ENeEs853BIIJbe2t2KED+z1LrhQa4wETF6R0J8xd0NWfcjkTQ/XZgeYGYiDBpfs6Moez&#10;oDEnB0pHjeI0czsCgUAgEIOBtvZW7H+//9a9v+VAOC9arRYO7P+0j8KFQGsHwHnmBhoLBBu4SvSG&#10;LORWgLJzIxAIJgiFIv3u7EPNls9EIAYuWq0Wzv+zwO2L/Ts9o2OeV8LvX+lvkRBOSlt7K3br5s8i&#10;gP/cH4eI5ZcOurUzFJ8d/T030H0MYS1cWMqRQo5AIJyO5IVLO5MXLu3E/37U0oytf2eFj0LRww8b&#10;NUb94aZtrSKxWG+uDAQC4Riq71aKvti/07O/5UAMLIJGhmgkoqF9H0drh5r+mBtoLBC2YKtSjhRy&#10;BAIxqGhrb8X+fuq4W+E/f3BRKHr4AADjJkSpXnp5bs8zz8QoLV1PjNVd9XZaR9H5Apeb12UioVCk&#10;37xtT0tQ4EgNVR08Pl8f8eTT6iXLVncEBY7UAJiPA6y49bPoVP4xd9nVMjFed2BQsGbqb2c9njHj&#10;pR7yBwetVgsXCv/hejhnvwdeZ2BQsGbuq691T5kSxyqemFw3j8/Xx8ZNVy5+c3UH1YcONn16seic&#10;655Ps7wADLF/4RETer89/rXHzesyEX4dsY+slYtNf1ga05qqKpE1MrMdQyb9SjWPqLh8udDly327&#10;PBWKHj6Pz9cveH1pN12d1o4fOVadPLYJcxd0kfM9lJVekiTPmzmC7sMZuXyNRgv2aIc11zBZ+3Tj&#10;Ye962I4L1XF7zWum85g8V2ruVglTXns5gHhvtOU+Z83c4vJ+b64Pqe5l5tbOhg8y2zb8aZUPXQy5&#10;ve6VbGDSd0zr5npusF1jTO9jtr5fIAY3yl6lRq/T6Xh8Pt/V1VXU09WpdHd1FweHhj0DAEghRyAQ&#10;zoNareJlbf7L8JvXZaLg4DDNstXvykePGqPmouzrN66JN3+4fjj5eMUNmajihkzENjnMnl2GlzsA&#10;wxd7P28/LdFaTzxXr9PxKm7IRO+lLvPZtGVXq7k2EV8cidQ/uCf4Ome/x5WL5yXElwCtVgs7/mfT&#10;sJ/KiiXk83dvz5TevC4TLVuRyiiWhqpuvU7HKzz3g8vli4US8oufLX168cJ5Sd6RHHfydRvfXeVD&#10;roeNXLb0B9WY1lRVsZaZ7RiSsWUe7dj6Vyn5Gro6uV4TXHL6VL5r5Z0bIvxvvB2Vt28J31n3l3bi&#10;uda0w5a2U80TunY4qh5bsNe85uJ+iMPlfY7N3MLh6n7P9h7LFkfdK9lA1Xdc1s31PZ9d6ww4870U&#10;0f8IRSLBE0HBw3h8Pr+7q/Pxo6bGTgCAD/787rbK29e3WboeJXVDIBAOQ6vVwK5PNktxC829ezWC&#10;jD+/493Z1WnzvehRSzO24+NNUgCDtWDdxo/ac78paPjsb0eafxU9WQkAkHckx7209KIL0zKFQpF+&#10;667PHx3OO92wNi29XSQW6388e8oNt7j89ePdLbnfFDTkflPQMGf+wm4Aw4vRdVkZbVIatVrFy8s9&#10;4E4sP/ebgobDeacbXk54tQfAYB24JvuXsYwrl4pc8ReR1Ws3yMnnn//xjCuTdlVWVRgtwWGjxqjx&#10;ujd+uKUNl+3z7J3Glxdb+7T+wT0BLu9nfzvS7O1jeBFSq1W8ilvlRusbW7ls6Q+qMWUrszVjSMaW&#10;ecTj8/VUMpLrtMeaIJO8cGlnRuaOVvzv6JjnlbnfFDRs/nh3iyUPgco7N0RU7SgrvSQhymRNO2xt&#10;u6V54uh6bMVe85rNPE5euLRzV/ahZldXNx2AYa3nfH2q8avc7xs9PTx1XN3nAJjPLSJc3O/Z3MvM&#10;rR0JzTxw5L2SDVR9x6Zue84NJmvM0n3MEfdSxMDFVmUcACnkCATCgWg1WqipqRYSj2m0Gnj0qAmz&#10;tWz8xQkAYM27Gztw97Hhw7y1b7y5qhN/0J/8Ns9N1dvLaB/1ua8m9wQFjtRgGAa+3r5aAMODO/eb&#10;goYjx840env7aq/JyiSHcrI9Txw7zDorq0argbqaaqGqt5eHYZix7NxvChpwl1TiS3LYqDHq6F8Z&#10;Hv4YhsG8xDe68BfNyxcsZ6b9d+llCYDhheLNFWuMrpZPjnu6F3+pkF39lxj/QGJrn0bHPK/EXQmH&#10;D/PWJiYv7sZ/a3h43+ihxUYuW/uDakytkRmHyRhSYcs8mp/0eg9Rxrff3SjHfyO22x5rgkvIfc1l&#10;O2xtu6V5Yots1tRjK/aa11zdD7m8z1G1l25uEeHifs/2HssWR94r2UDuOy7rtvc9nwnOfi9F9B9c&#10;KOMAyGUdgUA4EEyAQVjYaHVrS7NRARdgAvD19bfpRVSr1UL9wwcYgOFr+LgnI3uJvw8f5q19cvzT&#10;qp/KiiW1tdWC+w/vCZi4UI54wjQ2kCqOjQ18PqbH+0Cv0/F2b8+UAtDHock75PzHih4ewC9xdVTl&#10;tjxqwlS9vTw6Cxuxj8h9jmEYvJv2YTvd+db26ajRo2ljbq2V61FLM2ZLf1CNKVuZ2Y4hFbbMI3Ib&#10;wkJHq719/LStLc0Y3m5MINDbY01wyZTfxPXpJ67aERoySm1r2y3NEwBu1giTerjAXvPa1vshDlf3&#10;ORwmc4vJvYFN+9jey9ji6HslG8h9x+V42lqWrWvMXu8XiIEPV8o4ALKQIxAIB4JhAnj7nY3y8U9F&#10;qQAAgoPDNOn//UmrrVub6HRaHtny3rdeDAKfCOLE+nQs94Dn/r3bvXA3xrhpMx7/OSOrbdVbaYxi&#10;4TAMg9Q//aX9xd/P6SEer7ghE23d/MGwBfNnB/zv99+6s/3K/uB+nUCpor/GUh+xPZ+rPmUrF1Ms&#10;9YctcDGGts4jOvB2O3JN2ANb2uEsc9fZ+5iMNfPaXvOYDi7WNZsy2LTPXvcye5dvz3ulI+u2VzsG&#10;2zpHcAOXyjgAspAjEAgHIxSK9O+nZ7VaPpM5RMsO1e/EL9y28KilGfvxh9MuAAbXOWJyo4tF51yZ&#10;loNhGLyesqJzwcI/dP58/aqkrPiyuLT4gkSh6OGbSz4UHfO8ki4hkSUs9RHb87nqU7ZyEbGlP2zF&#10;2jEE4G4eUYFvF8TF+FG5MnOJufJtaYezzF2u6iFjz3FhM6/tNY+5WNdM5palMti2z5Z7GRMG6r2S&#10;y7r7ox39tc4RzgvXyjgAspAjEIhBAPELNTlhGIBhq5JbN38WAQCEho7WjHwi2GY3UR9ffy3RNe7B&#10;/busX5IxDIOJUdHKZStTO7746rumXdmHjMmH8DhAqZdU5+Lqpicew6+vrKoQJc+bOSJ53swRn2zd&#10;NMxSXeb6KPfw5554WaWlF10c1ads5eKqP7iCyRiau96aeUSOlayprRbiL4t4efYYPzrZhg3z1uIx&#10;lGy4W13dpzyu2uEsc9ce9x0qrLn3WILtvLb1fsj1umYyt9jIx6R9bO9lAOzWzkC6V3JZt6PaQTcW&#10;zrLOEc6BPZRxAKSQIxCIQcL0WS/34A/Tnds2e129WioBMDwsv/pijyce/xf/SqLF/aGZ8FPZFXH1&#10;3SohgGE7FOIepuYgvkBsfG+1z4P6Xyw5jY0PBXisHG7FEQpF+inPxyoBfsmgq+rt5Wm1Wvj+uzw3&#10;AEOCn/hXkrqpa/yFZ2OmGOMqP9vxsRded8Wtn0VES9DEqF8rARzXp2zk4rI/rIXtGJory5p5VFZ6&#10;SXL5cqELgGEsjh056IH/RoydtWb8/ANHGF8miy9dkOBtYyobHsdp6Ty8HfnfHfGwRzscNXcdVY+t&#10;48IEW+a1tfdDHK7XNdO5xRSm7WN7jyXCZO3Y+15JnAN4/1kDl+PZH/d88lg4+v0C4ZzYSxkH6GeX&#10;dffISBi9fbvJ8YrkZFA1NfWDRMyJPHfO5Nj9rCxoKyjoB2n6H9QfiP7G18dPu+jN1V17Ps3y0ut0&#10;vK2bPzD5Wp64IKXbXOZrJnVMn/Hi41P5x930Oh3v/fdW+1CdR7bOEBk7Zpxq1VtpHXs+zfKquVsl&#10;XPf2Ul/yOYaXi18e7PMS3+iqrq4S3rwuE5WVXpKkvHapT1Kb+Umv9zBJIkOsW61W8ch145l78Xod&#10;0afWyMVVf3AhL9MxJMLFPNq9PVOKJ93CiY55XkkcC2vGj5j86t69GgGxbWPDJ6iIezvj4BYshaLH&#10;mHSJ7OJLxdjwCaq8Iznu5P2xuWiHo+auo+qxZlzYwnZe+4ptn8dEuFzXTOeWOaxZp2zvZXRrZ8MH&#10;mW2U7RpA90ou63ZEO8zdxxy1zhHOiz2VcYB+VsgFUilI4+JMjvMlNu/AYHeo5G7KyXG8IE4C6g+E&#10;M/BC7DTF+Kcje/9+6rhb4T9/cMG/Wo+bEKVatHRVZ3BQiM0vHvOTF3diIrG+4H9PuP6S6Gfm44Up&#10;yzr37vpY+lNZsQR3q3ORSCiVkRdipyl8fH00p/KPucuulhnd33h8vj42brrydwnzu/HtbAAMFoIN&#10;729uvVD4D9cff/i7693qSiGAISle4sLFXUyyepurm65e/Hx79ylbubjsDy7lNSczGTbziJz0MHXd&#10;+3KNRgtf7tvliV+74PWl3TNmvNRDroft+AmFIv1HmTta/7Z3uxfeLrxfe7p6+FSKn1Ao0qf/dVvr&#10;vs+2SW9elxl/V6rMZ09+8eUExTy3hd07Pt4kxdvxxqLlXbNeTLC5HdZeYw2OqMeacbEGtvPalnlM&#10;1Uau1jWbuWUOa9rH9l5GtXZUZpKTDZR7JZd1O6Idlu5jjrqfIJwPeyvjAAA8nU7X52FZxHecF7s0&#10;NhYiz583OV4aFgbKujqHyWENsTrT58qdxYuhcYgqoag/Bjfk8eXxeIwzmR799od6AICw/xrrDwBQ&#10;83+Vzu3+gkAg7MbFonOuez7N8gIwfFhAFiUEV6C5xQ1qtYq39q03fV9fvKwL9SFiqOMIZRwAxZAj&#10;EAgEAoFAIBBDHq1WCydO5Ll3dsj55P22EYihhqOUcQCkkCMQCAQCgUAgEEOeK5eKXP9dclmyedue&#10;FkshBgjEYMaRyjgA2occgUAgEAgEAoEY8rwQO03xQuw0RX/LgUD0J45WxgGQQo7giLqMDJNj3TJZ&#10;P0iCQCAQCGcFvfAj7AWaWwgEwlb6QxkHQAo5giNqKRRyBAKBQCAQCAQCgXB2+ksZB0AKOQKBGGAQ&#10;M+kmLkjpTpi7oMsR9eYe/tzzVP5xNwDqDL6VVRWi9A2p3gCGvW7fWfeXdvJ1TBis2YHxzL2tLc2Y&#10;UCjS797/dbMjYhQHer3mymlrb8UOHdjvWXKl0LhXqLVror/WFcI56K91Qoel++1gAD3LEAjnoT+V&#10;cYABoJBLQkLALykJPGJiQCCVQrdMBh1FRdBy8qRV5Qm8vIzlSUJDAQCgs6QEesrLoSU/H3S93CWV&#10;9EtMBI+YGHCPigJlbS301tVB48GDVm3p5hkTA8NnzQIAAK/YWAAAY5mK27fNyu4aHg6igACT4/Ki&#10;IkZ1S/9THxFlbW2fdlCdo7h9G1RNzHe4CkhJAUloKLj8R17F7dugbmqC5qNHQXHnDqMy+GIxeE6a&#10;ZHK8WyYDTUcH7XVM5Rd4eYF7VFSfYxq5HLrLywEAwD0yEvxTUsA9Kgo6S0qgq7SUdq5KQkLAc9Ik&#10;cI2IAHFICEhCQ41jqqythbazZ1n132Ckrb0Vu3Kp0OWl37/S3d+yIBDOhFarhQP7P/X8qaxYYvns&#10;vqB1hUDYDpt1hNYcAuG89LcyDuDECjlfLIbR27dD4IoVfY5L4+IgKDUVFLdvQ0VyslERYkJwWhqE&#10;pKcDX9L3/UUaFwcABsWqeu1am/fO9oyJgfEnTlAqwSPT0uDBjh1Qs3Ejo7J84uMhJD3dRAkko1Mq&#10;acuVxsXBmL17TY7/e+JEi/0nCQmh3CuevMc4k3Oo4IvFEJSaCk+sWWPSX/i4hKSnQ7dMBlUrV0Jn&#10;aanZ8kQBAZSylE+davYDBFP53aOiTM6VFxZC+bRp4BMfD+NPnDCRv+3sWbj+4ovG43yxGILXr4eR&#10;aWkmc5FM89GjcD8ri9U8HwxotVo4/88Cty/27/SMjnleCb9/pb9FQtiIUCjS784+1DxU6uUKOvnb&#10;2luxWzd/FhnPYWDRROsKQcdAXyeOhM06QmsOgXBunEEZB3BShZwvkUDk+fOUlk4c14gImFhcDDfn&#10;zIG2ggLz5YnFMP7ECaOFmQ6BVArhBw6AV2ws3FmyxCrZ/RITIfzAAVpFiy+RQPD69QAAFpXywOXL&#10;KRVpc+V6TpoE12fP7mMtb8nPpyzHJyHBoqLnk5BgckynVEJLfj4jucwh8PKCp86cMTvOOO5RUTCx&#10;uBhqNmyAe1lheKG9AAAgAElEQVRZNtfNNa7h4TAuN9fieSJ/f5hYXGz0zrCEX1IS+CQkwLXJk4eU&#10;Ul59t1L0xf6dnv0tBxckL1zambxwaSf+96OWZmz9Oyt8FIoeftioMeoPN21rFYnF+v6UETGwCRoZ&#10;opGILM+hwbSuEIj+gs06GkxrDj3LEIMNZ1HGAZxUIR+zdy8jJY0vkcD4EycsKivhBw5YVMaJBCxa&#10;BDqlEqpWrWJ8DQCAR0wMBCxaZNHqCQAQvH69WXdmaWwsjN6+nVX9AAarbEh6eh9lX9XUBPLCQqPF&#10;FmfYzJkWk7F5x8ebHJMXFpp1/2aCyN8fIs+fB9eICFbXhWVmgkYuh/p9+2yqn2tGb99OO+6thDEO&#10;P3CAsTKOQ5znQ8GFnRynVlZ6SZI8b+YI/IFPPv/6jWvio4e+9LhbXSkEAIibNuPx7xLmdwcFjtQQ&#10;z9NqtXCh8B+uh3P2eygUPXwAgMCgYM3cV1/rnjIlbsDFubW1t2J/P3XcrfCfP7jg7Rk3IUr10stz&#10;e555JkZJPJfYp6veTusoOl/gcvO6TCQUivSbt+1pIfcVQN/4xtR178s1Gi18uW+Xp0LRw+fx+foF&#10;ry/tnjHjpR7iC5i5ejK27GjdlvnhMHKMKjmOMjxiQu+3x7/2uHldJsLbtGTZ6g4qGStu/Sw6lX/M&#10;XXa1TAwAwOPz9bFx05WL31zdgctFFxtrTfvo+p3H5+sjnnxaTSenLVDJ//eTx9yJa6TmbpUw5bWX&#10;A8xZyp19XTEZSyJs5r+955g1fWFpTdZUVYmskZksLy7D1N/Oekw1n3HMxZBbWyYZW9bO5cuFLkzW&#10;J109TOYGOeaZKsbb0jqiux9SnUuWGz3L7PMsQyCocCZlHMBJFXKy4mgOvkQCY/buhWvPPUf5u19i&#10;IvglJbGWIXDFCmjKybHoIk2+hg1PrFlDq5CP2buXkWJPJwfZ+v4oL8+kXz0nTQJJSAhtTLvAy4ty&#10;LB7l5VklF5Exe/eyVsaJ13aWlDiNxdhz0iSzY9V29iwAGGLk2XwYIiIJDYWRaWlQ/c47Vl0/WMk7&#10;kuNOPlZ47geXyxcLJcQXSq1WCzv+Z9Mwcrxt/YN7gt3bM6U3r8tEy1ak2vaVyYFcv3FNvPnD9cPJ&#10;xytuyEQVN2QicwmC9uwyvGACGCyrft5+Wkv1nT6V71p554YI/1uv0/G+ztnvUXn7lhBP+GOpHh8G&#10;9Vy8cF5CHtOKGzLRxndX+ZAVTeLLMlEuqvHnqn1EixC53oobMtF7qct8Nm3Z1Tp61Bg1k3qdFUev&#10;K7Zjacv8t9ccs6UvqNZkTVUVa5mp5MVl+Dpnv8eVi+clbK2YXJVpy9rZsfWvUvI1dHXbMjf6E/Qs&#10;64u9nmUIBIDzKeMATqqQ42jkcmg+ehS6SkvBLTISfBISKK2LnpMmgU98vIlyi8ehUyEvLIT2ggLQ&#10;yOUwbOZMStfsMXv3wr+fecYquVvy86GjqAgkoaHgHR9PGQMujYsDkb+/idXTMyaGUllVNTZC29mz&#10;xnLFISEQsGiRyXkCqRTcIyP7KKx0buvDZ82itTbby13dLzGRsmycbpkMNHI5uEdFgUAqpTwnJD0d&#10;bs6da5McXGFOGe+WyYwfPOi8DWo2bDB++PGJj4dhM2dSelr4JSVBzYYNnCYedEaSFy7tfDZmipIq&#10;yysVq9dukE+ZEve4rb0V27PrY+nN6zKRWq3iVdwqF+PWjiuXilzxFxj8fK1WC8dyD3ieyj/udv7H&#10;M66RE59VMc0I+58XROrJaWcetTRjOz7eJAUwWJf+tP5D+TPPxCjb2lsxPMlX3pEc9xFPjNRQtQe3&#10;JIzwD9S0ydswJi/nlXduiIj9/MGGVO/WlmasrPSSpLT0oguTeiQM6ql/cE9AVQ95PCurKozWw7BR&#10;Y9SrUtPkQYEjNfjLnVqt4n2evdPL3Lyxpn0/nj3lhlvoiMrDsWOHPE4cO+yu1+l412VlEnsr5MkL&#10;l3ZOn/VyDxt3UWddV2zH0tb5b685ZktfWFqTTGRWq1W8vNwD7sTyggJHaogy1NytEl6T/UvC9D7H&#10;ZZm2rB0en6//45q0DnL7yXXbOjeYwGYdOeuaIzLUnmUIhDMq4wAAfMun9A8auRzKp06FqlWroDEn&#10;B6rfeceQhEwmozzfPyXF5JhPQgJlYrXGgwehfNo0uJeVBfX79sHNuXOhZsMGk/Pco6LAMybGKrnv&#10;LFkCjTk5UJuRAdcmTwZ5YSHl+VSKOlVblLW1UDZuXJ9y7yxZAncWL2ZULu62ToZKSTT3Gxfu6nQf&#10;SbplMrg8bBj8+5lnoHzaNLg8fDhUrVxJea5PQgK4R0baJIc9qMvIgPKpU6EiORnkhYVG6zgAmHxk&#10;0SmVcH327D5eGC0nT0LVqlVwnyJOXhQQYPZDxlAkOuZ5Je6iN3yYtzY2bqbxod3w8L4AoO9LZdio&#10;MeroX01WAgBgGAbzEt/o8vYxfFW/fKHQOpcUB4O/2AIArHl3Ywfu0jd8mLf2jTdXdbq6uukAAE5+&#10;m+em6u3lka+f+2pyT1DgSA2GYeDr7cvIokDu57ff3SjHf6PrNy7qSUxebMxIjI8nAMC/Sy9LAAwv&#10;cW+uWGN0dX1y3NO9v4o2jK/s6r/EnV2djJ5xTNuXvHBpZ+43BQ1Hjp1p9Pb21V6TlUkO5WR7njh2&#10;2MS6NZBx5LpiO5a2zn97zDFb+8LSWmEqM45Gq4G6mmqhqreXh2GYcd7mflPQYK0iamuZtqyd+Umv&#10;9zBZn7bOjf4EPcsc8yxDDG2cVRkHcGILOVUGdU1HB5RPnQqTGxpMrIfDZ80CgZdXH2XRNzHRpFxV&#10;YyOlkncvKwt8ExNNFFn/lBRWbuvVa9eayK3r7YW6jAxK92/XiAiTpHQdRUXAl0hAGhdn9Aioy8ig&#10;VIQbc3IgJD3dxHOAyrJM5bYujYsDvlhsYnXli8WU7tWtVm43Z6wvNpbyI4ni9m0onzrVpI31+/aB&#10;srYWnjpzxuQaZ7KSAxjGiBiT35yXBwIvg0eVwMuL0utBFBBAGTJwb8sWGLF8OShu3zZun9ZZUjIk&#10;YsjZMGr0aIvxYvIOOf+xoocH8EusLdV5LY+aMFVvL8+Zv7JrtVqof/gAAzBYB8Y9Gdln4Q4f5q19&#10;cvzTqp/KiiW1tdWC+w/vCcgWpxFPsI+xm/KbuD5xfGGho9XePn7a1pZmjK7frKmHyXgS+0CACcDX&#10;19/4IoZhGLyb9mEfC5RarbL44s20fVSxm4MRR60rtmPJxfy3xxx71NKM2dIXltYKE5n5fEwfFjZa&#10;3drSjOl1Ot7u7ZlSAPpYXCZwWaYta4fcP1TrExMI9LbOjf4EPcsc8yxDDF2cWRkHcFKFXHH7Nm3m&#10;dE1HBzQfPWriqs2XSEAUENBHoaNKDPdw505al9+6jIw+21YBAKuYX51SCc1Hj1L+RmfZp1Kcm/Py&#10;oPk/cdoif3/wnDSpj6WVjLK2lpFCTuW2zpdIwCchwVgfzvBZsyhdsW11V6f6SAIAULNhA63lva2g&#10;ADpLSkzG0ychwWwMvCPRKZVwb8sWk+N4m3RK0/cWvkQC43JzoSI52aQNut5eKA4MtI+wCEoe3K8T&#10;KFXMXmLIyX8ADC6uuGuivdDptLyammoh3e8YhkHgE0FaKLOnFH1h029cYKkPuIbYPtwtFOCX5F5T&#10;Yn/7uL2lDaOKs0WYnx9sx9JR899ec8yeawXDMEj901/ajxz+m+fp708YE4nhsbiWEqHZu0x7rR28&#10;T134PHC2e2N/gZ5lCERfnF0ZB3BShbzJwt7VTTk5lLHTktBQUNy5AwAGCy+VJZZOMQYA6CwpoSyT&#10;bHmnoyU/n1bZt9bNW9XURJv4DcAQb840a7e5bOtkhZzOXd1WCy2Vl0C3TGa2jQAA97OyTD6WABg8&#10;DJxBIW87e9ZsbLeutxcUt2+bWMk9J02CmJoakBcWwqO8PGg7e9Yp2jNYsRTD5+wQLVZUvxOtDlxC&#10;5RaLw3TLLa6w1AfWwKR9j1qasR9/OO0CYHAXJcZsXyw658qVLAMRa9cV27F01Py3ZY715z0GwzB4&#10;PWVF54KFf+j8+fpVSVnxZXFp8QWJQtHDZ5KI0V5l2nPt4OuTi7lh7j7gbKBnGQLBjIGgjAM4aQy5&#10;srbWqt+JCjhdBm9zZauamigtmUyzgVNdS0Qjl5v9nSnS2FgITU+H6Fu3WO1pDUCdIZ0qLpnKM4CL&#10;7OpUfUkXX8/kHGsztXNNF4OwBnMfg6RxcTBm716IqamB6Fu3IDgtDUT+/lyKOKAYNsxbi8eP2YrU&#10;S6pzcXXTA5jGFVdWVYiS580ckTxv5ohPtm4axkV99sRoNQCDK3bFrXIx8fe29lbs1s2fRQAAoaGj&#10;NSOfCObEpe9udXWfF9Wa2moh/iLl4+uvdaRrpKU+yD38uSc+pqWlF12YlMm2feRjD+7fHRAv8s62&#10;rtiOpaPmP1u5nO0eg2EYTIyKVi5bmdrxxVffNe3KPtSMxxezya1gjzKtWTvkmGiq9WmPuUEnG5t1&#10;5Gxrzlnor2cZYmgxUJRxACdVyFWNjVb9TlRM6ZTU8AMHIPLcOdp/VDBV+notWDatVcglISEQuHw5&#10;PHX6NMTqdBB5/jyEpKdbpYxSuZwLpFKQxsYa/6aL87bVXZ1OwVQzsLprOjoo+08cEmKTTFxhac4C&#10;ADQw3DvdNSICwjIzYXJDAzx1+jQMnznTVvEGNHg8nLXXC4Ui/ZTnY5UAhgf/59k7vVS9vTytVgvf&#10;f5dndKGMfyWp23xJzsH0WS/34C94O7dt9rp6tVQCYHiB+eqLPZ54fGb8K4mMXVMtUVZ6SZL/3REP&#10;vJ5jRw564L+R468dwbMxU4x1frbjY68H9QbLVsWtn0VES9zEqF8zko1t+34quyKuvlslBDBs20Pc&#10;a9gSxBdnvM7+wFnWFduxdNT8ZyOXM9xjiPNq43urfXB5AQAaGx8K8NhjNh4t9ijTmrVTVnpJcvly&#10;oQuA+fVpzdzwDxxhVPSKL12Q4G1kKhubdeQsa85Z6I9nGWLoMJCUcQAndVm3ZCHX9faCRi43iZMm&#10;Kmd0CjlVXDlXcGUBx3END4ewzExOM2ubc1uXFxUZ/0+GC3d1ujGxNN44qsZGkzF3Fgs5E+RFRVCX&#10;kQEh6emMrxk+axYMnzUL7m3ZAnUZGYN+yzMc3BKgUPQYk9fgro7WlDcv8Y2u6uoq4c3rMlFZ6SVJ&#10;ymuX+nxxmp/0eo8zJfgxh6+Pn3bRm6u79nya5aXX6XhbN39gYg1JXJDSbW02ZSrGhk9Q5R3JcSfv&#10;lRsd87ySy3oYyzNmnGrVW2kdez7N8lKrVbx1by/1Jf6OZ8YWicV6JkndmLTP18dPO33Gi49P5R93&#10;0+t0vPffW+1DVRbZ2u5MOOO6YjOWAI6b/2zl6u97DFHemrtVQrK8uMxslBuuyuRi7ezeninFk8rh&#10;kO8/1swNYoK4e/dqBMQ2jg2foKq8c0NELsPcOiL3gzOuOWehP55liKHBQFPGAZzUQs4ES8ov3f7V&#10;1kBlLaaCS4XcNTwcJhYXM1LG2dZLlSndLymJ8v/mrmELnUs/U/mprNDm9gB3JEw/KtRmZEDjwYOs&#10;yw9ev54yhn6wIhSK9Ol/3dY6/qkoFfG4UmWddUEoFOk3vL+5ddnKtR2jRo81vqwEB4dp1m38qD1h&#10;7oIuW2V2JC/ETlN89rcjzS/+fk4P0R1y3IQoVdaO/S1ct+fFlxMUGz/c0obXxePz9SlLVnb2Zwzj&#10;C7HTFB98tLU16plo41cqHp+vj5s24/HHO/a3sHkpZdq++cmLO+fMX9hNPG/q9NmKLw6daLRmuzVH&#10;46zriu1YOmr+s5HLGe4xVPKSZWar3HBVpi1rJ3Xd+/LVazfIide+lrKsa/Xb75m8PLCdG0KhSP9R&#10;5o4+7cPHbPqM31G2i806ctY15yw4+lmGGPwMRGUcAICn0+n6fM0r4jvuPUIaGwuR58+bHL82ebLF&#10;rcZidaYhOfe2bIGajRsBACBozRra/a7ZQt7Oiq7+O4sXQ6OZhHQxd++aWImpyhb5+5uNDVc1NkLb&#10;2bPQUVQELfn5MP7ECROLN1W5OJKQEIipqTE5XhoWZpCT5jdzycaY9IfAywumtJu+v1vqNxyq/ms+&#10;ehQqFiww/k3XtvKpU40eANbKD0A/Zy2VT0YaGwsj09JYZfEHALg5Z47FBHj2gNw/PB6P8cvE0W9/&#10;qAcACPuvsf4AADX/V4n2bhsAXCw654pnP6bKxDvQ6c/2qdUq3tq33vR9ffGyrsHWrwgEAoFA9AcD&#10;VRkHcFKXdUtWT3xvZzLEGG46i2X51Kms5WFq/eSKMXv3UirjbWfPwv2sLFaKHxXKujrKbcSoMqAD&#10;GLLPc5H5W9PRAarGRhOPA6ZJ6ag8FZjEbluCbj6xga0c8qIikBcVgSQkBAIWLQL/lBRG/fDEmjX9&#10;opAjEAhu0Gq1cOJEnntnh5xP3nsXgUAgEAgEewayMg7gpAq5e1SUWaWTzoWcqBTRKdHK2lqn31aK&#10;SjFuyc+Hm3PnUp7P1KWeSOvJkyYKuRchsRv5XK5Q1taayOsSHm7xOoGXF+WHGiYJ4QDM9xEX4Q2W&#10;MuzToayrg9r/eDO4hofD8FmzwDs+nvbjiHtUlA1SIhCI/ubKpSLXf5dclmzetqfF08OTk+zLCAQC&#10;gUAMVQa6Mg7gpDHkHjExZn+nc/MlKuF0Crm5JGB8sRj4YjHt745AEhJCqSCay9BtjULZfPSoyTGf&#10;hATKmHWqc62Falx8EhIsbvFFte88gOl2aHSKsbk+6g8l1z0yElxJHyIUd+7Ag507oXzaNCgeMYJy&#10;mzSBVDqkt0NDIAY6L8ROU2R9kv0oKHAk2sYHgUAgEAgbGAzKOICTWshxBY0uq7d/SgrlcaKFHN8m&#10;i6yIjVi+HNoKCiiv90tKgvADB0Bx+zZ0lpRAT3k5dMtkNruIs4FOOewsKaE8LvDysspCTuW2TqW0&#10;cuWujvP4zh2TY3yJBEampUH1O+9QXsMXi2FkWprJcWVtrUmuAbo54xYZSSvTE2vWmBOZE3zi48Er&#10;Nhbco6KM1u/OkhK49txzlOermprg4c6dEH7ggN1lQyCoeCF2muKF2GmK/pbDXgz29iEQCAQCMZgZ&#10;LMo4gJNayPkSCYQfOEBprQ5cvpxSaW3JzzdRxsjWUwCDsu9Oo5zhiplrRAQELFoEo7dvh6fOnOEk&#10;xpgpdPHzdPHFYZmZVtfFxBW9nebjhbXUZ2dTWrEDV6wAv8REk+N8sRjGnzhB+dGBjeU+YNEiSsty&#10;QEoKrXs4lwybOROCUlP71OU5aZKJldwSqsZGm7efQyAQCAQCgUAgBiqDSRkHcFKFHMDglv7UmTNG&#10;5Vng5QVBa9bAmL17Kc9/uHOnybE6mizjxHJxRn/yCaWiX5+dDZqODrbiW43i9m3K41SKd9CaNRC4&#10;YgXl+RiDjwhMFFou3dUBDJbf+uxsk+N8iQTG5ebC6E8+geEzZ4JreDgEpKTAxOJiyhAFnVJJOeYA&#10;QOnqzZdIYPT27SAh7FU/fOZMzjLxW6KJJov8+BMn+siEIwkJodyvnKptCAQCgUAgEAjEUGCwKeMA&#10;TuqyjiONi4Nnr12zeB6dW3l3eTnUZ2ebKK2igAB49to16JbJQCOXgyQ0lNYCTadI2Qs6hXz4rFkw&#10;8coVeJSXBzqlErzj481umcXEjZ0u2zpRFgWFi7mt1GVkgF9SEqWMQampEJSaarGMmg0baC3F8sJC&#10;yo8rfklJ4JeUBJ0lJSCQSs3mE+CaztJSUNbWmswz14gIiK6ogJb8fKM7vzgkBPySkii9JbhMsOfM&#10;ELekooLH5+tj46Yrf5cwv5tpLC6+1VRrSzMmFIr0u/d/3eyIpFpDrV4Ed7S1t2J/P3XcrfCfP7go&#10;FD18AIDAoGBNeMR41ZxXX+v29fbVEs8nrpvEBSndXO/h6yxzqq29FTt0YL9nyZVC402SaXvxPr19&#10;66bobnWlED8+NnyCKnrSc70zZrzUIxKL9ebKQDg3uYc/9zyVf9yNx+frN23Z1Urex76yqkKUviHV&#10;G4DZvKGa9y4SiZ7JMXTPRSC4ZTAq4wBOaCHvlslYbzNGZwnHf6NL9IXH89Ip4/XZ2dBdXs5KFlv5&#10;/+3de1xUdf4/8PfMYYaRu4Ki5g1YL6glXQxdL6DbplubaRcVtNDNTF02NVPTb3nJVrPWvGSkdlFL&#10;RS2N1K10LRE1RVydQkVlAa8IyGVAQBhm5vz+4PcZzxzmfmEGeD0fjx6PmDlz5nM+53PGec3ncnS1&#10;tSZ7pQMGDKCI1aup+6efWrx/tbVh01zAu7Nrl1X7sJWmvJxurFxp9+srTp2imyZ6x4ks/4gSMGCA&#10;Qf2w+7q7Wvb06UbbolShoHbjx1PXxYup6+LF1H7SJKNhXJWaSvlmFvdrSXidTpL6y6FWC+fMCLmZ&#10;f8Ojf1gEz1daVsId2L/Hz1Xb22P37q/9//5qfLsf9n/ny8I4EVH+zeteRw7/6DNz+stt09OPtXJl&#10;GTyRVqulzZs+Ngjj1jp29BcfVqfCME5EdOXyefn2rZv8J700OjQnN1tmah/Q/DXG9Q0AtmuuYZzI&#10;AwO5RqWirLg4q7cv2LLF7H2Z1YWFlDN7ts3lKP3pJ7te5ww5s2dbfRstjUpFlydPbvC4X1SUVXPf&#10;zQ1Jd/ZwdaGba9caHbpuSaVSSZl/+Yv5bX77jYpTUqze5+XJk51yP3NLSg8epOzp0+16ra3XRUtR&#10;V6eW7N6+xd+abWUyOb9+w9dFyd8evP1V8v6Cxuq5cNf7gmVarZYOH/rB9++vxre7cumixRBm6/b2&#10;St72ecB3u7eZDQS8TidZu2p5YGOGR09oy6VlJdzFC7/LWXk2bv6mMPnbg7ct9XJaGnXD8DqdZOn/&#10;vRFccbfC474fgWuZur6tbfeecH0ANFfNOYwTeWAgJ6of3vvbsGGkUanMble0c6dVASd/40Y6N3Cg&#10;1aGr9KefKCsujnS1tVZt72zqwkLKiouzePzqggL6bdgwKti61ei2lnrRie4PWxdz1XB1oewZMyhn&#10;9myLx8kUp6TQuYEDrZrTf3nyZJMr0zMalYoujBljctV9VyjYupWyp0+36QeA0p9+ov8+/HCLXcxt&#10;XHxCZfK3B2+z/7bt+uH2K1NnVrDnlWdPe+PLM9gjJ/eK/ItNawNctb097hQXcYcP/aDv+R72xF+q&#10;t27fV8Da/8Il75f6+PjqiOrD4/d7drbYnrxOnbtqFHLLw8vvFBdxW75Yr//hLnb4k/c+XPf5HeFn&#10;ypixEyvZ83V1aknWxd/cew9UaHSNcX0DgO2aexgncvMcco1K1WAldLZoleroUfrvww/rh/AKVV+6&#10;RNeWLqUiG4ZUV6SnU0ZkJIWtWEE+vXoZXVm7UqmknNmzrbrNmbEV3C2FrIpTpxoMxzc1PL/4+++p&#10;IjKSIlavpnbjxxs8p1GpqGDLFrq2dKk+nOZv2NBgLri1t0O7vXFjgx55W4er21MfRPU95UU7d1LX&#10;xYvrb3dnpMzFKSl0Y+XKBrc4M0dTXk6/DRtGXd56ix6YObPBLd1Y/bFbut27fLnBMRgrv7E2S2T6&#10;/ufG5G/cSAVbtlDHadMoNCHB6Hx3XU0NVZw6RTdWrmzUHwyaAo7jaNifRlT9du60/EzGSYNhq2zu&#10;IBHRjNfnlx89crDVhUylXCaT80vfX1OyasWS1uL5feJ5tz179a3d8812/wuZSjkRUWTfKPXfpiaW&#10;G5urnnXxd/m+lN1+yrMZ3kT357ZPfiWxnM1DNTXvVvi+s+a+rdJotPTlxnUB1dVVUolUyse/NKXS&#10;2HxWY/OKJVIp36v3Q3Wmyukoc/W6fFVScaeOnTVarZbSUv/js23rJn/hfOfnXpxQOWhQ7D3h/uw9&#10;dlPHH9k3Sv3XUc9VPfJItMGFaK7cPXr1rmPnmIgoI/24Iu6FER3CwrvXLVm2qkT83sJ9mdvelvIZ&#10;c/inffoh6sbmtz7Y9+Ha+e/8s2z7ls/92ZxnU/vKPH/Oe+fXX/qz4dmxw5+8Z2zdBWvblKm2bE37&#10;MHfM1taZ+Bzk5WbLEiaMam9pvq6wTvtHD655bcYcg1+BOY6jsWNfuktEdOniebmpc2VtOYVzlPtH&#10;D655Y+47ZcL9aLVaWvOvZa3PZJxUiMtuy3Vkqd7zsrPl9n62Oes6Y+df/FnJjmvYn0be84R5++au&#10;7wWLVpQueHNGiHi+uHgf5tZYsPX4bWkHAM1ZSwjjRG4O5JW//Ua/DR9u8vmaa9fo8t/+RjmzZ+tD&#10;i0alsntet6a8nLJnzND/7devH3kFBZG6oMDm3mBz5TYlKz7epu3VhYWUFR9PWfHx+rISkdEfDPIW&#10;LrS5PEzB1q1U4ODidfbUB6MuLKTsGTMoe8YMCoiO1s+ftue8COlqa+nq0qV0delSg/1WnDrVYPTD&#10;9ZUr6boV89ottVlbynZz7Vr9XHhF1676tQyMlQ/u02q1dOTng77iMC6WtO7+8NROnbtqQoLbac1t&#10;T0R0LO2IYteOrQY9jlnnlfKFc2aEiL/wGxsCy+a2nziWqrBlQZ8f9qX4XLl8Xh8OeZ1Osn3rJv8r&#10;ly7KhF/m7xQXcW+9MS1EOKeYbZ91XimfN2tqiLFFjJxJXK/tgttphQFDuG3+zete61evCLqQqZRP&#10;nTbL6NAWa4+dqD5gLl/yVhvxPrLOK+VZ55Vycws0icvd8YEuGmEgdwZHykdU37bzb93kiOqHvw7/&#10;s/Gw3aN7pHrpP1eVmCuLuB0TERlrm85uU8bah7ntHa0zS4R1KpFK+WefH19palsWyh0tZ0R4D/Vj&#10;/QfWnMk4qWAjeISfBTm5V/Q/JkY98nitMIzbex0Zq/e87Gz987Z8tjnzOmsX3E5rarpA/s3rXtu3&#10;bvL/9dgRhbEfwZoLW4/fkXYA0Jy0lDBO5OGrrDOa8nKreq1t1dgLtjmiKZXVEbb0gnvCfp2l5to1&#10;fW89GNq1Y6ufsXDBCL/QCrHemQ6hHTWlqlJOYcWXvfyb170SZy9QDRoUe6+0rIRbtGBWcElxEceG&#10;sEZHD0TKvygAACAASURBVLlHVN8Dxr5ghYV3r5sxa76qU8fOGvZFtq5OLfl8w9pAcaA05crl83Jj&#10;75uRflyRnn6sFXtf1tMnXj149+6v/b/bvc2P1+kkmcoMhSsDubhe5d7e/LGjv/iwL4/sOLRaLe1O&#10;3hywL+Ub3yOHf/Tp9/CjanYc9hz7neIibs0Hy4KI6oPVm28tUT3ySHRNaVkJt3nTxwFnMk4qdu3Y&#10;6tfhgc4aY+8jLnfb4LbawTHD75nryRSKmzil4tHoQTWmtne0fEREOp1WkpeXIyOyfji2OcJ6TVr3&#10;QdCFTKVc3Jad3aaMtQ9T29paZ3ETp1Q8MXJUFfsBwdRoBiFhnXbrFqHp/EAXm0eQ2FpOjuPo8QFD&#10;a89knFSI61ur1dL+vbt82b6EPxD8evyo3deRpXq39rPN2deZRCqhXcmb/YTPsRE17LjycrNl55Sn&#10;Faaui8Zg7vquq1NL7N1vXZ1aYuvxO9IOAJqLlhTGiTx0DjkAgDW6dAnTTJk202hPwXMvxlV16thZ&#10;w3EciW8PZUr/6ME1bDhgm9bB2nFxk/Vflm/fur+a+3/TTyiI6r+wvjJtpn7IZ+/Ih2of6z+whsi2&#10;ue3i9319zkL9kNoTafdXk46bOKUi+duDt3fs/rEgOLit9pwyQ/H11g0WFwBzJnG9Cr9whoV3r+v/&#10;WP3xcxxHL4x7+W5wSH0PqfA4hKw9duGw45lzFpazYbNtWgdrX35lRgWbV/39nl2+6traBl+g7WkP&#10;tnC0fEREqnKV9F51ld1f/oXE9RoTO0L/5V3Ylp3dpmypZ2fUmSWW6jR52+cBcS+M6CD+76MPl7V2&#10;pJwD/jj4nrG2L+wdF/5A4Oh1ZKnerf1sc+V1ptFq6FpejkxdWyvhOE7f9pK/PXi7JYRLa47f0XYA&#10;0By0tDBO1ER6yAEAhKyZe9jhAdvnUodHRFh8jXAIrBfnRW3bhuq/dHIcR3PmLzHoZbWmd2XQ0FiD&#10;OZlh3SLqgkPaaUuKi7jiO4WcurZWIvf25o3NK2xs4noVBh42p9fY64THIXzcmmPnvLx44VDuyN79&#10;DOZ0tGkdrO3d5yH1mYyTiqtXc7xu3LruJe7Rtac9WEs81Nye8hERBQUG6Vr5+PLV1SanhVvNmrbM&#10;yu7MNmVtPTurzixxtE7tLadMJucHDY6p2ZfyjS/7cc7Xx1fHeseJiB4f8Mdadj04eh1ZqndbP9uc&#10;dZ1JpRwfFhZRV1JcxPE6nWT96hVBRLatq9CU2Xr8jrYDgKauJYZxIgRyAPBwjs4hdTbhENjGcPPG&#10;Na8adf0XLzZkkej+AnKDYv50r6y4lLPmlk7uJDwOW1/TSiohc3XOcRx1fKCTljKcU1ZbWWoT9pTP&#10;kRBqC3e1KVfUmTHCQGRPnTpSzidGjqo6fOiHVtXVVdKsi795h0f0VAtv2WZqjQBz7LmOrOWKc8Jx&#10;HM16852yHds+C/hh/3f6HyPYfHRLizg2da46fle2AwB3aalhnAiBHADAJsIv+M7ap3DIqBibSyy8&#10;HZZ47uyxo7/4OKssjrA0D9sYa47dUp0Le/bcwVnlE/aqmpu7fae4iHtn/ushfx39YlX0H4fes3cI&#10;vjvbVGOdU2GIZLeJS3x9noodZ9zEKRVxE6dUEBmuju6Mcgp7lE+kpSpysy/L2CgEU2tfENl3HTmD&#10;q84Jx3H0UsK0iviJr1b8nnlWkXHyhHf6yTRFdXWV1Nwijo4ydQ0V5t9u1O++9h6/u9oBgDu05DBO&#10;hDnkAAA20X/BJ+P3KxbOSU1PP9bK+F4M5ebkGHxBzLuaI2NfikPahmrFvSDix27eyHXbj6tsSDBR&#10;w3nzV7Kz5Mbm5ApZc+yW6ry0rIRjPY+2LNzVunWwls2JdWR7Z5bv0ehB+iGsu3Zs9du0YU2gcK5u&#10;1sXf5W+9MS2kvLxMun3rJv/VK5e2tnd+tVBjtylXnVNjnhg5qoqdt4z044p3FswMuX7zmr4nWKvV&#10;UtbF3+W7d2zxF7/WkXJyHEfPPDeuir2vcCSCeLV3R68jZ3D1OeE4jh6O6l8zdfqs8i++2lu4bsPX&#10;RWxOtC1rbljSqXO4vly7d37te/Zsun6+ddbF3+XCe9ILh9jb+nlgK2uO3xPaAUBja+lhnAiBHADA&#10;ZsLQ9MmaDwJv5tf38mZd/F0u7HF8OOpxq+ZHZqQfV6Ts3eFPVP+lVxgMxHOsiYjOZPzqnZObLSOq&#10;v0WR8P65lgi/1LH3dATr1SWq/xL/+Ya1geraWom51aSFrD12Yahau2p5IPuSXVpWwn31RVIA63l8&#10;9vlxdg19ZXMy7d3eWeXr0T1SPWr0i/qhzEcO/+iTMGFUe3bO3l00N1g419ve4xVzpE3Zy9XnlGkb&#10;0k476ZVE/bSX69fzvObPmhrC6nTiuKc6vLtobrDwNnjCOdeOlJOtiSB8zFiYdfQ6chZnnxPh583C&#10;eYkh7LOSiKig4JYXmy8tvKuAo59Rvfr0rWXHwOt0kg+XL2pt7PoxNk+esfXzwBRbj99T2gFAY0EY&#10;r4ch6wAANurRPVI94x/zy5M+XhlYV6eWzH19Slvh82z1dbm3N2/Nom49evZVG7u9W//owTVs9d22&#10;Ie20Tzz51D02nPnteYkhxvYl7nFuDC+Me/luTk627EKmUp6RflyRMOG4wUJEY8e/VGVq3q41x050&#10;P1QlfbwykH3JFu9rXHxCpS2rNQsX/GILKJm7lZa57Z1ZvrFxkys4uTdvaaVzW49XzN1tyhXn1JQh&#10;McOrpV5S/suN6wLMLV7XpUuYZtzEyXeFi205Uk6ZTM6Pi5tcKZyPbyrMOnIdOYuzz4nwszIvN1sm&#10;/qwkYgHTOT8siY/B3HZ/nzWvXDhtwNT1vWDRilJ7y2LP8XtCOwBoDAjj9yGQAwDYYUjM8OqQtiGa&#10;fSm7/ZRnM7yJ7i+K9fTosZXsVmjWeGrU6OoXfCdWrvlgWRC7J/TLk167O/Kp0QaLPrGgdvDAdz5s&#10;u9jhI+5NTJha8em6D4LOZJxUsGGOrRSKRlvsRyaT8wveXl6Slvofn8OH/u2Tm3NFRmQ83IhZe+xE&#10;9XXe56F+tf/e941v6s+HWrFgFdk3Sj1pyoyKLp262vQlVSaT84vfW1Wy8ZNVQcLeUVOLJVna3lnl&#10;4ziOxo596e6QIcPvfbX504Arly7q5x537NRF06NHrzpb25gp7m5Tzj6n5gwaFHuvT9+o2nNnTimE&#10;7ZS9n7lVvx0pJ+uxra6ukprrlXXkOnImZ58TY5+VRPZ/XtpyDJ99ujpQeP1IpFK+V++H6v42NbFc&#10;/J6mrm+12rGecluP31PaAYArIYwbkuh0OoN/YI9KMYodAAzF6Ayn1UkkEqu/oOzccyifiCjsDz1C&#10;iYjy/nel0KmFa6KOHf3Fh/XgzJr7tqox78NbV6eWzP7HK21fmjz1rjvu/+vOYwcAAAD3QRhvCOkb&#10;AKAF0Wq19N13u/wqylVSUz11AAAAAM6GMG4cAjkAQAvy6/GjPv89dUKxfFVSsanbLgEAAAA4E8K4&#10;aZhDDgDQggyJGV49JGZ4tbvLAQAAAC0Dwrh5mEMOABZhDjkAAAAA2Aph3DKkbwAAAAAAAHAqhHHr&#10;YMg6ADQrwhW8x8UnVI5+Lv6uue3ZiuMlxUWcTCbn12/aXuTMudXO2n/yts8D9qV840tk3crkrj4u&#10;a3hCGcCyK9lZ8sULZgUT1d///Y2575S5u0wAANC0IYxbDz3kAABOVFpWwh3Yv8fP3eUAAAAAcAeE&#10;cdughxwAWjSZTM6v3/B1kaP70Wq1dOTng75fbFob0D96cA0987wzitekOatuAQAAoGlAGLcdesgB&#10;AJwgJ/eK/ItNawPcXQ4AAAAAd0AYtw96yAHAYwjnHIeFd69bsmxVidzbmye6P4daIpXyy95fVxIR&#10;3r2O6P78V/a4eJ+Z58957/z6S//cnCsyIqLY4U/ee3r02MpOHTtrxO8pnuecdfF3+b6U3X7Ksxne&#10;bH8dO3XRDPvTyHtPPvnXKnHZ2DYZ6ccVcS+M6BAW3r1uwaIVpaaOV6vVUlrqf3y2bd3kX11dJWX7&#10;f+7FCZWDBsWanSN+4kRqqy83rguorq6SSqRSPv6lKZXCMllSWlbC/XvfN76pPx9qxd47sm+U+q+j&#10;nqt65JHoGmecj0XL/lW6fvX7QeK6Fc/z79mrb+2eb7b7X8hUylk5/jY1sZydI1P1JZFK+b/PnF/e&#10;tl2ols2BtmbdACFhWWbNfVul0WjJUr0Kz/eM1+eXHz1ysNWFTKVcJpPzy1clFbNyW1PHYuI2J5FK&#10;+ZjYJ2omv5JYLj63trYfY/X38qTX7oZ371lnTd0I1y0wtVaDNXXjSLsHAADPhDBuPwRyAPAYMpmc&#10;HzQ4pmZfyje+V6/meN24dd0rIrx7nVarpfxbNzkiIl6nk2QqMxQsABbm3/YiIurWLULT+YEumvwb&#10;N2Rsf7t2bG0wlzv1l0OtThxLVVhaYEwYOITyb1732r51k/+vx44ohAHVVlqtltb8a1nrMxknFeL9&#10;r1+9IuhCplI+ddqscmOvXfPhe0HCv3mdTmJLmTLPn/NevuStNuLHs84r5VnnlXIWsBw9Hw880EUj&#10;fg+xY2lHFOLzlHVeKV84Z0aI8BwZqy9ep5OsX70iqEfPvmpL72ONH/al+Fy5fF4u3P/2rZv8r1y6&#10;KDO10FnSuvttpFPnrpp2we20RNbXsfA5Y22O1+kkxtqsre3HVP1t/fJTl43qMFY3jrR7AADwTAjj&#10;jsGQdQDwKI9GD6ohuh/0iOp7Gi9e+F0flHJzcryI6kPG6VNp3kREIW1DtcaCaOLsBarkbw/e/uSz&#10;HUV9HoxSE9X3/GZd/M1bvC1TV6eW7Ere7EdU/yPBh+s+v5P87cHb23b9cHvU6BeriIjycrNl55Sn&#10;FUREcROnVCxdsUbfO98/enBN8rcHby//YH2xwkQ4/vX4UR8WSlgZhfs/cvhHn/T0Y62MvVYilfLC&#10;4woOqQ+BwjKZcqe4iFvzwbIgtp+5C98tY/t5rP/AGqL6HzLYeztyPkwdu1D+zetexo5FfI5ycq/I&#10;WX116RKmYedk4ZL3S4Uh2hFXLp+XGytLRvpxhalzwdrHtl0/3J49f3GZ3Nubt7WOiepHFrAwHhbe&#10;vU54fKw+Pt+wVh9wbW0/wvoTtulF735Y4uPj65KV743VjSPtHgAAPA/CuOMQyAHAo4R1i6hjQej0&#10;qV+91bW1krKyEo4NbSUiUp497V1xt0IqDIaDhsY2GALcP3pwDRsC26Z1sDYmdoR+OOztWzesGiGk&#10;0WroWl6OTF1bK+E4juImTqlI/vbg7eRvD962dOsxU4SBPyy8e13/x+pDGsdx9MK4l++y4z+Rlmo0&#10;XI8d/1KV8Lhen7NQxZ4z9Rrm8E/7fFldzpyzsJwNnW7TOlj78iszKlg4+37PLl91ba3EmefDGPE5&#10;Ghc3uZI9JzxH/00/oT+u58ZN0E85eLDvw7UszDlKXBZr6vW5F+OqOnXsrOE4jtoGt9US2V7HwuOT&#10;SKX8K9Nm6ofr9458qJaFeFbPtrYfrVZL+/fu0k+p+Pusefr9R/Z+SD3plUSrh/jbQlw3jrZ7AADw&#10;LAjjzoEh6wDgUYTDpG/euOZVo66VsGHQQ2KeuHfs6OFWGq2G7twp5LRajaS6ukoqk8n5yN79asX7&#10;Co+IsDhk2hiplOPDwiLqSoqLODYsmsjy/F9rqcpV0nvVVRKi+l7thAmj2hvbrvhOIaeurZWIe/47&#10;PGA4t5qF5pLiIo69RiKVNNifcKi5sTpr0zpY27vPQ+ozGScVwiHqzjofxlhzjiyV+9HoQTXCOfz2&#10;Ev+IYKxeLZ0Le+q4W9fwOvYaL86L2rYN1bLtOY6jOfOXGAyXv1NcxNnSfiRSCeXl5chMlSm0Ywe7&#10;rhNLxHXjaLsHAADPgTDuPOghBwCPw4ZJ19WpJZm/n/U+fSrNWyKV8sOffKo6OKSdlg2fZr2KnTp3&#10;1SjkzvvyznEczXrznbKnnhlj0POadV4p/3D5otbxY//S/sD+PX6sd9NVWAB21mt0Oq2EBTNjOI6j&#10;jg900oofd/f5sFTuxmDtubCnjl11fNaWuXXrYK2rhq3bw552DwAAjQdh3LnQQw4AHkfYM3n86OFW&#10;N65f8/LivKhjx84a1lt78niawj8wUEdE9PiAP9Y6uzeN4zh6KWFaRfzEVyt+zzyryDh5wjv9ZJqi&#10;urpKas1iX9bqHz24xtF9CJkLw8Kef2PPC3t3hew9H3V16iYVqsxNY7D2RwZ76tjSa8yxpv1otVoy&#10;t3/xFARjrJ3iYS1nt3sAAGgcCOPOhx5yAPA4bNg6EZHybIZ3SXERxwJRp87hGiKi69fzvC5kKuUS&#10;qZR/MKq/Q0PIzeE4jh6O6l8zdfqs8i++2lu4bsPX+sW+2JxeItt6GYMCg3StfHx58T6I6hf3inth&#10;RIe4F0Z0+OjDZa2NvV48xzbvao6MhS1Ti9uxY2G9s8YWthPOAWer1hO5/3wI399YuYXzyx3BFqdj&#10;rK1XIXvq2NJrkrd9HsDaRHr6sVa2th9L+2dTEGxx80auza9xtN0DAIB7IYy7BgI5AHgkNkyaYb2u&#10;vfr0rRUGX/GcW2cQhoOF8xJDbubf7x0sKLjlxebBmuo1ZXNgTe1fHDA/37A2UF1bKxEuviWRSvln&#10;nx9faez1GenHFSdOpLYiqg94u3ds8WfPWVpM7YmRo6pY/a1dtTzw7Nl0/crpX32RFMB6Sp99fpzB&#10;vbfdeT7E7//Jmg8C2TnJPH/O2xnzx4nq6zVl7w5/ItvrVcieOjZ1fFkXf5cfPvRDK6L6hdAejnq8&#10;xp72Y67+tnyxXn+cQsK55SePpykcrXN7yi28Ftm5AQCAxocw7joYsg4AHkk4TJro/gJRwkWxiIii&#10;Hnm81tz9xO3Ro3ukesY/5pcnfbwyMC83Wzb39SltxdvUB4f7gYr1/lVXV+kXrAoL7163YNGKUmPv&#10;8cK4l+/m5GTLLmQq5RnpxxUJE44bLHA1dvxLVeze3sasX70iiC02x/SPHlxjaeX3tiHttJNeSbyb&#10;9PHKQF6nk3y4fFGD3shx8QmV4v2483wQEUWE91A/1n9gzZmMk4q6OrVEeE6G/ekv1Ud+/tHH0ffo&#10;0bOveteOrX7i+6JbU69C9tSxsM2Jj4/o/urrrL3Z2n56dI9Ujxr9YtW+lG98je3fGOE5v349z0v4&#10;mh49+6rtud2co+0eAAAaH8K4a6GHHAA8krA3TSKV8iFt22uIGi6KZUvPpS2GxAyvXvTuhyVRj/Q3&#10;WJFaIpXyscOfvPfBmk3FwkAlk8n5xe+tKmH3OmfUJhanksnk/IK3l5dMnT67PDyihz6AdOkSppm7&#10;8N2y0c/Fm7wV1ay5b6sSZy9QsV5YiVTKT0iYejfx9XkqU68RH9snn+0oeuqZMVXC3u3IvlHqlWs2&#10;FRt7b3efD7bQ3pixEytZmVldxT4xwq7bz4k9NWp09cIl75cK6zXhb9Mr7JnrbE8dG2tzwvYmDKr2&#10;tJ+xcZMrpk6fXS5uN+xe52IymZx/d8Uag/Kw/T/x5NN21bkj7R4AABofwrjrSXQ6ncFwy6NSZHQA&#10;MBSjM+zwlEgkVi/WtXPPoXwiorA/9AglIsr735VCpxYOWrwr2VnyxQtmBRPV9zzbEuqOHf3FJ+nj&#10;lYFE9T902HtveQAAgOYGYbxxYMg6AAB4PGFw7tIlTPN/Sz8oCfAP0InnH7tygT8AAICWAmG88SCQ&#10;AwCAx2OLx1VXV0mvX8/zem3yi6HibR7r/8dazD8GAABwDMJ440IgBwAAj9c2pJ32w7WfFf973ze+&#10;qT8faiW8b3bHTl00z704obL/YwPROw4AAOAAhPHGhznkAGAR5pADAAAANG8I4+6B9A0AAAAAANCC&#10;IYy7DwI5AAAAAABAC4Uw7l4I5AAAAAAAAC0Qwrj7IZADAAAAAAC0MAjjngGBHAAAAAAAoAVBGPcc&#10;COQAAAAAAAAtBMK4Z0EgBwAAAAAAaAEQxj0PAjkAAAAAAEAzhzDumRDIAQAAAAAAmjGEcc+FQA4A&#10;AAAAANBMIYx7tgaBXOrt7Y5yAIAH09XUuLsIAAAAAGAjhHHPJ01LS7sqfEDevr2bigIAnkqjUrm7&#10;CAAAAABgA4TxpkFaXl6Ori8AMAs/1AEAAAA0HQjjTYc0Ozu7QPiAols3NxUFAJoCpVJZYHkrAAAA&#10;AHAHhPGmRVpQUICxqABgkqJrV4O/KyoqMKoGAAAAwAMhjDc90uLiYoNA7tOrl7vKAgAeyCsoyODv&#10;W7du4Uc8AAAAAA+DMN40SS9cuHBZ+IC3qDcMAFo28Y90586du+qekgAAAACAMQjjTZf01q1bV4UP&#10;oIccAITE60oolcpL7ikJAAAAAIghjDdtXmVlZVeFD2BRNwAQatWzp8HfN27cuObI/oLahPg6VCAA&#10;AAAAD6MqLa5yx/sijDd9Xvfu3TPo7fLp1Yuk3t6kq611V5kAwIMExcYa/H3z5k2Heshbt2nj58jr&#10;AQAAADyNOwI5wnjz4MXzvOro0aNXhw4d2o2ISKpQUMCAAaQ6etTNRQMAd1N07dpg1ExVVZXSnn2V&#10;lZZUOqNMAAAAAJ6idZtgt3Q0IIw3H15ERFu2bEkdOnToJPZgUGwsAjkANOgdT05OVvI8b9cq66rS&#10;ErcM5QIAAABwFXcEcoTx5sWLiCgtLe0oEU1iDwbGxLirPADgQcSfBZs3b/4pPj7epn0s+r85+IcB&#10;AAAAmpV3/7lqjjveF2G8+ZHwPE8SiSRIp9OVsQd1NTWUHhZG6sJCd5YNANxsYH4+ydu31//t7+8/&#10;rLKyMtV9JQIAAABwv517DuUTEYX9oUcoEVHe/664PDghjDdPUiIinudVGzduPKV/UKGgduPHu69U&#10;AOB2QTExBmG8tLS0pqqq6pSZlwAAAACACyCMN19S9j9JSUm7hE+EJiQ0fmkAwGOIPwPefPPNnTzP&#10;17ipOAAAAAAtEsJ486YP5JmZmTtLS0v1X7b9oqLIr18/95QKANxK6u3dYJTM3r17d5nYHAAAAABc&#10;AGG8+dMHcp7nC9avX58qfLLr4sWNXiAAcL+O06aRVKHQ/61UKgsqKipS3VciAAAAgJYFYbxlkAr/&#10;SEpK2ij8O2T0aGozYkTjlggA3EoeGtrgx7hFixZhuDoAAABAI0EYbzkMAnlhYWFKcnKyUvhY2IoV&#10;jVsiAHCrzvPnk1dQkP7v0tLSmgMHDqx0Y5EAAAAAWgyE8ZZFKn5g6tSps4V/+0VFUcizzzZeiQDA&#10;beShodRx2jSDx8aPH7+G5/kCNxUJAAAAoMVAGG95GgTyysrK1Hnz5qUIH4tYvZqk3t6NVyoAcIuI&#10;1asbzB0/fPjwUjcWCQAAAKBFQBhvmRoEciKitWvXGnwBV3Tr1qDXDACaF79+/RqsrJ6QkLASc8cB&#10;AAAAXAthvOUyGsjVarVy1KhRa4SPdZ4/H73kAM2YeCG3/fv3X8rMzNzgpuIAAAAAtAgI4y2b0UBO&#10;RHTgwIGVwvuSy9u3p+6ffto4pQKARtXxtdcoZPRog8deffXVBegdBwAAAHAdhHEwGch5ni8YM2aM&#10;wcrK7SdNok4zZ7q+VADQaIJiYihi9WqDx5KTk5WFhYUpJl4CAAAAAA5CGAciM4GciOjYsWPvi2+D&#10;FrF6Ne5NDtBMKLp2pT7ffWewkFtpaWnNpEmTJruxWAAAAADNGsI4MGYDOc/zNRMmTBiTm5urEj4e&#10;mZxMPj17urZkAOBSXoGB9OCPPxrcc5yIqHfv3nFqtVpp4mUAAAAA4ACEcRAyG8iJiHiev9qvX78x&#10;wvnkXkFB9V/kAwNdWzoAcJnI5GTy6dXL4LHo6OgFGKoOAAAA4BoI4yBmMZAT1d+bfNCgQbOFjym6&#10;daPI5GTXlAoAXCrio4+ozciRBo8lJibuPH369PtuKhIAAABAs4YwDsZYFciJiC5durRBfCu0NiNH&#10;Up+9e9FTDtCERHz0EXWaNcvgsY0bN55KSkrCvHEAAAAAF0AYB1OsDuRERAcOHFjw0UcfpQofCxk9&#10;mvodOUKKrl2dWjAAcC6vwEDqs3dvgzCelpZ2dfr06WNwizMAAAAA50MYB3NsCuQ8z9e8+eabY9LS&#10;0q4KH/eLiqJHz52joJgYpxYOAJxD0bUr9TtypMG9xnNzc1V//vOfx/A8X+CmogEAAAA0WwjjYIlN&#10;gZyIiOd5VWxs7MCNGzeeEj7OFnrr+NprzisdADgsIDqaHj13jvyiogweT0tLuxoZGTkMK6oDAAAA&#10;OB/COFjD5kBORMTzfMH06dOHJSYm7jTYmUJB3T/9lLonJTmndADgkPYJCdTvyJEGtzbbuHHjqdjY&#10;2IEI4wAAAADOhzAO1rIrkBPVD1//5JNP4qKjoxeIn+s4bRo9evYstRkxwrHSAYBdfHr2pD5791LP&#10;zZtJqlAYPJeYmLhz+vTpwzBMHQAAAMD5EMbBFnYHcub06dPvt2/f3uA+5UT188of/PFH6vfLL+TX&#10;r5+jbwMAVpCHhlL3pCTqn5XVYL44EVFMTMzSTz75JA4LuAEAAAA4H8I42MrhQE5EVFhYmNKhQ4eB&#10;4sXeiIiCYmPp0XPnqM/evViJHcBFvAIDKWz5corOy6OO06Y1eL60tLSmU6dOcWlpaUsav3QAAAAA&#10;zR/CONjDKYGciEitVitjY2MHzps3L8XY8yGjR1N0Xh5FfPQRyUNDnfW2AC2a1NubOs2cSdF5edTl&#10;rbcaDE8nIkpOTlZ26NBh4K1bt3Ya2QUAAAAAOAhhHOwl4Xne6Tv18fEZsGzZshVvvPFGrKltinbu&#10;pJLvv6eiXbuc/v4AzV1AdDSFJiRQu/HjGyzYxqSlpV2Nj49fgCAOAAAA4Fw79xzKJyIK+0OPUCIi&#10;XqfTIYyDPVwSyJnQ0NDRn3322Ypnnnmml6ltNCoVFaekUPnRo6RKTaWaa9dcVh6ApsorMJDajBxJ&#10;gTEx1GbkSFJ062Zy29zcXNWYMWOWZmZmbsBccQAAAADnEwdyIiKEcbCHSwM506tXr2nJycmLo6Ki&#10;fdPLMQAAAZlJREFU2lvatubqVSr96SeqKyykilOnSKNSUUV6usvLCOApfHr2JHn79hQwYABx/z+I&#10;i+8hbkxpaWnN+PHj1xw+fHglz/OqRigqAAAAQIskDuQI42CvRgnkREQSiUQxZMiQt5YtW5YwdOjQ&#10;bvbup+bqVZIqFCRvbzHbA3g8jUpFNVevWhW4TcnNzVW99957KVu2bFmAW5kBAAAAuJ4wkCOMgyMa&#10;LZAL+fn5xT799NPjli9fPj48PNz4BFgAMCsxMXFnSkrK9/n5+SkYmg4AAADQeFggbxvaPgBhHBzh&#10;lkAu5OfnFztw4MARzz//fOxrr702wK2FAfBg+/fvv7R9+/bU1NTUg0VFRakYlg4AAADgHiyQMwjj&#10;YC+3B3IhiUSi8PX1HRAeHh4VFBQU9Oyzz8Z06NAhKC4uzv7xvABNzP79+y9lZ2cXpKamKsvLy8vP&#10;nj2bWlVVdQnD0QEAAAA8gzCQI4yDIzwqkAMAAAAAAHg6FsgRxsFRUncXAAAAAAAAoKlBGAdnQA85&#10;AAAAAACADXr0enAOwjg4w/8De6KbnLAGGNkAAAAASUVORK5CYIJQSwMEFAAGAAgAAAAhAG2exWbh&#10;AAAACwEAAA8AAABkcnMvZG93bnJldi54bWxMj0FLw0AQhe+C/2EZwVu7SWSrjdmUUtRTEdoK4m2b&#10;TJPQ7GzIbpP03zs96XF4H2++l60m24oBe9840hDPIxBIhSsbqjR8Hd5nLyB8MFSa1hFquKKHVX5/&#10;l5m0dCPtcNiHSnAJ+dRoqEPoUil9UaM1fu46JM5Orrcm8NlXsuzNyOW2lUkULaQ1DfGH2nS4qbE4&#10;7y9Ww8doxvVT/DZsz6fN9eegPr+3MWr9+DCtX0EEnMIfDDd9VoecnY7uQqUXrYblQjGpYZY8JyBu&#10;QKQSHnPkSKklyDyT/zfk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h7Dp/yBkAAI6aAAAOAAAAAAAAAAAAAAAAADoCAABkcnMvZTJvRG9jLnhtbFBLAQItAAoA&#10;AAAAAAAAIQC5Bn6vZSIBAGUiAQAUAAAAAAAAAAAAAAAAAC4cAABkcnMvbWVkaWEvaW1hZ2UxLnBu&#10;Z1BLAQItABQABgAIAAAAIQBtnsVm4QAAAAsBAAAPAAAAAAAAAAAAAAAAAMU+AQBkcnMvZG93bnJl&#10;di54bWxQSwECLQAUAAYACAAAACEAqiYOvrwAAAAhAQAAGQAAAAAAAAAAAAAAAADTPwEAZHJzL19y&#10;ZWxzL2Uyb0RvYy54bWwucmVsc1BLBQYAAAAABgAGAHwBAADGQAEAAAA=&#10;">
                <v:shape id="Freeform 15" style="position:absolute;left:1295;top:-273;width:8775;height:1995;visibility:visible;mso-wrap-style:square;v-text-anchor:top" coordsize="8775,1995" o:spid="_x0000_s1027" fillcolor="#5b9bd3" stroked="f" path="m8442,l332,,256,8,186,33,125,73,73,124,34,186,9,256,,332,,1662r9,76l34,1808r39,62l125,1921r61,40l256,1986r76,9l8442,1995r77,-9l8589,1961r61,-40l8702,1870r39,-62l8766,1738r9,-76l8775,332r-9,-76l8741,186r-39,-62l8650,73,8589,33,8519,8,84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p7XywAAAOMAAAAPAAAAZHJzL2Rvd25yZXYueG1sRI9BSwMx&#10;FITvgv8hPMGbTbbqbtk2LaWgeBFsLWJvj83rZnHzsiSxXf+9EQoeh5n5hlmsRteLE4XYedZQTBQI&#10;4sabjlsN+/enuxmImJAN9p5Jww9FWC2vrxZYG3/mLZ12qRUZwrFGDTaloZYyNpYcxokfiLN39MFh&#10;yjK00gQ8Z7jr5VSpUjrsOC9YHGhjqfnafTsNr8+Ht83ncP/QBmVdsf+otod1pfXtzbieg0g0pv/w&#10;pf1iNExVWZVVoWaP8Pcp/wG5/AUAAP//AwBQSwECLQAUAAYACAAAACEA2+H2y+4AAACFAQAAEwAA&#10;AAAAAAAAAAAAAAAAAAAAW0NvbnRlbnRfVHlwZXNdLnhtbFBLAQItABQABgAIAAAAIQBa9CxbvwAA&#10;ABUBAAALAAAAAAAAAAAAAAAAAB8BAABfcmVscy8ucmVsc1BLAQItABQABgAIAAAAIQBYKp7XywAA&#10;AOMAAAAPAAAAAAAAAAAAAAAAAAcCAABkcnMvZG93bnJldi54bWxQSwUGAAAAAAMAAwC3AAAA/wIA&#10;AAAA&#10;">
                  <v:path arrowok="t" o:connecttype="custom" o:connectlocs="8442,-272;332,-272;256,-264;186,-239;125,-199;73,-148;34,-86;9,-16;0,60;0,1390;9,1466;34,1536;73,1598;125,1649;186,1689;256,1714;332,1723;8442,1723;8519,1714;8589,1689;8650,1649;8702,1598;8741,1536;8766,1466;8775,1390;8775,60;8766,-16;8741,-86;8702,-148;8650,-199;8589,-239;8519,-264;8442,-272" o:connectangles="0,0,0,0,0,0,0,0,0,0,0,0,0,0,0,0,0,0,0,0,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4" style="position:absolute;left:965;top:1734;width:9563;height:545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VkszgAAAOMAAAAPAAAAZHJzL2Rvd25yZXYueG1sRI9RSwJB&#10;FIXfg/7DcINeQmfUyG1zlJKCTIlSIXy77Nx2l3buDDujrv++CQIfD+ec73Ams8424kBtqB1rGPQV&#10;COLCmZpLDdvNSy8DESKywcYxaThRgNn08mKCuXFH/qTDOpYiQTjkqKGK0edShqIii6HvPHHyvl1r&#10;MSbZltK0eExw28ihUnfSYs1poUJP84qKn/Xealh4/5E1qp6/v+2KxWr5vH/62t1ofX3VPT6AiNTF&#10;c/i//Wo0DNVgNL4f32Yj+PuU/oCc/gIAAP//AwBQSwECLQAUAAYACAAAACEA2+H2y+4AAACFAQAA&#10;EwAAAAAAAAAAAAAAAAAAAAAAW0NvbnRlbnRfVHlwZXNdLnhtbFBLAQItABQABgAIAAAAIQBa9Cxb&#10;vwAAABUBAAALAAAAAAAAAAAAAAAAAB8BAABfcmVscy8ucmVsc1BLAQItABQABgAIAAAAIQDU6Vks&#10;zgAAAOMAAAAPAAAAAAAAAAAAAAAAAAcCAABkcnMvZG93bnJldi54bWxQSwUGAAAAAAMAAwC3AAAA&#10;AgMAAAAA&#10;">
                  <v:imagedata o:title="" r:id="rId81"/>
                </v:shape>
                <v:shape id="Freeform 13" style="position:absolute;left:3697;top:7195;width:6776;height:2343;visibility:visible;mso-wrap-style:square;v-text-anchor:top" coordsize="6776,2343" o:spid="_x0000_s1029" fillcolor="#d0d6e8" stroked="f" path="m5605,r,293l,293,,2050r5605,l5605,2343,6776,1171,56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rEuzQAAAOMAAAAPAAAAZHJzL2Rvd25yZXYueG1sRI9Pa8JA&#10;EMXvhX6HZQq9lLqxf6KmrlIKohSE1krPQ3a6iWZnQ3Zr4rd3DoUeZ96b934zXw6+USfqYh3YwHiU&#10;gSIug63ZGdh/re6noGJCttgEJgNnirBcXF/NsbCh50867ZJTEsKxQANVSm2hdSwr8hhHoSUW7Sd0&#10;HpOMndO2w17CfaMfsizXHmuWhgpbequoPO5+vYH3u02+jevn1fnbbd1hMun3rvkw5vZmeH0BlWhI&#10;/+a/640V/KfxNM9mjzOBlp9kAXpxAQAA//8DAFBLAQItABQABgAIAAAAIQDb4fbL7gAAAIUBAAAT&#10;AAAAAAAAAAAAAAAAAAAAAABbQ29udGVudF9UeXBlc10ueG1sUEsBAi0AFAAGAAgAAAAhAFr0LFu/&#10;AAAAFQEAAAsAAAAAAAAAAAAAAAAAHwEAAF9yZWxzLy5yZWxzUEsBAi0AFAAGAAgAAAAhAKCWsS7N&#10;AAAA4wAAAA8AAAAAAAAAAAAAAAAABwIAAGRycy9kb3ducmV2LnhtbFBLBQYAAAAAAwADALcAAAAB&#10;AwAAAAA=&#10;">
                  <v:fill opacity="59110f"/>
                  <v:path arrowok="t" o:connecttype="custom" o:connectlocs="5605,7196;5605,7489;0,7489;0,9246;5605,9246;5605,9539;6776,8367;5605,7196" o:connectangles="0,0,0,0,0,0,0,0"/>
                </v:shape>
                <v:shape id="Freeform 12" style="position:absolute;left:3697;top:7195;width:6776;height:2343;visibility:visible;mso-wrap-style:square;v-text-anchor:top" coordsize="6776,2343" o:spid="_x0000_s1030" filled="f" strokecolor="#d0d6e8" strokeweight="2pt" path="m,293r5605,l5605,,6776,1171,5605,2343r,-293l,2050,,2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qoVyQAAAOIAAAAPAAAAZHJzL2Rvd25yZXYueG1sRI/BTsMw&#10;EETvSP0Haytxow4FTJTWrSoQgiAubfmAJd7aEfE6jU0b/h4jIXEczcwbzXI9+k6caIhtYA3XswIE&#10;cRNMy1bD+/7pqgQRE7LBLjBp+KYI69XkYomVCWfe0mmXrMgQjhVqcCn1lZSxceQxzkJPnL1DGDym&#10;LAcrzYDnDPednBeFkh5bzgsOe3pw1HzuvryGrX0sP7h+vnFvR1vzuH8tTa20vpyOmwWIRGP6D/+1&#10;X4wGdVfOb+8LpeD3Ur4DcvUDAAD//wMAUEsBAi0AFAAGAAgAAAAhANvh9svuAAAAhQEAABMAAAAA&#10;AAAAAAAAAAAAAAAAAFtDb250ZW50X1R5cGVzXS54bWxQSwECLQAUAAYACAAAACEAWvQsW78AAAAV&#10;AQAACwAAAAAAAAAAAAAAAAAfAQAAX3JlbHMvLnJlbHNQSwECLQAUAAYACAAAACEA2/KqFckAAADi&#10;AAAADwAAAAAAAAAAAAAAAAAHAgAAZHJzL2Rvd25yZXYueG1sUEsFBgAAAAADAAMAtwAAAP0CAAAA&#10;AA==&#10;">
                  <v:path arrowok="t" o:connecttype="custom" o:connectlocs="0,7489;5605,7489;5605,7196;6776,8367;5605,9539;5605,9246;0,9246;0,7489" o:connectangles="0,0,0,0,0,0,0,0"/>
                </v:shape>
                <v:shape id="Freeform 11" style="position:absolute;left:1024;top:7321;width:2501;height:2198;visibility:visible;mso-wrap-style:square;v-text-anchor:top" coordsize="2501,2198" o:spid="_x0000_s1031" fillcolor="#77923a" stroked="f" path="m2135,l366,,293,7,224,29,162,63r-55,44l63,161,29,224,7,293,,366,,1832r7,74l29,1974r34,63l107,2091r55,45l224,2169r69,22l366,2198r1769,l2209,2191r68,-22l2340,2136r54,-45l2439,2037r33,-63l2494,1906r7,-74l2501,366r-7,-73l2472,224r-33,-63l2394,107,2340,63,2277,29,2209,7,2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JuAyAAAAOMAAAAPAAAAZHJzL2Rvd25yZXYueG1sRE/dasIw&#10;FL4X9g7hDLyb6Sq2Uo3iRMcYwubPAxySY1tsTkqTaX37ZTDw8nz/Z77sbSOu1PnasYLXUQKCWDtT&#10;c6ngdNy+TEH4gGywcUwK7uRhuXgazLEw7sZ7uh5CKWII+wIVVCG0hZReV2TRj1xLHLmz6yyGeHal&#10;NB3eYrhtZJokmbRYc2yosKV1Rfpy+LEKJmepy/H0U3/vNu/b9uvttMJ8o9TwuV/NQATqw0P87/4w&#10;cX6eJlma5eMM/n6KAMjFLwAAAP//AwBQSwECLQAUAAYACAAAACEA2+H2y+4AAACFAQAAEwAAAAAA&#10;AAAAAAAAAAAAAAAAW0NvbnRlbnRfVHlwZXNdLnhtbFBLAQItABQABgAIAAAAIQBa9CxbvwAAABUB&#10;AAALAAAAAAAAAAAAAAAAAB8BAABfcmVscy8ucmVsc1BLAQItABQABgAIAAAAIQD5UJuAyAAAAOMA&#10;AAAPAAAAAAAAAAAAAAAAAAcCAABkcnMvZG93bnJldi54bWxQSwUGAAAAAAMAAwC3AAAA/AIAAAAA&#10;">
                  <v:path arrowok="t" o:connecttype="custom" o:connectlocs="2135,7322;366,7322;293,7329;224,7351;162,7385;107,7429;63,7483;29,7546;7,7615;0,7688;0,9154;7,9228;29,9296;63,9359;107,9413;162,9458;224,9491;293,9513;366,9520;2135,9520;2209,9513;2277,9491;2340,9458;2394,9413;2439,9359;2472,9296;2494,9228;2501,9154;2501,7688;2494,7615;2472,7546;2439,7483;2394,7429;2340,7385;2277,7351;2209,7329;2135,7322" o:connectangles="0,0,0,0,0,0,0,0,0,0,0,0,0,0,0,0,0,0,0,0,0,0,0,0,0,0,0,0,0,0,0,0,0,0,0,0,0"/>
                </v:shape>
                <v:shape id="AutoShape 10" style="position:absolute;left:3718;top:7879;width:49;height:1000;visibility:visible;mso-wrap-style:square;v-text-anchor:top" coordsize="49" o:spid="_x0000_s1032" fillcolor="black" stroked="f" path="m49,968r-2,-6l37,953r-5,-3l18,950r-6,3l3,962,,968r,7l,982r3,6l12,997r6,3l32,1000r5,-3l47,988r2,-6l49,968xm49,493r-2,-6l37,478r-5,-3l18,475r-6,3l3,487,,493r,7l,507r3,5l12,522r6,2l32,524r5,-2l47,512r2,-5l49,493xm49,18l47,12,37,2,32,,18,,12,2,3,12,,18r,7l,31r3,6l12,47r6,2l32,49r5,-2l47,37r2,-6l49,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B0IyQAAAOIAAAAPAAAAZHJzL2Rvd25yZXYueG1sRI/BasMw&#10;EETvhf6D2EIvIZHdgpM4UUIIFNpDD07yAYu1kU2tlbDk2Pn7qFDocZiZN8x2P9lO3KgPrWMF+SID&#10;QVw73bJRcDl/zFcgQkTW2DkmBXcKsN89P22x1G7kim6naESCcChRQROjL6UMdUMWw8J54uRdXW8x&#10;JtkbqXscE9x28i3LCmmx5bTQoKdjQ/XPabAKvrIhzgyeq29v5NFXw8HPeFTq9WU6bEBEmuJ/+K/9&#10;qRW8r/NlsVoWOfxeSndA7h4AAAD//wMAUEsBAi0AFAAGAAgAAAAhANvh9svuAAAAhQEAABMAAAAA&#10;AAAAAAAAAAAAAAAAAFtDb250ZW50X1R5cGVzXS54bWxQSwECLQAUAAYACAAAACEAWvQsW78AAAAV&#10;AQAACwAAAAAAAAAAAAAAAAAfAQAAX3JlbHMvLnJlbHNQSwECLQAUAAYACAAAACEAyHwdCMkAAADi&#10;AAAADwAAAAAAAAAAAAAAAAAHAgAAZHJzL2Rvd25yZXYueG1sUEsFBgAAAAADAAMAtwAAAP0CAAAA&#10;AA==&#10;">
                  <v:path arrowok="t" o:connecttype="custom" o:connectlocs="49,8848;47,8842;37,8833;32,8830;18,8830;12,8833;3,8842;0,8848;0,8855;0,8862;3,8868;12,8877;18,8880;32,8880;37,8877;47,8868;49,8862;49,8848;49,8373;47,8367;37,8358;32,8355;18,8355;12,8358;3,8367;0,8373;0,8380;0,8387;3,8392;12,8402;18,8404;32,8404;37,8402;47,8392;49,8387;49,8373;49,7898;47,7892;37,7882;32,7880;18,7880;12,7882;3,7892;0,7898;0,7905;0,7911;3,7917;12,7927;18,7929;32,7929;37,7927;47,7917;49,7911;49,7898" o:connectangles="0,0,0,0,0,0,0,0,0,0,0,0,0,0,0,0,0,0,0,0,0,0,0,0,0,0,0,0,0,0,0,0,0,0,0,0,0,0,0,0,0,0,0,0,0,0,0,0,0,0,0,0,0,0"/>
                </v:shape>
                <w10:wrap anchorx="page"/>
              </v:group>
            </w:pict>
          </mc:Fallback>
        </mc:AlternateContent>
      </w:r>
      <w:r w:rsidR="00BB587A">
        <w:rPr>
          <w:color w:val="FFFFFF"/>
        </w:rPr>
        <w:t>WHAT</w:t>
      </w:r>
      <w:r w:rsidR="00BB587A">
        <w:rPr>
          <w:color w:val="FFFFFF"/>
          <w:spacing w:val="-3"/>
        </w:rPr>
        <w:t xml:space="preserve"> </w:t>
      </w:r>
      <w:r w:rsidR="00BB587A">
        <w:rPr>
          <w:color w:val="FFFFFF"/>
        </w:rPr>
        <w:t>TO</w:t>
      </w:r>
      <w:r w:rsidR="00BB587A">
        <w:rPr>
          <w:color w:val="FFFFFF"/>
          <w:spacing w:val="-3"/>
        </w:rPr>
        <w:t xml:space="preserve"> </w:t>
      </w:r>
      <w:r w:rsidR="00BB587A">
        <w:rPr>
          <w:color w:val="FFFFFF"/>
        </w:rPr>
        <w:t>DO</w:t>
      </w:r>
      <w:r w:rsidR="00BB587A">
        <w:rPr>
          <w:color w:val="FFFFFF"/>
          <w:spacing w:val="-3"/>
        </w:rPr>
        <w:t xml:space="preserve"> </w:t>
      </w:r>
      <w:r w:rsidR="00BB587A">
        <w:rPr>
          <w:color w:val="FFFFFF"/>
        </w:rPr>
        <w:t>IF</w:t>
      </w:r>
      <w:r w:rsidR="00BB587A">
        <w:rPr>
          <w:color w:val="FFFFFF"/>
          <w:spacing w:val="-2"/>
        </w:rPr>
        <w:t xml:space="preserve"> </w:t>
      </w:r>
      <w:r w:rsidR="00BB587A">
        <w:rPr>
          <w:color w:val="FFFFFF"/>
        </w:rPr>
        <w:t>YOU</w:t>
      </w:r>
      <w:r w:rsidR="00BB587A">
        <w:rPr>
          <w:color w:val="FFFFFF"/>
          <w:spacing w:val="-2"/>
        </w:rPr>
        <w:t xml:space="preserve"> </w:t>
      </w:r>
      <w:r w:rsidR="00BB587A">
        <w:rPr>
          <w:color w:val="FFFFFF"/>
        </w:rPr>
        <w:t>ARE</w:t>
      </w:r>
      <w:r w:rsidR="00BB587A">
        <w:rPr>
          <w:color w:val="FFFFFF"/>
          <w:spacing w:val="-1"/>
        </w:rPr>
        <w:t xml:space="preserve"> </w:t>
      </w:r>
      <w:r w:rsidR="00BB587A">
        <w:rPr>
          <w:color w:val="FFFFFF"/>
        </w:rPr>
        <w:t>WORRIED</w:t>
      </w:r>
      <w:r w:rsidR="00BB587A">
        <w:rPr>
          <w:color w:val="FFFFFF"/>
          <w:spacing w:val="-4"/>
        </w:rPr>
        <w:t xml:space="preserve"> </w:t>
      </w:r>
      <w:r w:rsidR="00BB587A">
        <w:rPr>
          <w:color w:val="FFFFFF"/>
        </w:rPr>
        <w:t>A</w:t>
      </w:r>
      <w:r w:rsidR="00BB587A">
        <w:rPr>
          <w:color w:val="FFFFFF"/>
          <w:spacing w:val="-1"/>
        </w:rPr>
        <w:t xml:space="preserve"> </w:t>
      </w:r>
      <w:r w:rsidR="00BB587A">
        <w:rPr>
          <w:color w:val="FFFFFF"/>
        </w:rPr>
        <w:t>CHILD</w:t>
      </w:r>
      <w:r w:rsidR="00BB587A">
        <w:rPr>
          <w:color w:val="FFFFFF"/>
          <w:spacing w:val="-2"/>
        </w:rPr>
        <w:t xml:space="preserve"> </w:t>
      </w:r>
      <w:r w:rsidR="00BB587A">
        <w:rPr>
          <w:color w:val="FFFFFF"/>
        </w:rPr>
        <w:t>IS</w:t>
      </w:r>
      <w:r w:rsidR="00BB587A">
        <w:rPr>
          <w:color w:val="FFFFFF"/>
          <w:spacing w:val="-2"/>
        </w:rPr>
        <w:t xml:space="preserve"> </w:t>
      </w:r>
      <w:r w:rsidR="00BB587A">
        <w:rPr>
          <w:color w:val="FFFFFF"/>
        </w:rPr>
        <w:t>BEING</w:t>
      </w:r>
      <w:r w:rsidR="00BB587A">
        <w:rPr>
          <w:color w:val="FFFFFF"/>
          <w:spacing w:val="-11"/>
        </w:rPr>
        <w:t xml:space="preserve"> </w:t>
      </w:r>
      <w:r w:rsidR="00BB587A">
        <w:rPr>
          <w:color w:val="FFFFFF"/>
        </w:rPr>
        <w:t>ABUSED:</w:t>
      </w:r>
      <w:r w:rsidR="00BB587A">
        <w:rPr>
          <w:color w:val="FFFFFF"/>
          <w:spacing w:val="-1"/>
        </w:rPr>
        <w:t xml:space="preserve"> </w:t>
      </w:r>
      <w:r w:rsidR="00BB587A">
        <w:rPr>
          <w:color w:val="FFFFFF"/>
        </w:rPr>
        <w:t>ADVICE</w:t>
      </w:r>
      <w:r w:rsidR="00BB587A">
        <w:rPr>
          <w:color w:val="FFFFFF"/>
          <w:spacing w:val="-1"/>
        </w:rPr>
        <w:t xml:space="preserve"> </w:t>
      </w:r>
      <w:r w:rsidR="00BB587A">
        <w:rPr>
          <w:color w:val="FFFFFF"/>
        </w:rPr>
        <w:t>FOR</w:t>
      </w:r>
      <w:r w:rsidR="00BB587A">
        <w:rPr>
          <w:color w:val="FFFFFF"/>
          <w:spacing w:val="-52"/>
        </w:rPr>
        <w:t xml:space="preserve"> </w:t>
      </w:r>
      <w:r w:rsidR="00BB587A">
        <w:rPr>
          <w:color w:val="FFFFFF"/>
        </w:rPr>
        <w:t>PRACTITIONERS</w:t>
      </w:r>
      <w:r w:rsidR="00BB587A">
        <w:rPr>
          <w:color w:val="FFFFFF"/>
          <w:spacing w:val="-1"/>
        </w:rPr>
        <w:t xml:space="preserve"> </w:t>
      </w:r>
      <w:r w:rsidR="00BB587A">
        <w:rPr>
          <w:color w:val="FFFFFF"/>
        </w:rPr>
        <w:t>(DfE</w:t>
      </w:r>
      <w:r w:rsidR="00BB587A">
        <w:rPr>
          <w:color w:val="FFFFFF"/>
          <w:spacing w:val="-3"/>
        </w:rPr>
        <w:t xml:space="preserve"> </w:t>
      </w:r>
      <w:r w:rsidR="00BB587A">
        <w:rPr>
          <w:color w:val="FFFFFF"/>
        </w:rPr>
        <w:t>2015)</w:t>
      </w:r>
    </w:p>
    <w:p w14:paraId="68D3429B" w14:textId="77777777" w:rsidR="006F58AE" w:rsidRDefault="00BB587A">
      <w:pPr>
        <w:pStyle w:val="Heading2"/>
        <w:spacing w:line="293" w:lineRule="exact"/>
      </w:pPr>
      <w:r>
        <w:rPr>
          <w:color w:val="FFFFFF"/>
        </w:rPr>
        <w:t>Flowchart</w:t>
      </w:r>
    </w:p>
    <w:p w14:paraId="0BAF3291" w14:textId="77777777" w:rsidR="006F58AE" w:rsidRDefault="006F58AE">
      <w:pPr>
        <w:pStyle w:val="BodyText"/>
        <w:rPr>
          <w:rFonts w:ascii="Calibri"/>
          <w:b/>
          <w:sz w:val="20"/>
        </w:rPr>
      </w:pPr>
    </w:p>
    <w:p w14:paraId="5B339A9F" w14:textId="77777777" w:rsidR="006F58AE" w:rsidRDefault="006F58AE">
      <w:pPr>
        <w:pStyle w:val="BodyText"/>
        <w:rPr>
          <w:rFonts w:ascii="Calibri"/>
          <w:b/>
          <w:sz w:val="20"/>
        </w:rPr>
      </w:pPr>
    </w:p>
    <w:p w14:paraId="65BFBD92" w14:textId="77777777" w:rsidR="006F58AE" w:rsidRDefault="006F58AE">
      <w:pPr>
        <w:pStyle w:val="BodyText"/>
        <w:rPr>
          <w:rFonts w:ascii="Calibri"/>
          <w:b/>
          <w:sz w:val="20"/>
        </w:rPr>
      </w:pPr>
    </w:p>
    <w:p w14:paraId="07D874E4" w14:textId="77777777" w:rsidR="006F58AE" w:rsidRDefault="006F58AE">
      <w:pPr>
        <w:pStyle w:val="BodyText"/>
        <w:rPr>
          <w:rFonts w:ascii="Calibri"/>
          <w:b/>
          <w:sz w:val="20"/>
        </w:rPr>
      </w:pPr>
    </w:p>
    <w:p w14:paraId="1609030E" w14:textId="77777777" w:rsidR="006F58AE" w:rsidRDefault="006F58AE">
      <w:pPr>
        <w:pStyle w:val="BodyText"/>
        <w:rPr>
          <w:rFonts w:ascii="Calibri"/>
          <w:b/>
          <w:sz w:val="20"/>
        </w:rPr>
      </w:pPr>
    </w:p>
    <w:p w14:paraId="72C6FAB6" w14:textId="77777777" w:rsidR="006F58AE" w:rsidRDefault="006F58AE">
      <w:pPr>
        <w:pStyle w:val="BodyText"/>
        <w:rPr>
          <w:rFonts w:ascii="Calibri"/>
          <w:b/>
          <w:sz w:val="20"/>
        </w:rPr>
      </w:pPr>
    </w:p>
    <w:p w14:paraId="568D1506" w14:textId="77777777" w:rsidR="006F58AE" w:rsidRDefault="006F58AE">
      <w:pPr>
        <w:pStyle w:val="BodyText"/>
        <w:rPr>
          <w:rFonts w:ascii="Calibri"/>
          <w:b/>
          <w:sz w:val="20"/>
        </w:rPr>
      </w:pPr>
    </w:p>
    <w:p w14:paraId="7D6C5939" w14:textId="77777777" w:rsidR="006F58AE" w:rsidRDefault="006F58AE">
      <w:pPr>
        <w:pStyle w:val="BodyText"/>
        <w:rPr>
          <w:rFonts w:ascii="Calibri"/>
          <w:b/>
          <w:sz w:val="20"/>
        </w:rPr>
      </w:pPr>
    </w:p>
    <w:p w14:paraId="40A7DBF0" w14:textId="77777777" w:rsidR="006F58AE" w:rsidRDefault="006F58AE">
      <w:pPr>
        <w:pStyle w:val="BodyText"/>
        <w:rPr>
          <w:rFonts w:ascii="Calibri"/>
          <w:b/>
          <w:sz w:val="20"/>
        </w:rPr>
      </w:pPr>
    </w:p>
    <w:p w14:paraId="02AD6653" w14:textId="77777777" w:rsidR="006F58AE" w:rsidRDefault="006F58AE">
      <w:pPr>
        <w:pStyle w:val="BodyText"/>
        <w:rPr>
          <w:rFonts w:ascii="Calibri"/>
          <w:b/>
          <w:sz w:val="20"/>
        </w:rPr>
      </w:pPr>
    </w:p>
    <w:p w14:paraId="513B335A" w14:textId="77777777" w:rsidR="006F58AE" w:rsidRDefault="006F58AE">
      <w:pPr>
        <w:pStyle w:val="BodyText"/>
        <w:rPr>
          <w:rFonts w:ascii="Calibri"/>
          <w:b/>
          <w:sz w:val="20"/>
        </w:rPr>
      </w:pPr>
    </w:p>
    <w:p w14:paraId="672DDC30" w14:textId="77777777" w:rsidR="006F58AE" w:rsidRDefault="006F58AE">
      <w:pPr>
        <w:pStyle w:val="BodyText"/>
        <w:rPr>
          <w:rFonts w:ascii="Calibri"/>
          <w:b/>
          <w:sz w:val="20"/>
        </w:rPr>
      </w:pPr>
    </w:p>
    <w:p w14:paraId="6564FBC5" w14:textId="77777777" w:rsidR="006F58AE" w:rsidRDefault="006F58AE">
      <w:pPr>
        <w:pStyle w:val="BodyText"/>
        <w:rPr>
          <w:rFonts w:ascii="Calibri"/>
          <w:b/>
          <w:sz w:val="20"/>
        </w:rPr>
      </w:pPr>
    </w:p>
    <w:p w14:paraId="6E1BA8B4" w14:textId="77777777" w:rsidR="006F58AE" w:rsidRDefault="006F58AE">
      <w:pPr>
        <w:pStyle w:val="BodyText"/>
        <w:rPr>
          <w:rFonts w:ascii="Calibri"/>
          <w:b/>
          <w:sz w:val="20"/>
        </w:rPr>
      </w:pPr>
    </w:p>
    <w:p w14:paraId="3623F010" w14:textId="77777777" w:rsidR="006F58AE" w:rsidRDefault="006F58AE">
      <w:pPr>
        <w:pStyle w:val="BodyText"/>
        <w:rPr>
          <w:rFonts w:ascii="Calibri"/>
          <w:b/>
          <w:sz w:val="20"/>
        </w:rPr>
      </w:pPr>
    </w:p>
    <w:p w14:paraId="1BBD543B" w14:textId="77777777" w:rsidR="006F58AE" w:rsidRDefault="006F58AE">
      <w:pPr>
        <w:pStyle w:val="BodyText"/>
        <w:rPr>
          <w:rFonts w:ascii="Calibri"/>
          <w:b/>
          <w:sz w:val="20"/>
        </w:rPr>
      </w:pPr>
    </w:p>
    <w:p w14:paraId="49551AAC" w14:textId="77777777" w:rsidR="006F58AE" w:rsidRDefault="006F58AE">
      <w:pPr>
        <w:pStyle w:val="BodyText"/>
        <w:rPr>
          <w:rFonts w:ascii="Calibri"/>
          <w:b/>
          <w:sz w:val="20"/>
        </w:rPr>
      </w:pPr>
    </w:p>
    <w:p w14:paraId="60ED1E03" w14:textId="77777777" w:rsidR="006F58AE" w:rsidRDefault="006F58AE">
      <w:pPr>
        <w:pStyle w:val="BodyText"/>
        <w:rPr>
          <w:rFonts w:ascii="Calibri"/>
          <w:b/>
          <w:sz w:val="20"/>
        </w:rPr>
      </w:pPr>
    </w:p>
    <w:p w14:paraId="03A537A7" w14:textId="77777777" w:rsidR="006F58AE" w:rsidRDefault="006F58AE">
      <w:pPr>
        <w:pStyle w:val="BodyText"/>
        <w:rPr>
          <w:rFonts w:ascii="Calibri"/>
          <w:b/>
          <w:sz w:val="20"/>
        </w:rPr>
      </w:pPr>
    </w:p>
    <w:p w14:paraId="7454BDFB" w14:textId="77777777" w:rsidR="006F58AE" w:rsidRDefault="006F58AE">
      <w:pPr>
        <w:pStyle w:val="BodyText"/>
        <w:rPr>
          <w:rFonts w:ascii="Calibri"/>
          <w:b/>
          <w:sz w:val="20"/>
        </w:rPr>
      </w:pPr>
    </w:p>
    <w:p w14:paraId="72094EDA" w14:textId="77777777" w:rsidR="006F58AE" w:rsidRDefault="006F58AE">
      <w:pPr>
        <w:pStyle w:val="BodyText"/>
        <w:rPr>
          <w:rFonts w:ascii="Calibri"/>
          <w:b/>
          <w:sz w:val="20"/>
        </w:rPr>
      </w:pPr>
    </w:p>
    <w:p w14:paraId="6A22E705" w14:textId="77777777" w:rsidR="006F58AE" w:rsidRDefault="006F58AE">
      <w:pPr>
        <w:pStyle w:val="BodyText"/>
        <w:rPr>
          <w:rFonts w:ascii="Calibri"/>
          <w:b/>
          <w:sz w:val="20"/>
        </w:rPr>
      </w:pPr>
    </w:p>
    <w:p w14:paraId="5805A553" w14:textId="77777777" w:rsidR="006F58AE" w:rsidRDefault="006F58AE">
      <w:pPr>
        <w:pStyle w:val="BodyText"/>
        <w:rPr>
          <w:rFonts w:ascii="Calibri"/>
          <w:b/>
          <w:sz w:val="20"/>
        </w:rPr>
      </w:pPr>
    </w:p>
    <w:p w14:paraId="6BA43A51" w14:textId="77777777" w:rsidR="006F58AE" w:rsidRDefault="006F58AE">
      <w:pPr>
        <w:pStyle w:val="BodyText"/>
        <w:rPr>
          <w:rFonts w:ascii="Calibri"/>
          <w:b/>
          <w:sz w:val="20"/>
        </w:rPr>
      </w:pPr>
    </w:p>
    <w:p w14:paraId="165E151D" w14:textId="77777777" w:rsidR="006F58AE" w:rsidRDefault="006F58AE">
      <w:pPr>
        <w:pStyle w:val="BodyText"/>
        <w:rPr>
          <w:rFonts w:ascii="Calibri"/>
          <w:b/>
          <w:sz w:val="20"/>
        </w:rPr>
      </w:pPr>
    </w:p>
    <w:p w14:paraId="325CAB5D" w14:textId="77777777" w:rsidR="006F58AE" w:rsidRDefault="006F58AE">
      <w:pPr>
        <w:pStyle w:val="BodyText"/>
        <w:rPr>
          <w:rFonts w:ascii="Calibri"/>
          <w:b/>
          <w:sz w:val="20"/>
        </w:rPr>
      </w:pPr>
    </w:p>
    <w:p w14:paraId="2826E09C" w14:textId="77777777" w:rsidR="006F58AE" w:rsidRDefault="006F58AE">
      <w:pPr>
        <w:pStyle w:val="BodyText"/>
        <w:spacing w:before="4"/>
        <w:rPr>
          <w:rFonts w:ascii="Calibri"/>
          <w:b/>
          <w:sz w:val="26"/>
        </w:rPr>
      </w:pPr>
    </w:p>
    <w:p w14:paraId="768381A2" w14:textId="77777777" w:rsidR="006F58AE" w:rsidRDefault="006F58AE">
      <w:pPr>
        <w:rPr>
          <w:rFonts w:ascii="Calibri"/>
          <w:sz w:val="26"/>
        </w:rPr>
        <w:sectPr w:rsidR="006F58AE">
          <w:footerReference w:type="default" r:id="rId82"/>
          <w:pgSz w:w="12240" w:h="15840"/>
          <w:pgMar w:top="1500" w:right="800" w:bottom="980" w:left="800" w:header="0" w:footer="787" w:gutter="0"/>
          <w:cols w:space="720"/>
        </w:sectPr>
      </w:pPr>
    </w:p>
    <w:p w14:paraId="2E111033" w14:textId="77777777" w:rsidR="006F58AE" w:rsidRDefault="00BB587A">
      <w:pPr>
        <w:spacing w:before="192" w:line="216" w:lineRule="auto"/>
        <w:ind w:left="1070" w:hanging="274"/>
        <w:rPr>
          <w:rFonts w:ascii="Arial"/>
          <w:b/>
          <w:sz w:val="48"/>
        </w:rPr>
      </w:pPr>
      <w:r>
        <w:rPr>
          <w:rFonts w:ascii="Arial"/>
          <w:b/>
          <w:color w:val="FFFFFF"/>
          <w:w w:val="80"/>
          <w:sz w:val="48"/>
        </w:rPr>
        <w:t>Ask</w:t>
      </w:r>
      <w:r>
        <w:rPr>
          <w:rFonts w:ascii="Arial"/>
          <w:b/>
          <w:color w:val="FFFFFF"/>
          <w:spacing w:val="11"/>
          <w:w w:val="80"/>
          <w:sz w:val="48"/>
        </w:rPr>
        <w:t xml:space="preserve"> </w:t>
      </w:r>
      <w:r>
        <w:rPr>
          <w:rFonts w:ascii="Arial"/>
          <w:b/>
          <w:color w:val="FFFFFF"/>
          <w:w w:val="80"/>
          <w:sz w:val="48"/>
        </w:rPr>
        <w:t>for</w:t>
      </w:r>
      <w:r>
        <w:rPr>
          <w:rFonts w:ascii="Arial"/>
          <w:b/>
          <w:color w:val="FFFFFF"/>
          <w:spacing w:val="-104"/>
          <w:w w:val="80"/>
          <w:sz w:val="48"/>
        </w:rPr>
        <w:t xml:space="preserve"> </w:t>
      </w:r>
      <w:r>
        <w:rPr>
          <w:rFonts w:ascii="Arial"/>
          <w:b/>
          <w:color w:val="FFFFFF"/>
          <w:w w:val="90"/>
          <w:sz w:val="48"/>
        </w:rPr>
        <w:t>help</w:t>
      </w:r>
    </w:p>
    <w:p w14:paraId="5FA7412D" w14:textId="0EDAF5D2" w:rsidR="006F58AE" w:rsidRDefault="00BB587A">
      <w:pPr>
        <w:spacing w:before="78" w:line="216" w:lineRule="auto"/>
        <w:ind w:left="796" w:right="2755"/>
        <w:rPr>
          <w:rFonts w:ascii="Calibri"/>
          <w:b/>
          <w:sz w:val="20"/>
        </w:rPr>
      </w:pPr>
      <w:r>
        <w:br w:type="column"/>
      </w:r>
      <w:r>
        <w:rPr>
          <w:rFonts w:ascii="Calibri"/>
          <w:b/>
          <w:spacing w:val="-1"/>
          <w:sz w:val="20"/>
        </w:rPr>
        <w:t xml:space="preserve">Record and share </w:t>
      </w:r>
      <w:r>
        <w:rPr>
          <w:rFonts w:ascii="Calibri"/>
          <w:b/>
          <w:sz w:val="20"/>
        </w:rPr>
        <w:t xml:space="preserve">information </w:t>
      </w:r>
      <w:r w:rsidR="00E27394">
        <w:rPr>
          <w:rFonts w:ascii="Calibri"/>
          <w:b/>
          <w:sz w:val="20"/>
        </w:rPr>
        <w:t>appropriately</w:t>
      </w:r>
      <w:r>
        <w:rPr>
          <w:rFonts w:ascii="Calibri"/>
          <w:b/>
          <w:sz w:val="20"/>
        </w:rPr>
        <w:t xml:space="preserve"> with regard to</w:t>
      </w:r>
      <w:r>
        <w:rPr>
          <w:rFonts w:ascii="Calibri"/>
          <w:b/>
          <w:spacing w:val="-43"/>
          <w:sz w:val="20"/>
        </w:rPr>
        <w:t xml:space="preserve"> </w:t>
      </w:r>
      <w:r>
        <w:rPr>
          <w:rFonts w:ascii="Calibri"/>
          <w:b/>
          <w:sz w:val="20"/>
        </w:rPr>
        <w:t>confidentiality.</w:t>
      </w:r>
    </w:p>
    <w:p w14:paraId="2E7C5495" w14:textId="77777777" w:rsidR="006F58AE" w:rsidRDefault="00BB587A">
      <w:pPr>
        <w:spacing w:before="36" w:line="216" w:lineRule="auto"/>
        <w:ind w:left="796" w:right="2344"/>
        <w:rPr>
          <w:rFonts w:ascii="Calibri" w:hAnsi="Calibri"/>
          <w:b/>
          <w:sz w:val="20"/>
        </w:rPr>
      </w:pPr>
      <w:r>
        <w:rPr>
          <w:rFonts w:ascii="Calibri" w:hAnsi="Calibri"/>
          <w:b/>
          <w:sz w:val="20"/>
        </w:rPr>
        <w:t>If staff members have concerns, raise these with the school’s or</w:t>
      </w:r>
      <w:r>
        <w:rPr>
          <w:rFonts w:ascii="Calibri" w:hAnsi="Calibri"/>
          <w:b/>
          <w:spacing w:val="-43"/>
          <w:sz w:val="20"/>
        </w:rPr>
        <w:t xml:space="preserve"> </w:t>
      </w:r>
      <w:r>
        <w:rPr>
          <w:rFonts w:ascii="Calibri" w:hAnsi="Calibri"/>
          <w:b/>
          <w:sz w:val="20"/>
        </w:rPr>
        <w:t>college’s</w:t>
      </w:r>
      <w:r>
        <w:rPr>
          <w:rFonts w:ascii="Calibri" w:hAnsi="Calibri"/>
          <w:b/>
          <w:spacing w:val="-4"/>
          <w:sz w:val="20"/>
        </w:rPr>
        <w:t xml:space="preserve"> </w:t>
      </w:r>
      <w:r>
        <w:rPr>
          <w:rFonts w:ascii="Calibri" w:hAnsi="Calibri"/>
          <w:b/>
          <w:sz w:val="20"/>
        </w:rPr>
        <w:t>Designated</w:t>
      </w:r>
      <w:r>
        <w:rPr>
          <w:rFonts w:ascii="Calibri" w:hAnsi="Calibri"/>
          <w:b/>
          <w:spacing w:val="-1"/>
          <w:sz w:val="20"/>
        </w:rPr>
        <w:t xml:space="preserve"> </w:t>
      </w:r>
      <w:r>
        <w:rPr>
          <w:rFonts w:ascii="Calibri" w:hAnsi="Calibri"/>
          <w:b/>
          <w:sz w:val="20"/>
        </w:rPr>
        <w:t>Safeguarding</w:t>
      </w:r>
      <w:r>
        <w:rPr>
          <w:rFonts w:ascii="Calibri" w:hAnsi="Calibri"/>
          <w:b/>
          <w:spacing w:val="-4"/>
          <w:sz w:val="20"/>
        </w:rPr>
        <w:t xml:space="preserve"> </w:t>
      </w:r>
      <w:r>
        <w:rPr>
          <w:rFonts w:ascii="Calibri" w:hAnsi="Calibri"/>
          <w:b/>
          <w:sz w:val="20"/>
        </w:rPr>
        <w:t>Lead</w:t>
      </w:r>
      <w:r>
        <w:rPr>
          <w:rFonts w:ascii="Calibri" w:hAnsi="Calibri"/>
          <w:b/>
          <w:spacing w:val="-2"/>
          <w:sz w:val="20"/>
        </w:rPr>
        <w:t xml:space="preserve"> </w:t>
      </w:r>
      <w:r>
        <w:rPr>
          <w:rFonts w:ascii="Calibri" w:hAnsi="Calibri"/>
          <w:b/>
          <w:sz w:val="20"/>
        </w:rPr>
        <w:t>(DSL)</w:t>
      </w:r>
    </w:p>
    <w:p w14:paraId="72C5ADEB" w14:textId="77777777" w:rsidR="006F58AE" w:rsidRDefault="00BB587A">
      <w:pPr>
        <w:spacing w:before="16"/>
        <w:ind w:left="796"/>
        <w:rPr>
          <w:rFonts w:ascii="Calibri"/>
          <w:b/>
          <w:sz w:val="20"/>
        </w:rPr>
      </w:pPr>
      <w:r>
        <w:rPr>
          <w:rFonts w:ascii="Calibri"/>
          <w:b/>
          <w:w w:val="95"/>
          <w:sz w:val="20"/>
        </w:rPr>
        <w:t>Responsibility</w:t>
      </w:r>
      <w:r>
        <w:rPr>
          <w:rFonts w:ascii="Calibri"/>
          <w:b/>
          <w:spacing w:val="25"/>
          <w:w w:val="95"/>
          <w:sz w:val="20"/>
        </w:rPr>
        <w:t xml:space="preserve"> </w:t>
      </w:r>
      <w:r>
        <w:rPr>
          <w:rFonts w:ascii="Calibri"/>
          <w:b/>
          <w:w w:val="95"/>
          <w:sz w:val="20"/>
        </w:rPr>
        <w:t>to</w:t>
      </w:r>
      <w:r>
        <w:rPr>
          <w:rFonts w:ascii="Calibri"/>
          <w:b/>
          <w:spacing w:val="29"/>
          <w:w w:val="95"/>
          <w:sz w:val="20"/>
        </w:rPr>
        <w:t xml:space="preserve"> </w:t>
      </w:r>
      <w:r>
        <w:rPr>
          <w:rFonts w:ascii="Calibri"/>
          <w:b/>
          <w:w w:val="95"/>
          <w:sz w:val="20"/>
        </w:rPr>
        <w:t>take</w:t>
      </w:r>
      <w:r>
        <w:rPr>
          <w:rFonts w:ascii="Calibri"/>
          <w:b/>
          <w:spacing w:val="27"/>
          <w:w w:val="95"/>
          <w:sz w:val="20"/>
        </w:rPr>
        <w:t xml:space="preserve"> </w:t>
      </w:r>
      <w:r>
        <w:rPr>
          <w:rFonts w:ascii="Calibri"/>
          <w:b/>
          <w:w w:val="95"/>
          <w:sz w:val="20"/>
        </w:rPr>
        <w:t>appropriate</w:t>
      </w:r>
      <w:r>
        <w:rPr>
          <w:rFonts w:ascii="Calibri"/>
          <w:b/>
          <w:spacing w:val="27"/>
          <w:w w:val="95"/>
          <w:sz w:val="20"/>
        </w:rPr>
        <w:t xml:space="preserve"> </w:t>
      </w:r>
      <w:r>
        <w:rPr>
          <w:rFonts w:ascii="Calibri"/>
          <w:b/>
          <w:w w:val="95"/>
          <w:sz w:val="20"/>
        </w:rPr>
        <w:t>action,</w:t>
      </w:r>
      <w:r>
        <w:rPr>
          <w:rFonts w:ascii="Calibri"/>
          <w:b/>
          <w:spacing w:val="23"/>
          <w:w w:val="95"/>
          <w:sz w:val="20"/>
        </w:rPr>
        <w:t xml:space="preserve"> </w:t>
      </w:r>
      <w:r>
        <w:rPr>
          <w:rFonts w:ascii="Calibri"/>
          <w:b/>
          <w:w w:val="95"/>
          <w:sz w:val="20"/>
        </w:rPr>
        <w:t>do</w:t>
      </w:r>
      <w:r>
        <w:rPr>
          <w:rFonts w:ascii="Calibri"/>
          <w:b/>
          <w:spacing w:val="29"/>
          <w:w w:val="95"/>
          <w:sz w:val="20"/>
        </w:rPr>
        <w:t xml:space="preserve"> </w:t>
      </w:r>
      <w:r>
        <w:rPr>
          <w:rFonts w:ascii="Calibri"/>
          <w:b/>
          <w:w w:val="95"/>
          <w:sz w:val="20"/>
        </w:rPr>
        <w:t>not</w:t>
      </w:r>
      <w:r>
        <w:rPr>
          <w:rFonts w:ascii="Calibri"/>
          <w:b/>
          <w:spacing w:val="7"/>
          <w:w w:val="95"/>
          <w:sz w:val="20"/>
        </w:rPr>
        <w:t xml:space="preserve"> </w:t>
      </w:r>
      <w:r>
        <w:rPr>
          <w:rFonts w:ascii="Calibri"/>
          <w:b/>
          <w:w w:val="95"/>
          <w:sz w:val="20"/>
        </w:rPr>
        <w:t>delay.</w:t>
      </w:r>
    </w:p>
    <w:p w14:paraId="24AE0FC0" w14:textId="77777777" w:rsidR="006F58AE" w:rsidRDefault="006F58AE">
      <w:pPr>
        <w:rPr>
          <w:rFonts w:ascii="Calibri"/>
          <w:sz w:val="20"/>
        </w:rPr>
        <w:sectPr w:rsidR="006F58AE">
          <w:type w:val="continuous"/>
          <w:pgSz w:w="12240" w:h="15840"/>
          <w:pgMar w:top="1600" w:right="800" w:bottom="1020" w:left="800" w:header="720" w:footer="720" w:gutter="0"/>
          <w:cols w:num="2" w:space="720" w:equalWidth="0">
            <w:col w:w="2153" w:space="50"/>
            <w:col w:w="8437"/>
          </w:cols>
        </w:sectPr>
      </w:pPr>
    </w:p>
    <w:p w14:paraId="449F0A7F" w14:textId="77777777" w:rsidR="006F58AE" w:rsidRDefault="006F58AE">
      <w:pPr>
        <w:pStyle w:val="BodyText"/>
        <w:rPr>
          <w:rFonts w:ascii="Calibri"/>
          <w:b/>
          <w:sz w:val="20"/>
        </w:rPr>
      </w:pPr>
    </w:p>
    <w:p w14:paraId="24628A7F" w14:textId="77777777" w:rsidR="006F58AE" w:rsidRDefault="006F58AE">
      <w:pPr>
        <w:pStyle w:val="BodyText"/>
        <w:rPr>
          <w:rFonts w:ascii="Calibri"/>
          <w:b/>
          <w:sz w:val="20"/>
        </w:rPr>
      </w:pPr>
    </w:p>
    <w:p w14:paraId="7367F43D" w14:textId="77777777" w:rsidR="006F58AE" w:rsidRDefault="006F58AE">
      <w:pPr>
        <w:pStyle w:val="BodyText"/>
        <w:rPr>
          <w:rFonts w:ascii="Calibri"/>
          <w:b/>
          <w:sz w:val="20"/>
        </w:rPr>
      </w:pPr>
    </w:p>
    <w:p w14:paraId="7611BAA6" w14:textId="77777777" w:rsidR="006F58AE" w:rsidRDefault="006F58AE">
      <w:pPr>
        <w:pStyle w:val="BodyText"/>
        <w:rPr>
          <w:rFonts w:ascii="Calibri"/>
          <w:b/>
          <w:sz w:val="20"/>
        </w:rPr>
      </w:pPr>
    </w:p>
    <w:p w14:paraId="21326120" w14:textId="77777777" w:rsidR="006F58AE" w:rsidRDefault="006F58AE">
      <w:pPr>
        <w:pStyle w:val="BodyText"/>
        <w:spacing w:before="5"/>
        <w:rPr>
          <w:rFonts w:ascii="Calibri"/>
          <w:b/>
        </w:rPr>
      </w:pPr>
    </w:p>
    <w:p w14:paraId="24C4D4FB" w14:textId="4D08F865" w:rsidR="006F58AE" w:rsidRDefault="008F1C0B">
      <w:pPr>
        <w:spacing w:before="79" w:line="216" w:lineRule="auto"/>
        <w:ind w:left="3064" w:right="2263"/>
        <w:rPr>
          <w:rFonts w:ascii="Calibri"/>
          <w:b/>
          <w:sz w:val="20"/>
        </w:rPr>
      </w:pPr>
      <w:r>
        <w:rPr>
          <w:noProof/>
        </w:rPr>
        <mc:AlternateContent>
          <mc:Choice Requires="wpg">
            <w:drawing>
              <wp:anchor distT="0" distB="0" distL="114300" distR="114300" simplePos="0" relativeHeight="251658242" behindDoc="1" locked="0" layoutInCell="1" allowOverlap="1" wp14:anchorId="10F547B6" wp14:editId="455AF229">
                <wp:simplePos x="0" y="0"/>
                <wp:positionH relativeFrom="page">
                  <wp:posOffset>2375535</wp:posOffset>
                </wp:positionH>
                <wp:positionV relativeFrom="paragraph">
                  <wp:posOffset>-373380</wp:posOffset>
                </wp:positionV>
                <wp:extent cx="4370705" cy="1674495"/>
                <wp:effectExtent l="0" t="0" r="0" b="0"/>
                <wp:wrapNone/>
                <wp:docPr id="80012345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0705" cy="1674495"/>
                          <a:chOff x="3741" y="-588"/>
                          <a:chExt cx="6883" cy="2637"/>
                        </a:xfrm>
                      </wpg:grpSpPr>
                      <wps:wsp>
                        <wps:cNvPr id="855290998" name="Freeform 8"/>
                        <wps:cNvSpPr>
                          <a:spLocks/>
                        </wps:cNvSpPr>
                        <wps:spPr bwMode="auto">
                          <a:xfrm>
                            <a:off x="3761" y="-568"/>
                            <a:ext cx="6843" cy="2597"/>
                          </a:xfrm>
                          <a:custGeom>
                            <a:avLst/>
                            <a:gdLst>
                              <a:gd name="T0" fmla="+- 0 9305 3761"/>
                              <a:gd name="T1" fmla="*/ T0 w 6843"/>
                              <a:gd name="T2" fmla="+- 0 -568 -568"/>
                              <a:gd name="T3" fmla="*/ -568 h 2597"/>
                              <a:gd name="T4" fmla="+- 0 9305 3761"/>
                              <a:gd name="T5" fmla="*/ T4 w 6843"/>
                              <a:gd name="T6" fmla="+- 0 -243 -568"/>
                              <a:gd name="T7" fmla="*/ -243 h 2597"/>
                              <a:gd name="T8" fmla="+- 0 3761 3761"/>
                              <a:gd name="T9" fmla="*/ T8 w 6843"/>
                              <a:gd name="T10" fmla="+- 0 -243 -568"/>
                              <a:gd name="T11" fmla="*/ -243 h 2597"/>
                              <a:gd name="T12" fmla="+- 0 3761 3761"/>
                              <a:gd name="T13" fmla="*/ T12 w 6843"/>
                              <a:gd name="T14" fmla="+- 0 1704 -568"/>
                              <a:gd name="T15" fmla="*/ 1704 h 2597"/>
                              <a:gd name="T16" fmla="+- 0 9305 3761"/>
                              <a:gd name="T17" fmla="*/ T16 w 6843"/>
                              <a:gd name="T18" fmla="+- 0 1704 -568"/>
                              <a:gd name="T19" fmla="*/ 1704 h 2597"/>
                              <a:gd name="T20" fmla="+- 0 9305 3761"/>
                              <a:gd name="T21" fmla="*/ T20 w 6843"/>
                              <a:gd name="T22" fmla="+- 0 2029 -568"/>
                              <a:gd name="T23" fmla="*/ 2029 h 2597"/>
                              <a:gd name="T24" fmla="+- 0 10604 3761"/>
                              <a:gd name="T25" fmla="*/ T24 w 6843"/>
                              <a:gd name="T26" fmla="+- 0 731 -568"/>
                              <a:gd name="T27" fmla="*/ 731 h 2597"/>
                              <a:gd name="T28" fmla="+- 0 9305 3761"/>
                              <a:gd name="T29" fmla="*/ T28 w 6843"/>
                              <a:gd name="T30" fmla="+- 0 -568 -568"/>
                              <a:gd name="T31" fmla="*/ -568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5544" y="0"/>
                                </a:moveTo>
                                <a:lnTo>
                                  <a:pt x="5544" y="325"/>
                                </a:lnTo>
                                <a:lnTo>
                                  <a:pt x="0" y="325"/>
                                </a:lnTo>
                                <a:lnTo>
                                  <a:pt x="0" y="2272"/>
                                </a:lnTo>
                                <a:lnTo>
                                  <a:pt x="5544" y="2272"/>
                                </a:lnTo>
                                <a:lnTo>
                                  <a:pt x="5544" y="2597"/>
                                </a:lnTo>
                                <a:lnTo>
                                  <a:pt x="6843" y="1299"/>
                                </a:lnTo>
                                <a:lnTo>
                                  <a:pt x="5544"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8954344" name="Freeform 7"/>
                        <wps:cNvSpPr>
                          <a:spLocks/>
                        </wps:cNvSpPr>
                        <wps:spPr bwMode="auto">
                          <a:xfrm>
                            <a:off x="3761" y="-568"/>
                            <a:ext cx="6843" cy="2597"/>
                          </a:xfrm>
                          <a:custGeom>
                            <a:avLst/>
                            <a:gdLst>
                              <a:gd name="T0" fmla="+- 0 3761 3761"/>
                              <a:gd name="T1" fmla="*/ T0 w 6843"/>
                              <a:gd name="T2" fmla="+- 0 -243 -568"/>
                              <a:gd name="T3" fmla="*/ -243 h 2597"/>
                              <a:gd name="T4" fmla="+- 0 9305 3761"/>
                              <a:gd name="T5" fmla="*/ T4 w 6843"/>
                              <a:gd name="T6" fmla="+- 0 -243 -568"/>
                              <a:gd name="T7" fmla="*/ -243 h 2597"/>
                              <a:gd name="T8" fmla="+- 0 9305 3761"/>
                              <a:gd name="T9" fmla="*/ T8 w 6843"/>
                              <a:gd name="T10" fmla="+- 0 -568 -568"/>
                              <a:gd name="T11" fmla="*/ -568 h 2597"/>
                              <a:gd name="T12" fmla="+- 0 10604 3761"/>
                              <a:gd name="T13" fmla="*/ T12 w 6843"/>
                              <a:gd name="T14" fmla="+- 0 731 -568"/>
                              <a:gd name="T15" fmla="*/ 731 h 2597"/>
                              <a:gd name="T16" fmla="+- 0 9305 3761"/>
                              <a:gd name="T17" fmla="*/ T16 w 6843"/>
                              <a:gd name="T18" fmla="+- 0 2029 -568"/>
                              <a:gd name="T19" fmla="*/ 2029 h 2597"/>
                              <a:gd name="T20" fmla="+- 0 9305 3761"/>
                              <a:gd name="T21" fmla="*/ T20 w 6843"/>
                              <a:gd name="T22" fmla="+- 0 1704 -568"/>
                              <a:gd name="T23" fmla="*/ 1704 h 2597"/>
                              <a:gd name="T24" fmla="+- 0 3761 3761"/>
                              <a:gd name="T25" fmla="*/ T24 w 6843"/>
                              <a:gd name="T26" fmla="+- 0 1704 -568"/>
                              <a:gd name="T27" fmla="*/ 1704 h 2597"/>
                              <a:gd name="T28" fmla="+- 0 3761 3761"/>
                              <a:gd name="T29" fmla="*/ T28 w 6843"/>
                              <a:gd name="T30" fmla="+- 0 -243 -568"/>
                              <a:gd name="T31" fmla="*/ -243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0" y="325"/>
                                </a:moveTo>
                                <a:lnTo>
                                  <a:pt x="5544" y="325"/>
                                </a:lnTo>
                                <a:lnTo>
                                  <a:pt x="5544" y="0"/>
                                </a:lnTo>
                                <a:lnTo>
                                  <a:pt x="6843" y="1299"/>
                                </a:lnTo>
                                <a:lnTo>
                                  <a:pt x="5544" y="2597"/>
                                </a:lnTo>
                                <a:lnTo>
                                  <a:pt x="5544" y="2272"/>
                                </a:lnTo>
                                <a:lnTo>
                                  <a:pt x="0" y="2272"/>
                                </a:lnTo>
                                <a:lnTo>
                                  <a:pt x="0" y="325"/>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9773717" name="Freeform 6"/>
                        <wps:cNvSpPr>
                          <a:spLocks/>
                        </wps:cNvSpPr>
                        <wps:spPr bwMode="auto">
                          <a:xfrm>
                            <a:off x="3783" y="153"/>
                            <a:ext cx="49" cy="50"/>
                          </a:xfrm>
                          <a:custGeom>
                            <a:avLst/>
                            <a:gdLst>
                              <a:gd name="T0" fmla="+- 0 3814 3783"/>
                              <a:gd name="T1" fmla="*/ T0 w 49"/>
                              <a:gd name="T2" fmla="+- 0 154 154"/>
                              <a:gd name="T3" fmla="*/ 154 h 50"/>
                              <a:gd name="T4" fmla="+- 0 3801 3783"/>
                              <a:gd name="T5" fmla="*/ T4 w 49"/>
                              <a:gd name="T6" fmla="+- 0 154 154"/>
                              <a:gd name="T7" fmla="*/ 154 h 50"/>
                              <a:gd name="T8" fmla="+- 0 3795 3783"/>
                              <a:gd name="T9" fmla="*/ T8 w 49"/>
                              <a:gd name="T10" fmla="+- 0 156 154"/>
                              <a:gd name="T11" fmla="*/ 156 h 50"/>
                              <a:gd name="T12" fmla="+- 0 3786 3783"/>
                              <a:gd name="T13" fmla="*/ T12 w 49"/>
                              <a:gd name="T14" fmla="+- 0 166 154"/>
                              <a:gd name="T15" fmla="*/ 166 h 50"/>
                              <a:gd name="T16" fmla="+- 0 3783 3783"/>
                              <a:gd name="T17" fmla="*/ T16 w 49"/>
                              <a:gd name="T18" fmla="+- 0 172 154"/>
                              <a:gd name="T19" fmla="*/ 172 h 50"/>
                              <a:gd name="T20" fmla="+- 0 3783 3783"/>
                              <a:gd name="T21" fmla="*/ T20 w 49"/>
                              <a:gd name="T22" fmla="+- 0 179 154"/>
                              <a:gd name="T23" fmla="*/ 179 h 50"/>
                              <a:gd name="T24" fmla="+- 0 3783 3783"/>
                              <a:gd name="T25" fmla="*/ T24 w 49"/>
                              <a:gd name="T26" fmla="+- 0 185 154"/>
                              <a:gd name="T27" fmla="*/ 185 h 50"/>
                              <a:gd name="T28" fmla="+- 0 3786 3783"/>
                              <a:gd name="T29" fmla="*/ T28 w 49"/>
                              <a:gd name="T30" fmla="+- 0 191 154"/>
                              <a:gd name="T31" fmla="*/ 191 h 50"/>
                              <a:gd name="T32" fmla="+- 0 3795 3783"/>
                              <a:gd name="T33" fmla="*/ T32 w 49"/>
                              <a:gd name="T34" fmla="+- 0 201 154"/>
                              <a:gd name="T35" fmla="*/ 201 h 50"/>
                              <a:gd name="T36" fmla="+- 0 3801 3783"/>
                              <a:gd name="T37" fmla="*/ T36 w 49"/>
                              <a:gd name="T38" fmla="+- 0 203 154"/>
                              <a:gd name="T39" fmla="*/ 203 h 50"/>
                              <a:gd name="T40" fmla="+- 0 3814 3783"/>
                              <a:gd name="T41" fmla="*/ T40 w 49"/>
                              <a:gd name="T42" fmla="+- 0 203 154"/>
                              <a:gd name="T43" fmla="*/ 203 h 50"/>
                              <a:gd name="T44" fmla="+- 0 3820 3783"/>
                              <a:gd name="T45" fmla="*/ T44 w 49"/>
                              <a:gd name="T46" fmla="+- 0 201 154"/>
                              <a:gd name="T47" fmla="*/ 201 h 50"/>
                              <a:gd name="T48" fmla="+- 0 3830 3783"/>
                              <a:gd name="T49" fmla="*/ T48 w 49"/>
                              <a:gd name="T50" fmla="+- 0 191 154"/>
                              <a:gd name="T51" fmla="*/ 191 h 50"/>
                              <a:gd name="T52" fmla="+- 0 3832 3783"/>
                              <a:gd name="T53" fmla="*/ T52 w 49"/>
                              <a:gd name="T54" fmla="+- 0 185 154"/>
                              <a:gd name="T55" fmla="*/ 185 h 50"/>
                              <a:gd name="T56" fmla="+- 0 3832 3783"/>
                              <a:gd name="T57" fmla="*/ T56 w 49"/>
                              <a:gd name="T58" fmla="+- 0 172 154"/>
                              <a:gd name="T59" fmla="*/ 172 h 50"/>
                              <a:gd name="T60" fmla="+- 0 3830 3783"/>
                              <a:gd name="T61" fmla="*/ T60 w 49"/>
                              <a:gd name="T62" fmla="+- 0 166 154"/>
                              <a:gd name="T63" fmla="*/ 166 h 50"/>
                              <a:gd name="T64" fmla="+- 0 3820 3783"/>
                              <a:gd name="T65" fmla="*/ T64 w 49"/>
                              <a:gd name="T66" fmla="+- 0 156 154"/>
                              <a:gd name="T67" fmla="*/ 156 h 50"/>
                              <a:gd name="T68" fmla="+- 0 3814 3783"/>
                              <a:gd name="T69" fmla="*/ T68 w 49"/>
                              <a:gd name="T70" fmla="+- 0 154 154"/>
                              <a:gd name="T71" fmla="*/ 154 h 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9" h="50">
                                <a:moveTo>
                                  <a:pt x="31" y="0"/>
                                </a:moveTo>
                                <a:lnTo>
                                  <a:pt x="18" y="0"/>
                                </a:lnTo>
                                <a:lnTo>
                                  <a:pt x="12" y="2"/>
                                </a:lnTo>
                                <a:lnTo>
                                  <a:pt x="3" y="12"/>
                                </a:lnTo>
                                <a:lnTo>
                                  <a:pt x="0" y="18"/>
                                </a:lnTo>
                                <a:lnTo>
                                  <a:pt x="0" y="25"/>
                                </a:lnTo>
                                <a:lnTo>
                                  <a:pt x="0" y="31"/>
                                </a:lnTo>
                                <a:lnTo>
                                  <a:pt x="3" y="37"/>
                                </a:lnTo>
                                <a:lnTo>
                                  <a:pt x="12" y="47"/>
                                </a:lnTo>
                                <a:lnTo>
                                  <a:pt x="18" y="49"/>
                                </a:lnTo>
                                <a:lnTo>
                                  <a:pt x="31" y="49"/>
                                </a:lnTo>
                                <a:lnTo>
                                  <a:pt x="37" y="47"/>
                                </a:lnTo>
                                <a:lnTo>
                                  <a:pt x="47" y="37"/>
                                </a:lnTo>
                                <a:lnTo>
                                  <a:pt x="49" y="31"/>
                                </a:lnTo>
                                <a:lnTo>
                                  <a:pt x="49" y="18"/>
                                </a:lnTo>
                                <a:lnTo>
                                  <a:pt x="47" y="12"/>
                                </a:lnTo>
                                <a:lnTo>
                                  <a:pt x="37" y="2"/>
                                </a:lnTo>
                                <a:lnTo>
                                  <a:pt x="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E1F6E9E">
              <v:group id="Group 5" style="position:absolute;margin-left:187.05pt;margin-top:-29.4pt;width:344.15pt;height:131.85pt;z-index:-251658238;mso-position-horizontal-relative:page" coordsize="6883,2637" coordorigin="3741,-588" o:spid="_x0000_s1026" w14:anchorId="10DDAC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zrbZAgAAD0rAAAOAAAAZHJzL2Uyb0RvYy54bWzsWtuO2zYQfS/QfxD02GJjUXcZ8QZFc0GB&#10;tA0Q9QO0snxBZUmVtOtNv74zpCiTMkf2bnpBgwTI2l6dpQ7PDDlHQ7989XgorYei7fZ1tbLZC8e2&#10;iiqv1/tqu7J/S9/exLbV9Vm1zsq6Klb2p6KzX91++83LY7Ms3HpXl+uitWCQqlsem5W96/tmuVh0&#10;+a44ZN2LuikquLip20PWw8d2u1i32RFGP5QL13HCxbFu101b50XXwW9fi4v2LR9/syny/tfNpit6&#10;q1zZwK3nP1v+8w5/Lm5fZsttmzW7fT7QyJ7B4pDtK7jpONTrrM+s+3Z/NtRhn7d1V2/6F3l9WNSb&#10;zT4v+BxgNsyZzOZdW983fC7b5XHbjDKBtBOdnj1s/svDu7b52HxoBXt4+77Of+9Al8Wx2S7V6/h5&#10;K8DW3fHneg3xzO77mk/8cdMecAiYkvXI9f006ls89lYOv/S9yImcwLZyuMbCyPeTQEQg30GY8O+8&#10;yGe2BZdvgjiW194Mfx/GsSf+2A29CK8usqW4MSc7kMPgQzZ1J8G6zxPs4y5rCh6HDgX50Fr79cqO&#10;g8BNnCSBDK+yA2jxti0KzFSLE0cOAJbSdqquyhWEdSD/RUW9KJTKhIMyUtcw9qUuQaLrki3z+65/&#10;V9Q8ONnD+64XKb+Gdzzk64F9Cstjcygh+7+/sRwr8ZzA4vcc8BIGJATsu4WVOtbR4nefgFwJ4mPd&#10;BGFs4Y9huY23BNbjWBy0s9xhBrCURpgvYfPMILHG0VKfYBZKkGDm+p6RWSRhMMsbBJmZQewVzVAu&#10;o2aJhKFmMcGM6QHgdzWJxtQIzHBjehBIckyNQspcip4eBRY5vlE5poaBo8zSMT0SdL6poUhZSNHT&#10;Q0HTU2MxQ8/Vo0HSc9VopC65IPRguI6bGNVz1WBwlFk9dxINJ4RwmJarq4Yjdall4erRiDxmpqcG&#10;A0EEOz0YtHhqMFKXWhmeHgt6O1FjMdlPoFJs5Z6X7eQ2mD9Wwz4I76wMTYvDy1lTd1iOUhgRilHq&#10;DcUGULhpEmCQGsFyB54Hw9QRDKtZ1LF5NC5SDucFEyZzAQ5x4vDkqtExiREO2XcNGcwpDr9upu4w&#10;VU+bqpjDoH4LRm1q0VrbAot2h4yyZZP1GDT51jqubFH1diublwy8cqgfirTmmB6jFwQ+LBNgyn0e&#10;3PAEKCsj0IOpCQUkQL42fERIRBjuOpTrRu7sYCO9JyBP9V0Sk6+CoBAFODI3kbGXCPkqkOPdpTjy&#10;cl7WXSFEQNW5yRrlx6gphqKry/367b4sUfSu3d79WLbWQwZm+7XzOnwT87WUlc0uE79NHCYsH4wz&#10;wPn42jglX2NVjePKYHA7KpySsHd39foTuKa2FpYeHkHgza5u/7StI9j5ld39cZ+1hW2VP1Vg/xLm&#10;+xC8nn/wgwi391a9cqdeyaochlrZvQ17Ar79sRfPDPdNu9/u4E6Mz6yqfwD/u9mjpwIH2i0Fq+ED&#10;ONB/yYqyIIiTwPcw3SdelC/R/7kXpa2L6qvI0itB845PLbwzrkqvu2Rl06ouVXT1mksaPrXmzjC7&#10;suZqJZequFMvShl43YsiymwIJl6UkXbleWaUsiuaF6Xtyj9rRUmvx9RQzHk93f6QOfc8K0o6Zc2K&#10;zjllfUmQi/V5TpSmpy6LOXr6uqDpqdG43otSD5Bgdk5Po5NVC8XvqxelTPQX6kWnzvGzrSjp36SP&#10;e7YhlC0YSFM5lnydWMeLxlXM+krYua1+ihUd/SKyxucDN/Ad8TCnuUuTSxUuU4O19X21ht9ny12R&#10;rd8M7/tsX4r3XJyvrlS03c0NUgb90SjyIgY79cSVhvhg9Pe7UmwP47NPwJ9js6VskPqwt2PPOZDP&#10;OrJbrT7LPKE56sUMuy1wO54hp06luunz5ijceQLRG0Es8C34PwWpZhQhO0tQp7uiXuxg7/Gc0pkT&#10;Paek+1CCklZuCUrTUptgC/mcklZp0YKeU5oYUBaEJpk0+4kYk04T7wmEQiMrg/U08NLNDgvNvFTR&#10;EWPkpcuOQpl5qcqLBqiBly49i1yjXqryiDHxmnQ+SV4Gu3nOy52ke5SYeE2sZmLmpUtP81LFFx1P&#10;Ay9dfBYHRl6q9Igx6qVLT+YXtsFO5xO82XnOa9LqZAkz8dLMJWJMvDxdei8iVqOnbjaph/1/Ay9d&#10;fDisNPJSpUeMkZcuPblxwQmfopeHjX8DL1181/GMvFTpEWPihf0h9TCH2uPxgPIURx/bDue8fF18&#10;ghce241Dkbx06b0YDhkw+ac1w1fFT31sOhh46eITcfRV6ak4+rr0XuwRvFTxU9+830N5U8Un8j5Q&#10;pafyPtClB16uUS8wCSfx08Cc91CaNV7mfSJQpaf2iUCXnualip9CUTPFMdDFJ/b7QJWe2u9DXXoy&#10;jnj8PCZrGprzPtTFJ+pjqEpP1cdQl57M+1AVPw3NeR/q4hN+IlSlp/wEHGOrKUF6wVAVP4XWmCmO&#10;kS4+5b1U6VU/+LWTgE9oxHHcf9FJIMlglYUnkNSTB0zzB3hY/DhcHuLMw4cvzaRQUOBxA7LiAhyW&#10;DI4O+/xVcMhkhMP2ew0cN1YOv26qwTBV2KyuGX34FkwKe8hV8GGqsLSvgg9TjbSpCkE/46wSCrEF&#10;J5VQ5TBfT70f0U9BOweCyYfT02W97cJg41Fg8qJ8FWPh0w6A5k8eRYAAKiSRI8hXMRLsTDAQ3PQy&#10;6LpTUympvI18HUTgtxu/1iUvyldtdmPeyqvydUAJoYT74Y0acdirowbVL6FEdl64IxomEOsCe8wC&#10;RM0LMaAuCD/c8UIMh21kPtCT9JMqPaX5prXOtA6bw/8NOaTBvqhjXv79Q/iOJt98h++T4pdA1c+8&#10;W3j61uvtXwAAAP//AwBQSwMEFAAGAAgAAAAhANCPH/zjAAAADAEAAA8AAABkcnMvZG93bnJldi54&#10;bWxMj8FuwjAQRO+V+g/WVuoN7IRAIY2DEGp7QpUKlSpuS7wkEbEdxSYJf19zao+rfZp5k61H3bCe&#10;OldbIyGaCmBkCqtqU0r4PrxPlsCcR6OwsYYk3MjBOn98yDBVdjBf1O99yUKIcSlKqLxvU85dUZFG&#10;N7UtmfA7206jD2dXctXhEMJ1w2MhFlxjbUJDhS1tKyou+6uW8DHgsJlFb/3uct7ejof5588uIimf&#10;n8bNKzBPo/+D4a4f1CEPTid7NcqxRsLsJYkCKmEyX4YNd0Is4gTYSUIskhXwPOP/R+S/AAAA//8D&#10;AFBLAQItABQABgAIAAAAIQC2gziS/gAAAOEBAAATAAAAAAAAAAAAAAAAAAAAAABbQ29udGVudF9U&#10;eXBlc10ueG1sUEsBAi0AFAAGAAgAAAAhADj9If/WAAAAlAEAAAsAAAAAAAAAAAAAAAAALwEAAF9y&#10;ZWxzLy5yZWxzUEsBAi0AFAAGAAgAAAAhAPjDOttkCAAAPSsAAA4AAAAAAAAAAAAAAAAALgIAAGRy&#10;cy9lMm9Eb2MueG1sUEsBAi0AFAAGAAgAAAAhANCPH/zjAAAADAEAAA8AAAAAAAAAAAAAAAAAvgoA&#10;AGRycy9kb3ducmV2LnhtbFBLBQYAAAAABAAEAPMAAADOCwAAAAA=&#10;">
                <v:shape id="Freeform 8" style="position:absolute;left:3761;top:-568;width:6843;height:2597;visibility:visible;mso-wrap-style:square;v-text-anchor:top" coordsize="6843,2597" o:spid="_x0000_s1027" fillcolor="#d0d6e8" stroked="f" path="m5544,r,325l,325,,2272r5544,l5544,2597,6843,1299,55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fuixgAAAOIAAAAPAAAAZHJzL2Rvd25yZXYueG1sRE/LisIw&#10;FN0L8w/hDrgRTRUUW40yCIpbH53R3aW50xabm9rEWv9+shhweTjv5bozlWipcaVlBeNRBII4s7rk&#10;XMH5tB3OQTiPrLGyTApe5GC9+ugtMdH2yQdqjz4XIYRdggoK7+tESpcVZNCNbE0cuF/bGPQBNrnU&#10;DT5DuKnkJIpm0mDJoaHAmjYFZbfjwyhI0/Hg57t9eXm/PdryvrPdtb4o1f/svhYgPHX+Lf5377WC&#10;+XQ6iaM4DpvDpXAH5OoPAAD//wMAUEsBAi0AFAAGAAgAAAAhANvh9svuAAAAhQEAABMAAAAAAAAA&#10;AAAAAAAAAAAAAFtDb250ZW50X1R5cGVzXS54bWxQSwECLQAUAAYACAAAACEAWvQsW78AAAAVAQAA&#10;CwAAAAAAAAAAAAAAAAAfAQAAX3JlbHMvLnJlbHNQSwECLQAUAAYACAAAACEAWKn7osYAAADiAAAA&#10;DwAAAAAAAAAAAAAAAAAHAgAAZHJzL2Rvd25yZXYueG1sUEsFBgAAAAADAAMAtwAAAPoCAAAAAA==&#10;">
                  <v:fill opacity="59110f"/>
                  <v:path arrowok="t" o:connecttype="custom" o:connectlocs="5544,-568;5544,-243;0,-243;0,1704;5544,1704;5544,2029;6843,731;5544,-568" o:connectangles="0,0,0,0,0,0,0,0"/>
                </v:shape>
                <v:shape id="Freeform 7" style="position:absolute;left:3761;top:-568;width:6843;height:2597;visibility:visible;mso-wrap-style:square;v-text-anchor:top" coordsize="6843,2597" o:spid="_x0000_s1028" filled="f" strokecolor="#d0d6e8" strokeweight="2pt" path="m,325r5544,l5544,,6843,1299,5544,2597r,-325l,2272,,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MdzzQAAAOMAAAAPAAAAZHJzL2Rvd25yZXYueG1sRI9PSwMx&#10;EMXvgt8hjNCLtFltInVtWkRo6UHB/jv0NmzG3cXNZNmk29VPbwTB48x7835v5svBNaKnLtSeDdxN&#10;MhDEhbc1lwYO+9V4BiJEZIuNZzLwRQGWi+urOebWX3hL/S6WIoVwyNFAFWObSxmKihyGiW+Jk/bh&#10;O4cxjV0pbYeXFO4aeZ9lD9JhzYlQYUsvFRWfu7NL3JU8fRfHN6Xfdb9Zb2/Vqzx6Y0Y3w/MTiEhD&#10;/Df/XW9sqq/17FGrqVLw+1NagFz8AAAA//8DAFBLAQItABQABgAIAAAAIQDb4fbL7gAAAIUBAAAT&#10;AAAAAAAAAAAAAAAAAAAAAABbQ29udGVudF9UeXBlc10ueG1sUEsBAi0AFAAGAAgAAAAhAFr0LFu/&#10;AAAAFQEAAAsAAAAAAAAAAAAAAAAAHwEAAF9yZWxzLy5yZWxzUEsBAi0AFAAGAAgAAAAhALq0x3PN&#10;AAAA4wAAAA8AAAAAAAAAAAAAAAAABwIAAGRycy9kb3ducmV2LnhtbFBLBQYAAAAAAwADALcAAAAB&#10;AwAAAAA=&#10;">
                  <v:path arrowok="t" o:connecttype="custom" o:connectlocs="0,-243;5544,-243;5544,-568;6843,731;5544,2029;5544,1704;0,1704;0,-243" o:connectangles="0,0,0,0,0,0,0,0"/>
                </v:shape>
                <v:shape id="Freeform 6" style="position:absolute;left:3783;top:153;width:49;height:50;visibility:visible;mso-wrap-style:square;v-text-anchor:top" coordsize="49,50" o:spid="_x0000_s1029" fillcolor="black" stroked="f" path="m31,l18,,12,2,3,12,,18r,7l,31r3,6l12,47r6,2l31,49r6,-2l47,37r2,-6l49,18,47,12,37,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fkixwAAAOMAAAAPAAAAZHJzL2Rvd25yZXYueG1sRE9La8JA&#10;EL4L/Q/LFHozGyN1a+oqRSgNvYixeB6ykwfNzobsqvHfdwuFHud7z2Y32V5cafSdYw2LJAVBXDnT&#10;caPh6/Q+fwHhA7LB3jFpuJOH3fZhtsHcuBsf6VqGRsQQ9jlqaEMYcil91ZJFn7iBOHK1Gy2GeI6N&#10;NCPeYrjtZZamK2mx49jQ4kD7lqrv8mI1fHayLrDc10VzP4RLubTnD5Vp/fQ4vb2CCDSFf/GfuzBx&#10;/nO2VmqpFgp+f4oAyO0PAAAA//8DAFBLAQItABQABgAIAAAAIQDb4fbL7gAAAIUBAAATAAAAAAAA&#10;AAAAAAAAAAAAAABbQ29udGVudF9UeXBlc10ueG1sUEsBAi0AFAAGAAgAAAAhAFr0LFu/AAAAFQEA&#10;AAsAAAAAAAAAAAAAAAAAHwEAAF9yZWxzLy5yZWxzUEsBAi0AFAAGAAgAAAAhAMQR+SLHAAAA4wAA&#10;AA8AAAAAAAAAAAAAAAAABwIAAGRycy9kb3ducmV2LnhtbFBLBQYAAAAAAwADALcAAAD7AgAAAAA=&#10;">
                  <v:path arrowok="t" o:connecttype="custom" o:connectlocs="31,154;18,154;12,156;3,166;0,172;0,179;0,185;3,191;12,201;18,203;31,203;37,201;47,191;49,185;49,172;47,166;37,156;31,154" o:connectangles="0,0,0,0,0,0,0,0,0,0,0,0,0,0,0,0,0,0"/>
                </v:shape>
                <w10:wrap anchorx="page"/>
              </v:group>
            </w:pict>
          </mc:Fallback>
        </mc:AlternateContent>
      </w:r>
      <w:r>
        <w:rPr>
          <w:noProof/>
        </w:rPr>
        <mc:AlternateContent>
          <mc:Choice Requires="wpg">
            <w:drawing>
              <wp:anchor distT="0" distB="0" distL="114300" distR="114300" simplePos="0" relativeHeight="251658240" behindDoc="0" locked="0" layoutInCell="1" allowOverlap="1" wp14:anchorId="2CCCD813" wp14:editId="230DFF06">
                <wp:simplePos x="0" y="0"/>
                <wp:positionH relativeFrom="page">
                  <wp:posOffset>650875</wp:posOffset>
                </wp:positionH>
                <wp:positionV relativeFrom="paragraph">
                  <wp:posOffset>-348615</wp:posOffset>
                </wp:positionV>
                <wp:extent cx="1628775" cy="1420495"/>
                <wp:effectExtent l="0" t="0" r="0" b="0"/>
                <wp:wrapNone/>
                <wp:docPr id="89791086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8775" cy="1420495"/>
                          <a:chOff x="1025" y="-549"/>
                          <a:chExt cx="2565" cy="2237"/>
                        </a:xfrm>
                      </wpg:grpSpPr>
                      <wps:wsp>
                        <wps:cNvPr id="1296851440" name="Freeform 4"/>
                        <wps:cNvSpPr>
                          <a:spLocks/>
                        </wps:cNvSpPr>
                        <wps:spPr bwMode="auto">
                          <a:xfrm>
                            <a:off x="1025" y="-550"/>
                            <a:ext cx="2565" cy="2237"/>
                          </a:xfrm>
                          <a:custGeom>
                            <a:avLst/>
                            <a:gdLst>
                              <a:gd name="T0" fmla="+- 0 3217 1025"/>
                              <a:gd name="T1" fmla="*/ T0 w 2565"/>
                              <a:gd name="T2" fmla="+- 0 -549 -549"/>
                              <a:gd name="T3" fmla="*/ -549 h 2237"/>
                              <a:gd name="T4" fmla="+- 0 1398 1025"/>
                              <a:gd name="T5" fmla="*/ T4 w 2565"/>
                              <a:gd name="T6" fmla="+- 0 -549 -549"/>
                              <a:gd name="T7" fmla="*/ -549 h 2237"/>
                              <a:gd name="T8" fmla="+- 0 1323 1025"/>
                              <a:gd name="T9" fmla="*/ T8 w 2565"/>
                              <a:gd name="T10" fmla="+- 0 -541 -549"/>
                              <a:gd name="T11" fmla="*/ -541 h 2237"/>
                              <a:gd name="T12" fmla="+- 0 1253 1025"/>
                              <a:gd name="T13" fmla="*/ T12 w 2565"/>
                              <a:gd name="T14" fmla="+- 0 -520 -549"/>
                              <a:gd name="T15" fmla="*/ -520 h 2237"/>
                              <a:gd name="T16" fmla="+- 0 1189 1025"/>
                              <a:gd name="T17" fmla="*/ T16 w 2565"/>
                              <a:gd name="T18" fmla="+- 0 -485 -549"/>
                              <a:gd name="T19" fmla="*/ -485 h 2237"/>
                              <a:gd name="T20" fmla="+- 0 1134 1025"/>
                              <a:gd name="T21" fmla="*/ T20 w 2565"/>
                              <a:gd name="T22" fmla="+- 0 -440 -549"/>
                              <a:gd name="T23" fmla="*/ -440 h 2237"/>
                              <a:gd name="T24" fmla="+- 0 1089 1025"/>
                              <a:gd name="T25" fmla="*/ T24 w 2565"/>
                              <a:gd name="T26" fmla="+- 0 -385 -549"/>
                              <a:gd name="T27" fmla="*/ -385 h 2237"/>
                              <a:gd name="T28" fmla="+- 0 1054 1025"/>
                              <a:gd name="T29" fmla="*/ T28 w 2565"/>
                              <a:gd name="T30" fmla="+- 0 -321 -549"/>
                              <a:gd name="T31" fmla="*/ -321 h 2237"/>
                              <a:gd name="T32" fmla="+- 0 1033 1025"/>
                              <a:gd name="T33" fmla="*/ T32 w 2565"/>
                              <a:gd name="T34" fmla="+- 0 -251 -549"/>
                              <a:gd name="T35" fmla="*/ -251 h 2237"/>
                              <a:gd name="T36" fmla="+- 0 1025 1025"/>
                              <a:gd name="T37" fmla="*/ T36 w 2565"/>
                              <a:gd name="T38" fmla="+- 0 -176 -549"/>
                              <a:gd name="T39" fmla="*/ -176 h 2237"/>
                              <a:gd name="T40" fmla="+- 0 1025 1025"/>
                              <a:gd name="T41" fmla="*/ T40 w 2565"/>
                              <a:gd name="T42" fmla="+- 0 1315 -549"/>
                              <a:gd name="T43" fmla="*/ 1315 h 2237"/>
                              <a:gd name="T44" fmla="+- 0 1033 1025"/>
                              <a:gd name="T45" fmla="*/ T44 w 2565"/>
                              <a:gd name="T46" fmla="+- 0 1390 -549"/>
                              <a:gd name="T47" fmla="*/ 1390 h 2237"/>
                              <a:gd name="T48" fmla="+- 0 1054 1025"/>
                              <a:gd name="T49" fmla="*/ T48 w 2565"/>
                              <a:gd name="T50" fmla="+- 0 1460 -549"/>
                              <a:gd name="T51" fmla="*/ 1460 h 2237"/>
                              <a:gd name="T52" fmla="+- 0 1089 1025"/>
                              <a:gd name="T53" fmla="*/ T52 w 2565"/>
                              <a:gd name="T54" fmla="+- 0 1524 -549"/>
                              <a:gd name="T55" fmla="*/ 1524 h 2237"/>
                              <a:gd name="T56" fmla="+- 0 1134 1025"/>
                              <a:gd name="T57" fmla="*/ T56 w 2565"/>
                              <a:gd name="T58" fmla="+- 0 1579 -549"/>
                              <a:gd name="T59" fmla="*/ 1579 h 2237"/>
                              <a:gd name="T60" fmla="+- 0 1189 1025"/>
                              <a:gd name="T61" fmla="*/ T60 w 2565"/>
                              <a:gd name="T62" fmla="+- 0 1624 -549"/>
                              <a:gd name="T63" fmla="*/ 1624 h 2237"/>
                              <a:gd name="T64" fmla="+- 0 1253 1025"/>
                              <a:gd name="T65" fmla="*/ T64 w 2565"/>
                              <a:gd name="T66" fmla="+- 0 1659 -549"/>
                              <a:gd name="T67" fmla="*/ 1659 h 2237"/>
                              <a:gd name="T68" fmla="+- 0 1323 1025"/>
                              <a:gd name="T69" fmla="*/ T68 w 2565"/>
                              <a:gd name="T70" fmla="+- 0 1680 -549"/>
                              <a:gd name="T71" fmla="*/ 1680 h 2237"/>
                              <a:gd name="T72" fmla="+- 0 1398 1025"/>
                              <a:gd name="T73" fmla="*/ T72 w 2565"/>
                              <a:gd name="T74" fmla="+- 0 1688 -549"/>
                              <a:gd name="T75" fmla="*/ 1688 h 2237"/>
                              <a:gd name="T76" fmla="+- 0 3217 1025"/>
                              <a:gd name="T77" fmla="*/ T76 w 2565"/>
                              <a:gd name="T78" fmla="+- 0 1688 -549"/>
                              <a:gd name="T79" fmla="*/ 1688 h 2237"/>
                              <a:gd name="T80" fmla="+- 0 3292 1025"/>
                              <a:gd name="T81" fmla="*/ T80 w 2565"/>
                              <a:gd name="T82" fmla="+- 0 1680 -549"/>
                              <a:gd name="T83" fmla="*/ 1680 h 2237"/>
                              <a:gd name="T84" fmla="+- 0 3362 1025"/>
                              <a:gd name="T85" fmla="*/ T84 w 2565"/>
                              <a:gd name="T86" fmla="+- 0 1659 -549"/>
                              <a:gd name="T87" fmla="*/ 1659 h 2237"/>
                              <a:gd name="T88" fmla="+- 0 3425 1025"/>
                              <a:gd name="T89" fmla="*/ T88 w 2565"/>
                              <a:gd name="T90" fmla="+- 0 1624 -549"/>
                              <a:gd name="T91" fmla="*/ 1624 h 2237"/>
                              <a:gd name="T92" fmla="+- 0 3480 1025"/>
                              <a:gd name="T93" fmla="*/ T92 w 2565"/>
                              <a:gd name="T94" fmla="+- 0 1579 -549"/>
                              <a:gd name="T95" fmla="*/ 1579 h 2237"/>
                              <a:gd name="T96" fmla="+- 0 3526 1025"/>
                              <a:gd name="T97" fmla="*/ T96 w 2565"/>
                              <a:gd name="T98" fmla="+- 0 1524 -549"/>
                              <a:gd name="T99" fmla="*/ 1524 h 2237"/>
                              <a:gd name="T100" fmla="+- 0 3560 1025"/>
                              <a:gd name="T101" fmla="*/ T100 w 2565"/>
                              <a:gd name="T102" fmla="+- 0 1460 -549"/>
                              <a:gd name="T103" fmla="*/ 1460 h 2237"/>
                              <a:gd name="T104" fmla="+- 0 3582 1025"/>
                              <a:gd name="T105" fmla="*/ T104 w 2565"/>
                              <a:gd name="T106" fmla="+- 0 1390 -549"/>
                              <a:gd name="T107" fmla="*/ 1390 h 2237"/>
                              <a:gd name="T108" fmla="+- 0 3590 1025"/>
                              <a:gd name="T109" fmla="*/ T108 w 2565"/>
                              <a:gd name="T110" fmla="+- 0 1315 -549"/>
                              <a:gd name="T111" fmla="*/ 1315 h 2237"/>
                              <a:gd name="T112" fmla="+- 0 3590 1025"/>
                              <a:gd name="T113" fmla="*/ T112 w 2565"/>
                              <a:gd name="T114" fmla="+- 0 -176 -549"/>
                              <a:gd name="T115" fmla="*/ -176 h 2237"/>
                              <a:gd name="T116" fmla="+- 0 3582 1025"/>
                              <a:gd name="T117" fmla="*/ T116 w 2565"/>
                              <a:gd name="T118" fmla="+- 0 -251 -549"/>
                              <a:gd name="T119" fmla="*/ -251 h 2237"/>
                              <a:gd name="T120" fmla="+- 0 3560 1025"/>
                              <a:gd name="T121" fmla="*/ T120 w 2565"/>
                              <a:gd name="T122" fmla="+- 0 -321 -549"/>
                              <a:gd name="T123" fmla="*/ -321 h 2237"/>
                              <a:gd name="T124" fmla="+- 0 3526 1025"/>
                              <a:gd name="T125" fmla="*/ T124 w 2565"/>
                              <a:gd name="T126" fmla="+- 0 -385 -549"/>
                              <a:gd name="T127" fmla="*/ -385 h 2237"/>
                              <a:gd name="T128" fmla="+- 0 3480 1025"/>
                              <a:gd name="T129" fmla="*/ T128 w 2565"/>
                              <a:gd name="T130" fmla="+- 0 -440 -549"/>
                              <a:gd name="T131" fmla="*/ -440 h 2237"/>
                              <a:gd name="T132" fmla="+- 0 3425 1025"/>
                              <a:gd name="T133" fmla="*/ T132 w 2565"/>
                              <a:gd name="T134" fmla="+- 0 -485 -549"/>
                              <a:gd name="T135" fmla="*/ -485 h 2237"/>
                              <a:gd name="T136" fmla="+- 0 3362 1025"/>
                              <a:gd name="T137" fmla="*/ T136 w 2565"/>
                              <a:gd name="T138" fmla="+- 0 -520 -549"/>
                              <a:gd name="T139" fmla="*/ -520 h 2237"/>
                              <a:gd name="T140" fmla="+- 0 3292 1025"/>
                              <a:gd name="T141" fmla="*/ T140 w 2565"/>
                              <a:gd name="T142" fmla="+- 0 -541 -549"/>
                              <a:gd name="T143" fmla="*/ -541 h 2237"/>
                              <a:gd name="T144" fmla="+- 0 3217 1025"/>
                              <a:gd name="T145" fmla="*/ T144 w 2565"/>
                              <a:gd name="T146" fmla="+- 0 -549 -549"/>
                              <a:gd name="T147" fmla="*/ -549 h 22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65" h="2237">
                                <a:moveTo>
                                  <a:pt x="2192" y="0"/>
                                </a:moveTo>
                                <a:lnTo>
                                  <a:pt x="373" y="0"/>
                                </a:lnTo>
                                <a:lnTo>
                                  <a:pt x="298" y="8"/>
                                </a:lnTo>
                                <a:lnTo>
                                  <a:pt x="228" y="29"/>
                                </a:lnTo>
                                <a:lnTo>
                                  <a:pt x="164" y="64"/>
                                </a:lnTo>
                                <a:lnTo>
                                  <a:pt x="109" y="109"/>
                                </a:lnTo>
                                <a:lnTo>
                                  <a:pt x="64" y="164"/>
                                </a:lnTo>
                                <a:lnTo>
                                  <a:pt x="29" y="228"/>
                                </a:lnTo>
                                <a:lnTo>
                                  <a:pt x="8" y="298"/>
                                </a:lnTo>
                                <a:lnTo>
                                  <a:pt x="0" y="373"/>
                                </a:lnTo>
                                <a:lnTo>
                                  <a:pt x="0" y="1864"/>
                                </a:lnTo>
                                <a:lnTo>
                                  <a:pt x="8" y="1939"/>
                                </a:lnTo>
                                <a:lnTo>
                                  <a:pt x="29" y="2009"/>
                                </a:lnTo>
                                <a:lnTo>
                                  <a:pt x="64" y="2073"/>
                                </a:lnTo>
                                <a:lnTo>
                                  <a:pt x="109" y="2128"/>
                                </a:lnTo>
                                <a:lnTo>
                                  <a:pt x="164" y="2173"/>
                                </a:lnTo>
                                <a:lnTo>
                                  <a:pt x="228" y="2208"/>
                                </a:lnTo>
                                <a:lnTo>
                                  <a:pt x="298" y="2229"/>
                                </a:lnTo>
                                <a:lnTo>
                                  <a:pt x="373" y="2237"/>
                                </a:lnTo>
                                <a:lnTo>
                                  <a:pt x="2192" y="2237"/>
                                </a:lnTo>
                                <a:lnTo>
                                  <a:pt x="2267" y="2229"/>
                                </a:lnTo>
                                <a:lnTo>
                                  <a:pt x="2337" y="2208"/>
                                </a:lnTo>
                                <a:lnTo>
                                  <a:pt x="2400" y="2173"/>
                                </a:lnTo>
                                <a:lnTo>
                                  <a:pt x="2455" y="2128"/>
                                </a:lnTo>
                                <a:lnTo>
                                  <a:pt x="2501" y="2073"/>
                                </a:lnTo>
                                <a:lnTo>
                                  <a:pt x="2535" y="2009"/>
                                </a:lnTo>
                                <a:lnTo>
                                  <a:pt x="2557" y="1939"/>
                                </a:lnTo>
                                <a:lnTo>
                                  <a:pt x="2565" y="1864"/>
                                </a:lnTo>
                                <a:lnTo>
                                  <a:pt x="2565" y="373"/>
                                </a:lnTo>
                                <a:lnTo>
                                  <a:pt x="2557" y="298"/>
                                </a:lnTo>
                                <a:lnTo>
                                  <a:pt x="2535" y="228"/>
                                </a:lnTo>
                                <a:lnTo>
                                  <a:pt x="2501" y="164"/>
                                </a:lnTo>
                                <a:lnTo>
                                  <a:pt x="2455" y="109"/>
                                </a:lnTo>
                                <a:lnTo>
                                  <a:pt x="2400" y="64"/>
                                </a:lnTo>
                                <a:lnTo>
                                  <a:pt x="2337" y="29"/>
                                </a:lnTo>
                                <a:lnTo>
                                  <a:pt x="2267" y="8"/>
                                </a:lnTo>
                                <a:lnTo>
                                  <a:pt x="2192" y="0"/>
                                </a:lnTo>
                                <a:close/>
                              </a:path>
                            </a:pathLst>
                          </a:custGeom>
                          <a:solidFill>
                            <a:srgbClr val="5F48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8188327" name="Text Box 3"/>
                        <wps:cNvSpPr txBox="1">
                          <a:spLocks noChangeArrowheads="1"/>
                        </wps:cNvSpPr>
                        <wps:spPr bwMode="auto">
                          <a:xfrm>
                            <a:off x="1025" y="-550"/>
                            <a:ext cx="2565" cy="2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8E1D400">
              <v:group id="Group 2" style="position:absolute;left:0;text-align:left;margin-left:51.25pt;margin-top:-27.45pt;width:128.25pt;height:111.85pt;z-index:251658240;mso-position-horizontal-relative:page" coordsize="2565,2237" coordorigin="1025,-549" o:spid="_x0000_s1026" w14:anchorId="2CCCD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CMVdwkAAKIrAAAOAAAAZHJzL2Uyb0RvYy54bWy8WtuO47gRfQ+QfxD0mMBjkbpYMsaz2Mxm&#10;BgE2yQKrfIDali+IbTmSut2zX59TlGiTWpYkbC4vbbt1RB3WqSpWUfz43fvl7L2VdXOqrhtffAh8&#10;r7xuq93petj4/8i/LFLfa9riuivO1bXc+N/Kxv/u0+9/9/F+W5eyOlbnXVl7GOTarO+3jX9s29t6&#10;uWy2x/JSNB+qW3nFxX1VX4oWP+vDclcXd4x+OS9lECTLe1XvbnW1LZsG//2hu+h/UuPv9+W2/ft+&#10;35Std9744Naqv7X6+0J/l58+FutDXdyOp21Po/gNLC7F6YqHPob6oWgL77U+/Wqoy2lbV021bz9s&#10;q8uy2u9P21LNAbMRwWA2X+vq9abmcljfD7eHmWDagZ1+87Dbv719rW8/336qO/b4+mO1/WcDuyzv&#10;t8PavE6/Dx3Ye7n/tdpBz+K1rdTE3/f1hYbAlLx3Zd9vD/uW7623xT9FItPVKva9La6JSAZRFncK&#10;bI+Qie4TgcR1XF7EUaav/bm/X8ZJf7OU4YquLot192BFtidH4sObmqfBmv/MYD8fi1updGjIID/V&#10;3mkHqjJL0lhEEfzqWlxgjC91WZKrehFxIxJAa9s2pmGNKwRrYP9JkxqmiXvH1YYdMUyx3r427dey&#10;UuoUbz82befzO3xTmu969jnmsb+c4f5/XHiBF0qx8tQze7yGCQ37w9LLA+/uqacPQFKD1FgkpvdU&#10;9PB4ZKhhGEuBjp6WFrH0gEUapkYTYZY6mcE5ugkQs4hhlmjQOLOVho0zQ3ozbCZCGTqZZRpGzFKG&#10;mbAFgD2E02jCVECh3FYTtghCxm5ywlQhF5KjZ6uwiGXgpmfKoFAMPVsJIdLMaTthSpGLhKNnS7GI&#10;0thNz9RCodz0pK2GEGHkpCdNNXLYhAkIW4wF0oaTnjTFUCiGnq2GCBjrUTp9BoXkokLaYixCxnrS&#10;FEOhGHq2GiKIGeuZauSSC43QFmOB5OS0XmiKoVBueqGthghCd2iEphp5yIVGaIuxkDFDzxRDoRh6&#10;thqUhZ2+h0XQEDfkQiO0xViIVeK2nimGQrnp0YpnZj2OXmSqkcPh3aERDcQIhTtyI1MMQSiGnq0G&#10;K25kqpFHXGhEAzHCzB25kSkG1qiAo2erwYYG6h9D3IgLDdQClhhR4qYXm2IIQrmtFw/U4BJLbKqR&#10;x1xoxAMxYqQgVyUQm2IIQjH0BmpwaTk21chjLjTigRjxyl2oxKYYglBueslADW5RS0w1cojhDo1k&#10;IEbCWC8xxUCZzVkvGajBlQRUZz9XjYQLjWQgRhK7rZeYYghCMdYbqMGVU4mpRp5wobEaiJGk7tBY&#10;mWIIQrnprQZqcHXoylQjX3GhsRqIkaSpMzSoY3qIAXopR89Wgy3gV6YaOdYCt++tBmKw9EwxRuil&#10;thqhzKRzUUtNNXKI4aaXDsTgxE1NMUbETW01wjBh6Jlq5CkXGqkthnJ6V95LTTFGQiO11QgjpiRI&#10;TTVy+IrbepkthkoZLnqZKcZIYslsNcIIurmax8xUI4cHMPRsMVTCddIzxRhJy5mtRhjLxE3PVCPP&#10;uNDIbDHUcuWkZ4oxsqiJwJYjjLEiuMwnAlOPHPcxBsTNOml0PTNXFqA60kD0piN1gQhsTcI4dQcI&#10;ChpjRHDkQkQEtiqqZnKZUQSmLCOlFbog/Wg16zBGFea2o6kMOHJxIgZNuSo7nRytrnykOhWDtpzn&#10;OOjL+cZc2Mqw9b0QpjIjBb4QtjK81oPmnO/Oha0M2yIJYSoz0iOJQYPOx4zdoeM+LmakHTNslyns&#10;Jp2aUXfBIKStDJt3sDejHZd2iHAfy9FWhm3UxdxOXUhbGTZ1Y7/T5sjGzLBb5/Y6ECXGiCObHdhX&#10;08AurrnVT9gNO+7j7Dhs2dntotBUZmS/SIS2MmwBIeyuHfexHG1l+B230FRmbMtt0LmzNZiwW3fB&#10;9u7YxbeUQWp0b30Iq3tXMCZmokHMsPvQdv+OjXjOjoMOntK3s9AWVguvYE+OeNVw0HvmxVFvo2/f&#10;r/0+Or55Bb31CtT7kFvV0PuMHB6Otxl52L+tAIo23RkwXI3A+tXGOBiaExjrDvbewW4cTYuJgqs3&#10;LtNwrLgKrl7CTMIpxRIciXEOmf4dT44cNQveTxXpYg6ccgCRQeTOgvdTRRDNgVNk0Ojw51nwXlO4&#10;1ix4P1Xs1syB0yYMkcHuySx4P1XsZsyB0yYFjY7dhVnwfqro9mfB+6mi+54Dp6aayKAbngXvp7qa&#10;N1VqOml0dItzRk/7qaJ7mwXvp4puag6cmiQi070dnQy+rJ9qNm+qqoeg4an0n0NHFfTdDfOmK4J+&#10;vmJucnpkJ1SosyhR3akooVycdYPOUFS7zbuhl5gKqXk36EnPTFOqVlFzmJmoVOHQ3TBz0jpX0eI7&#10;aw60pKon2Omqc8F+oatxqGJ4nKL2PRyneKGHFOtb0dL6qL96943fvaA+4gu9uKcrl+qtzCuFaWmh&#10;lIK2EPBs9WobD3wCzlcTGPaJQOP0Vf1564ajFh2jpf289VX92aOo9gUKlW1nHn1Zf3YwQdumgOFj&#10;FNa7Pbn/GK4fjUYdg1G5TdzAcQymZzCOwv4CxiLbjY3VoUQ6wax7pMgeK6Y2l/7UGnQTCObZQwYT&#10;7HRakdSyjE1D64XKcXy+ZNvOxtg4GBtR9u4k5YSraO/UpxjgyNoo+rM3jvb3aaSk7XPlCRMPlyG1&#10;Fgo5NZ+IdpwIOWmiiN7MKOSE1WVMm1OEnBISbx36MadcQ8b0HgdjTjubOhtEyCnv7XIRkFPR8Hg4&#10;qT/qHY/5zDXRZOxrq0/lEqmFnAjZp2uM5yapnW1ixtp7h1l4e66asrMVLQOqMXmsB7SMGIeRmup8&#10;2n05nc+0CjT14eXzufbeCpzUi79E6aNws2Bn1T5dK7pNS6KOqnWHqLpTVy/V7hsOVNVVd9wPxxPx&#10;5VjVv/jeHUf9Nn7zr9eiLn3v/JcrjoZl3RmuVv2I4hVtLNXmlRfzSnHdYqiN3/po9+jr57Y7T/h6&#10;q0+HI54k1AJ3rb7H2bj9iY5b4XRas+5Y9T9wOu3/dkwtTEWahrQf1B1Ty+nY2J+qd08lR+OYmte+&#10;4996Av2BNe9afT6isS2/r+vqfiyLHUzW1bHGrd1k/qfn2G51d47Noy8bn8oQZWh9pg3epSHkUA8f&#10;oQxs/UPl5F85Tfv+8g6pnkrN9h+4S+c7D7/Bl85n8OW/6C/qkCMOgoK7ddLU/K3m9Txa++nfAAAA&#10;//8DAFBLAwQUAAYACAAAACEA3qQRRuEAAAALAQAADwAAAGRycy9kb3ducmV2LnhtbEyPQUvDQBSE&#10;74L/YXmCt3aT1pQ0ZlNKUU9FsBXE22v2NQnN7obsNkn/vc+THocZZr7JN5NpxUC9b5xVEM8jEGRL&#10;pxtbKfg8vs5SED6g1dg6Swpu5GFT3N/lmGk32g8aDqESXGJ9hgrqELpMSl/WZNDPXUeWvbPrDQaW&#10;fSV1jyOXm1YuomglDTaWF2rsaFdTeTlcjYK3EcftMn4Z9pfz7vZ9TN6/9jEp9fgwbZ9BBJrCXxh+&#10;8RkdCmY6uavVXrSso0XCUQWz5GkNghPLZM3vTmyt0hRkkcv/H4ofAAAA//8DAFBLAQItABQABgAI&#10;AAAAIQC2gziS/gAAAOEBAAATAAAAAAAAAAAAAAAAAAAAAABbQ29udGVudF9UeXBlc10ueG1sUEsB&#10;Ai0AFAAGAAgAAAAhADj9If/WAAAAlAEAAAsAAAAAAAAAAAAAAAAALwEAAF9yZWxzLy5yZWxzUEsB&#10;Ai0AFAAGAAgAAAAhAInIIxV3CQAAoisAAA4AAAAAAAAAAAAAAAAALgIAAGRycy9lMm9Eb2MueG1s&#10;UEsBAi0AFAAGAAgAAAAhAN6kEUbhAAAACwEAAA8AAAAAAAAAAAAAAAAA0QsAAGRycy9kb3ducmV2&#10;LnhtbFBLBQYAAAAABAAEAPMAAADfDAAAAAA=&#10;">
                <v:shape id="Freeform 4" style="position:absolute;left:1025;top:-550;width:2565;height:2237;visibility:visible;mso-wrap-style:square;v-text-anchor:top" coordsize="2565,2237" o:spid="_x0000_s1027" fillcolor="#5f4879" stroked="f" path="m2192,l373,,298,8,228,29,164,64r-55,45l64,164,29,228,8,298,,373,,1864r8,75l29,2009r35,64l109,2128r55,45l228,2208r70,21l373,2237r1819,l2267,2229r70,-21l2400,2173r55,-45l2501,2073r34,-64l2557,1939r8,-75l2565,373r-8,-75l2535,228r-34,-64l2455,109,2400,64,2337,29,2267,8,21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OnczAAAAOMAAAAPAAAAZHJzL2Rvd25yZXYueG1sRI9PT8JA&#10;EMXvJH6HzZh4MbItfxqsLMSYlCAXAup90h3bxu5s7S5Qvr1zMOE4M2/ee7/lenCtOlMfGs8G0nEC&#10;irj0tuHKwOdH8bQAFSKyxdYzGbhSgPXqbrTE3PoLH+h8jJUSEw45Gqhj7HKtQ1mTwzD2HbHcvn3v&#10;MMrYV9r2eBFz1+pJkmTaYcOSUGNHbzWVP8eTM3DA6fsmLcPjfjf/za6hKob2qzDm4X54fQEVaYg3&#10;8f/31kr9yXO2mKezmVAIkyxAr/4AAAD//wMAUEsBAi0AFAAGAAgAAAAhANvh9svuAAAAhQEAABMA&#10;AAAAAAAAAAAAAAAAAAAAAFtDb250ZW50X1R5cGVzXS54bWxQSwECLQAUAAYACAAAACEAWvQsW78A&#10;AAAVAQAACwAAAAAAAAAAAAAAAAAfAQAAX3JlbHMvLnJlbHNQSwECLQAUAAYACAAAACEAJSzp3MwA&#10;AADjAAAADwAAAAAAAAAAAAAAAAAHAgAAZHJzL2Rvd25yZXYueG1sUEsFBgAAAAADAAMAtwAAAAAD&#10;AAAAAA==&#10;">
                  <v:path arrowok="t" o:connecttype="custom" o:connectlocs="2192,-549;373,-549;298,-541;228,-520;164,-485;109,-440;64,-385;29,-321;8,-251;0,-176;0,1315;8,1390;29,1460;64,1524;109,1579;164,1624;228,1659;298,1680;373,1688;2192,1688;2267,1680;2337,1659;2400,1624;2455,1579;2501,1524;2535,1460;2557,1390;2565,1315;2565,-176;2557,-251;2535,-321;2501,-385;2455,-440;2400,-485;2337,-520;2267,-541;2192,-549" o:connectangles="0,0,0,0,0,0,0,0,0,0,0,0,0,0,0,0,0,0,0,0,0,0,0,0,0,0,0,0,0,0,0,0,0,0,0,0,0"/>
                </v:shape>
                <v:shapetype id="_x0000_t202" coordsize="21600,21600" o:spt="202" path="m,l,21600r21600,l21600,xe">
                  <v:stroke joinstyle="miter"/>
                  <v:path gradientshapeok="t" o:connecttype="rect"/>
                </v:shapetype>
                <v:shape id="_x0000_s1028" style="position:absolute;left:1025;top:-550;width:2565;height:2237;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cT4yAAAAOMAAAAPAAAAZHJzL2Rvd25yZXYueG1sRE9fa8Iw&#10;EH8f7DuEG/g2Uyu4Wo0iQ2EwGKvdg49nc7bB5tI1UbtvvwyEPd7v/y3Xg23FlXpvHCuYjBMQxJXT&#10;hmsFX+XuOQPhA7LG1jEp+CEP69XjwxJz7W5c0HUfahFD2OeooAmhy6X0VUMW/dh1xJE7ud5iiGdf&#10;S93jLYbbVqZJMpMWDceGBjt6bag67y9WwebAxdZ8fxw/i1NhynKe8PvsrNToadgsQAQawr/47n7T&#10;cX46zSZZNk1f4O+nCIBc/QIAAP//AwBQSwECLQAUAAYACAAAACEA2+H2y+4AAACFAQAAEwAAAAAA&#10;AAAAAAAAAAAAAAAAW0NvbnRlbnRfVHlwZXNdLnhtbFBLAQItABQABgAIAAAAIQBa9CxbvwAAABUB&#10;AAALAAAAAAAAAAAAAAAAAB8BAABfcmVscy8ucmVsc1BLAQItABQABgAIAAAAIQALTcT4yAAAAOMA&#10;AAAPAAAAAAAAAAAAAAAAAAcCAABkcnMvZG93bnJldi54bWxQSwUGAAAAAAMAAwC3AAAA/AIAAAAA&#10;">
                  <v:textbox inset="0,0,0,0">
                    <w:txbxContent>
                      <w:p w:rsidR="006F58AE" w:rsidRDefault="006F58AE" w14:paraId="672A6659" w14:textId="77777777">
                        <w:pPr>
                          <w:spacing w:before="10"/>
                          <w:rPr>
                            <w:sz w:val="71"/>
                          </w:rPr>
                        </w:pPr>
                      </w:p>
                      <w:p w:rsidR="006F58AE" w:rsidRDefault="00BB587A" w14:paraId="1199F80D" w14:textId="77777777">
                        <w:pPr>
                          <w:ind w:left="780"/>
                          <w:rPr>
                            <w:rFonts w:ascii="Arial"/>
                            <w:b/>
                            <w:sz w:val="48"/>
                          </w:rPr>
                        </w:pPr>
                        <w:r>
                          <w:rPr>
                            <w:rFonts w:ascii="Arial"/>
                            <w:b/>
                            <w:color w:val="FFFFFF"/>
                            <w:w w:val="90"/>
                            <w:sz w:val="48"/>
                          </w:rPr>
                          <w:t>Refer</w:t>
                        </w:r>
                      </w:p>
                    </w:txbxContent>
                  </v:textbox>
                </v:shape>
                <w10:wrap anchorx="page"/>
              </v:group>
            </w:pict>
          </mc:Fallback>
        </mc:AlternateContent>
      </w:r>
      <w:r w:rsidR="00BB587A">
        <w:rPr>
          <w:rFonts w:ascii="Calibri"/>
          <w:b/>
          <w:sz w:val="20"/>
        </w:rPr>
        <w:t>DSL will make referrals to children serv</w:t>
      </w:r>
      <w:r w:rsidR="001E4D35">
        <w:rPr>
          <w:rFonts w:ascii="Calibri"/>
          <w:b/>
          <w:sz w:val="20"/>
        </w:rPr>
        <w:t>ic</w:t>
      </w:r>
      <w:r w:rsidR="00BB587A">
        <w:rPr>
          <w:rFonts w:ascii="Calibri"/>
          <w:b/>
          <w:sz w:val="20"/>
        </w:rPr>
        <w:t>es but in an emergency</w:t>
      </w:r>
      <w:r w:rsidR="00BB587A">
        <w:rPr>
          <w:rFonts w:ascii="Calibri"/>
          <w:b/>
          <w:spacing w:val="-43"/>
          <w:sz w:val="20"/>
        </w:rPr>
        <w:t xml:space="preserve"> </w:t>
      </w:r>
      <w:r w:rsidR="00BB587A">
        <w:rPr>
          <w:rFonts w:ascii="Calibri"/>
          <w:b/>
          <w:spacing w:val="-1"/>
          <w:sz w:val="20"/>
        </w:rPr>
        <w:t xml:space="preserve">or a genuine concern that appropriate </w:t>
      </w:r>
      <w:r w:rsidR="00BB587A">
        <w:rPr>
          <w:rFonts w:ascii="Calibri"/>
          <w:b/>
          <w:sz w:val="20"/>
        </w:rPr>
        <w:t>action has not been</w:t>
      </w:r>
      <w:r w:rsidR="00BB587A">
        <w:rPr>
          <w:rFonts w:ascii="Calibri"/>
          <w:b/>
          <w:spacing w:val="1"/>
          <w:sz w:val="20"/>
        </w:rPr>
        <w:t xml:space="preserve"> </w:t>
      </w:r>
      <w:r w:rsidR="00BB587A">
        <w:rPr>
          <w:rFonts w:ascii="Calibri"/>
          <w:b/>
          <w:sz w:val="20"/>
        </w:rPr>
        <w:t>taken, staff members can speak directly to MASH on 0300 126</w:t>
      </w:r>
      <w:r w:rsidR="00BB587A">
        <w:rPr>
          <w:rFonts w:ascii="Calibri"/>
          <w:b/>
          <w:spacing w:val="1"/>
          <w:sz w:val="20"/>
        </w:rPr>
        <w:t xml:space="preserve"> </w:t>
      </w:r>
      <w:r w:rsidR="00BB587A">
        <w:rPr>
          <w:rFonts w:ascii="Calibri"/>
          <w:b/>
          <w:sz w:val="20"/>
        </w:rPr>
        <w:t>1000</w:t>
      </w:r>
      <w:r w:rsidR="00BB587A">
        <w:rPr>
          <w:rFonts w:ascii="Calibri"/>
          <w:b/>
          <w:spacing w:val="-1"/>
          <w:sz w:val="20"/>
        </w:rPr>
        <w:t xml:space="preserve"> </w:t>
      </w:r>
      <w:r w:rsidR="00BB587A">
        <w:rPr>
          <w:rFonts w:ascii="Calibri"/>
          <w:b/>
          <w:sz w:val="20"/>
        </w:rPr>
        <w:t>(Option</w:t>
      </w:r>
      <w:r w:rsidR="00BB587A">
        <w:rPr>
          <w:rFonts w:ascii="Calibri"/>
          <w:b/>
          <w:spacing w:val="6"/>
          <w:sz w:val="20"/>
        </w:rPr>
        <w:t xml:space="preserve"> </w:t>
      </w:r>
      <w:r w:rsidR="00BB587A">
        <w:rPr>
          <w:rFonts w:ascii="Calibri"/>
          <w:b/>
          <w:sz w:val="20"/>
        </w:rPr>
        <w:t>1)</w:t>
      </w:r>
    </w:p>
    <w:p w14:paraId="2E2B582F" w14:textId="77777777" w:rsidR="006F58AE" w:rsidRDefault="006F58AE">
      <w:pPr>
        <w:pStyle w:val="BodyText"/>
        <w:rPr>
          <w:rFonts w:ascii="Calibri"/>
          <w:b/>
          <w:sz w:val="20"/>
        </w:rPr>
      </w:pPr>
    </w:p>
    <w:p w14:paraId="4FE2C2FD" w14:textId="77777777" w:rsidR="006F58AE" w:rsidRDefault="006F58AE">
      <w:pPr>
        <w:pStyle w:val="BodyText"/>
        <w:rPr>
          <w:rFonts w:ascii="Calibri"/>
          <w:b/>
          <w:sz w:val="20"/>
        </w:rPr>
      </w:pPr>
    </w:p>
    <w:p w14:paraId="495F3B6D" w14:textId="77777777" w:rsidR="006F58AE" w:rsidRDefault="006F58AE">
      <w:pPr>
        <w:pStyle w:val="BodyText"/>
        <w:spacing w:before="2"/>
        <w:rPr>
          <w:rFonts w:ascii="Calibri"/>
          <w:b/>
          <w:sz w:val="20"/>
        </w:rPr>
      </w:pPr>
    </w:p>
    <w:p w14:paraId="6577A46E" w14:textId="77777777" w:rsidR="006F58AE" w:rsidRDefault="00BB587A">
      <w:pPr>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p w14:paraId="39EBF604" w14:textId="77777777" w:rsidR="006F58AE" w:rsidRDefault="006F58AE">
      <w:pPr>
        <w:rPr>
          <w:sz w:val="18"/>
        </w:rPr>
        <w:sectPr w:rsidR="006F58AE">
          <w:type w:val="continuous"/>
          <w:pgSz w:w="12240" w:h="15840"/>
          <w:pgMar w:top="1600" w:right="800" w:bottom="1020" w:left="800" w:header="720" w:footer="720" w:gutter="0"/>
          <w:cols w:space="720"/>
        </w:sectPr>
      </w:pPr>
    </w:p>
    <w:p w14:paraId="2C49BA11" w14:textId="77777777" w:rsidR="006F58AE" w:rsidRDefault="00BB587A">
      <w:pPr>
        <w:pStyle w:val="Heading1"/>
        <w:spacing w:before="81"/>
        <w:ind w:left="234" w:firstLine="0"/>
      </w:pPr>
      <w:bookmarkStart w:id="42" w:name="_bookmark41"/>
      <w:bookmarkEnd w:id="42"/>
      <w:r>
        <w:rPr>
          <w:color w:val="008080"/>
        </w:rPr>
        <w:t>APPENDIX</w:t>
      </w:r>
      <w:r>
        <w:rPr>
          <w:color w:val="008080"/>
          <w:spacing w:val="-1"/>
        </w:rPr>
        <w:t xml:space="preserve"> </w:t>
      </w:r>
      <w:r>
        <w:rPr>
          <w:color w:val="008080"/>
        </w:rPr>
        <w:t>D</w:t>
      </w:r>
    </w:p>
    <w:p w14:paraId="2373E403" w14:textId="77777777" w:rsidR="006F58AE" w:rsidRDefault="00BB587A">
      <w:pPr>
        <w:pStyle w:val="Heading6"/>
        <w:spacing w:before="305"/>
      </w:pPr>
      <w:r>
        <w:t>POLICIES</w:t>
      </w:r>
      <w:r>
        <w:rPr>
          <w:spacing w:val="-3"/>
        </w:rPr>
        <w:t xml:space="preserve"> </w:t>
      </w:r>
      <w:r>
        <w:t>REFERRED</w:t>
      </w:r>
      <w:r>
        <w:rPr>
          <w:spacing w:val="-4"/>
        </w:rPr>
        <w:t xml:space="preserve"> </w:t>
      </w:r>
      <w:r>
        <w:t>TO</w:t>
      </w:r>
      <w:r>
        <w:rPr>
          <w:spacing w:val="-2"/>
        </w:rPr>
        <w:t xml:space="preserve"> </w:t>
      </w:r>
      <w:r>
        <w:t>WITHIN</w:t>
      </w:r>
      <w:r>
        <w:rPr>
          <w:spacing w:val="-2"/>
        </w:rPr>
        <w:t xml:space="preserve"> </w:t>
      </w:r>
      <w:r>
        <w:t>THIS</w:t>
      </w:r>
      <w:r>
        <w:rPr>
          <w:spacing w:val="-2"/>
        </w:rPr>
        <w:t xml:space="preserve"> </w:t>
      </w:r>
      <w:r>
        <w:t>SAFEGUARDING</w:t>
      </w:r>
      <w:r>
        <w:rPr>
          <w:spacing w:val="-2"/>
        </w:rPr>
        <w:t xml:space="preserve"> </w:t>
      </w:r>
      <w:r>
        <w:t>/</w:t>
      </w:r>
      <w:r>
        <w:rPr>
          <w:spacing w:val="-2"/>
        </w:rPr>
        <w:t xml:space="preserve"> </w:t>
      </w:r>
      <w:r>
        <w:t>CHILD</w:t>
      </w:r>
      <w:r>
        <w:rPr>
          <w:spacing w:val="-6"/>
        </w:rPr>
        <w:t xml:space="preserve"> </w:t>
      </w:r>
      <w:r>
        <w:t>PROTECTION</w:t>
      </w:r>
      <w:r>
        <w:rPr>
          <w:spacing w:val="-2"/>
        </w:rPr>
        <w:t xml:space="preserve"> </w:t>
      </w:r>
      <w:r>
        <w:t>POLICY:</w:t>
      </w:r>
    </w:p>
    <w:p w14:paraId="2FFF05A8" w14:textId="77777777" w:rsidR="006F58AE" w:rsidRDefault="006F58AE">
      <w:pPr>
        <w:pStyle w:val="BodyText"/>
        <w:spacing w:before="7"/>
        <w:rPr>
          <w:b/>
          <w:sz w:val="28"/>
        </w:rPr>
      </w:pPr>
    </w:p>
    <w:p w14:paraId="6588CB35" w14:textId="77777777" w:rsidR="006F58AE" w:rsidRDefault="00BB587A">
      <w:pPr>
        <w:pStyle w:val="ListParagraph"/>
        <w:numPr>
          <w:ilvl w:val="0"/>
          <w:numId w:val="3"/>
        </w:numPr>
        <w:tabs>
          <w:tab w:val="left" w:pos="839"/>
          <w:tab w:val="left" w:pos="840"/>
        </w:tabs>
        <w:ind w:hanging="361"/>
        <w:rPr>
          <w:rFonts w:ascii="Symbol" w:hAnsi="Symbol"/>
        </w:rPr>
      </w:pPr>
      <w:r>
        <w:t>Acceptable</w:t>
      </w:r>
      <w:r>
        <w:rPr>
          <w:spacing w:val="-1"/>
        </w:rPr>
        <w:t xml:space="preserve"> </w:t>
      </w:r>
      <w:r>
        <w:t>Use</w:t>
      </w:r>
      <w:r>
        <w:rPr>
          <w:spacing w:val="-1"/>
        </w:rPr>
        <w:t xml:space="preserve"> </w:t>
      </w:r>
      <w:r>
        <w:t>Policy</w:t>
      </w:r>
    </w:p>
    <w:p w14:paraId="2EDDEC2D"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Anti-Bullying</w:t>
      </w:r>
      <w:r>
        <w:rPr>
          <w:spacing w:val="-2"/>
        </w:rPr>
        <w:t xml:space="preserve"> </w:t>
      </w:r>
      <w:r>
        <w:t>Policy</w:t>
      </w:r>
      <w:r>
        <w:rPr>
          <w:spacing w:val="-3"/>
        </w:rPr>
        <w:t xml:space="preserve"> </w:t>
      </w:r>
      <w:r>
        <w:t>(including</w:t>
      </w:r>
      <w:r>
        <w:rPr>
          <w:spacing w:val="-2"/>
        </w:rPr>
        <w:t xml:space="preserve"> </w:t>
      </w:r>
      <w:r>
        <w:t>Cyberbullying)</w:t>
      </w:r>
      <w:r>
        <w:rPr>
          <w:spacing w:val="-2"/>
        </w:rPr>
        <w:t xml:space="preserve"> </w:t>
      </w:r>
    </w:p>
    <w:p w14:paraId="4BE88D8A" w14:textId="4DA0DA27" w:rsidR="006F58AE" w:rsidRDefault="00BB587A">
      <w:pPr>
        <w:pStyle w:val="ListParagraph"/>
        <w:numPr>
          <w:ilvl w:val="0"/>
          <w:numId w:val="3"/>
        </w:numPr>
        <w:tabs>
          <w:tab w:val="left" w:pos="839"/>
          <w:tab w:val="left" w:pos="840"/>
        </w:tabs>
        <w:spacing w:before="36"/>
        <w:ind w:hanging="361"/>
        <w:rPr>
          <w:rFonts w:ascii="Symbol" w:hAnsi="Symbol"/>
        </w:rPr>
      </w:pPr>
      <w:r>
        <w:t>Attendance</w:t>
      </w:r>
      <w:r>
        <w:rPr>
          <w:spacing w:val="-4"/>
        </w:rPr>
        <w:t xml:space="preserve"> </w:t>
      </w:r>
      <w:r>
        <w:t>Policy</w:t>
      </w:r>
    </w:p>
    <w:p w14:paraId="338AC671" w14:textId="12BA444E" w:rsidR="006F58AE" w:rsidRDefault="00BB587A">
      <w:pPr>
        <w:pStyle w:val="ListParagraph"/>
        <w:numPr>
          <w:ilvl w:val="0"/>
          <w:numId w:val="3"/>
        </w:numPr>
        <w:tabs>
          <w:tab w:val="left" w:pos="839"/>
          <w:tab w:val="left" w:pos="840"/>
        </w:tabs>
        <w:spacing w:before="37"/>
        <w:ind w:hanging="361"/>
        <w:rPr>
          <w:rFonts w:ascii="Symbol" w:hAnsi="Symbol"/>
        </w:rPr>
      </w:pPr>
      <w:r>
        <w:t>Behaviour</w:t>
      </w:r>
      <w:r>
        <w:rPr>
          <w:spacing w:val="-5"/>
        </w:rPr>
        <w:t xml:space="preserve"> </w:t>
      </w:r>
      <w:r>
        <w:t>Policy</w:t>
      </w:r>
      <w:r>
        <w:rPr>
          <w:spacing w:val="-2"/>
        </w:rPr>
        <w:t xml:space="preserve"> </w:t>
      </w:r>
    </w:p>
    <w:p w14:paraId="07C865BF" w14:textId="77777777" w:rsidR="00622D43" w:rsidRPr="00622D43" w:rsidRDefault="00BB587A">
      <w:pPr>
        <w:pStyle w:val="ListParagraph"/>
        <w:numPr>
          <w:ilvl w:val="0"/>
          <w:numId w:val="3"/>
        </w:numPr>
        <w:tabs>
          <w:tab w:val="left" w:pos="839"/>
          <w:tab w:val="left" w:pos="840"/>
        </w:tabs>
        <w:spacing w:before="38" w:line="271" w:lineRule="auto"/>
        <w:ind w:right="1031"/>
        <w:rPr>
          <w:rFonts w:ascii="Symbol" w:hAnsi="Symbol"/>
        </w:rPr>
      </w:pPr>
      <w:r>
        <w:t xml:space="preserve">British Values &amp; Prevention of Radicalisation and Extremism Policy </w:t>
      </w:r>
    </w:p>
    <w:p w14:paraId="6DEBB8B0" w14:textId="0EDB2288" w:rsidR="006F58AE" w:rsidRPr="00A56A56" w:rsidRDefault="00BB587A">
      <w:pPr>
        <w:pStyle w:val="ListParagraph"/>
        <w:numPr>
          <w:ilvl w:val="0"/>
          <w:numId w:val="3"/>
        </w:numPr>
        <w:tabs>
          <w:tab w:val="left" w:pos="839"/>
          <w:tab w:val="left" w:pos="840"/>
        </w:tabs>
        <w:spacing w:before="38" w:line="271" w:lineRule="auto"/>
        <w:ind w:right="1031"/>
        <w:rPr>
          <w:rFonts w:ascii="Symbol" w:hAnsi="Symbol"/>
        </w:rPr>
      </w:pPr>
      <w:r>
        <w:t>Critical Incident Policy /</w:t>
      </w:r>
      <w:r>
        <w:rPr>
          <w:spacing w:val="-66"/>
        </w:rPr>
        <w:t xml:space="preserve"> </w:t>
      </w:r>
      <w:r>
        <w:t>Procedures</w:t>
      </w:r>
    </w:p>
    <w:p w14:paraId="7B0C019A" w14:textId="3554DE6D" w:rsidR="00A56A56" w:rsidRDefault="00A56A56">
      <w:pPr>
        <w:pStyle w:val="ListParagraph"/>
        <w:numPr>
          <w:ilvl w:val="0"/>
          <w:numId w:val="3"/>
        </w:numPr>
        <w:tabs>
          <w:tab w:val="left" w:pos="839"/>
          <w:tab w:val="left" w:pos="840"/>
        </w:tabs>
        <w:spacing w:before="38" w:line="271" w:lineRule="auto"/>
        <w:ind w:right="1031"/>
        <w:rPr>
          <w:rFonts w:ascii="Symbol" w:hAnsi="Symbol"/>
        </w:rPr>
      </w:pPr>
      <w:r>
        <w:t xml:space="preserve">AI Policy </w:t>
      </w:r>
    </w:p>
    <w:p w14:paraId="031FFFAA"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Equality</w:t>
      </w:r>
      <w:r>
        <w:rPr>
          <w:spacing w:val="-3"/>
        </w:rPr>
        <w:t xml:space="preserve"> </w:t>
      </w:r>
      <w:r>
        <w:t>Duty</w:t>
      </w:r>
      <w:r>
        <w:rPr>
          <w:spacing w:val="-4"/>
        </w:rPr>
        <w:t xml:space="preserve"> </w:t>
      </w:r>
    </w:p>
    <w:p w14:paraId="742D2030"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Health</w:t>
      </w:r>
      <w:r>
        <w:rPr>
          <w:spacing w:val="-1"/>
        </w:rPr>
        <w:t xml:space="preserve"> </w:t>
      </w:r>
      <w:r>
        <w:t>&amp;</w:t>
      </w:r>
      <w:r>
        <w:rPr>
          <w:spacing w:val="-1"/>
        </w:rPr>
        <w:t xml:space="preserve"> </w:t>
      </w:r>
      <w:r>
        <w:t xml:space="preserve">Safety </w:t>
      </w:r>
    </w:p>
    <w:p w14:paraId="577661D8"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Inclusion</w:t>
      </w:r>
      <w:r>
        <w:rPr>
          <w:spacing w:val="-2"/>
        </w:rPr>
        <w:t xml:space="preserve"> </w:t>
      </w:r>
      <w:r>
        <w:t>Policy</w:t>
      </w:r>
      <w:r>
        <w:rPr>
          <w:spacing w:val="-3"/>
        </w:rPr>
        <w:t xml:space="preserve"> </w:t>
      </w:r>
    </w:p>
    <w:p w14:paraId="07191766" w14:textId="0238C8A7" w:rsidR="006F58AE" w:rsidRDefault="00BB587A">
      <w:pPr>
        <w:pStyle w:val="ListParagraph"/>
        <w:numPr>
          <w:ilvl w:val="0"/>
          <w:numId w:val="3"/>
        </w:numPr>
        <w:tabs>
          <w:tab w:val="left" w:pos="839"/>
          <w:tab w:val="left" w:pos="840"/>
        </w:tabs>
        <w:spacing w:before="7"/>
        <w:ind w:hanging="361"/>
        <w:rPr>
          <w:rFonts w:ascii="Symbol" w:hAnsi="Symbol"/>
        </w:rPr>
      </w:pPr>
      <w:r>
        <w:t>Photograph</w:t>
      </w:r>
      <w:r>
        <w:rPr>
          <w:spacing w:val="-5"/>
        </w:rPr>
        <w:t xml:space="preserve"> </w:t>
      </w:r>
      <w:r>
        <w:t>Policy</w:t>
      </w:r>
    </w:p>
    <w:p w14:paraId="21BE5C5E"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Physical</w:t>
      </w:r>
      <w:r>
        <w:rPr>
          <w:spacing w:val="-3"/>
        </w:rPr>
        <w:t xml:space="preserve"> </w:t>
      </w:r>
      <w:r>
        <w:t>Interventions</w:t>
      </w:r>
      <w:r>
        <w:rPr>
          <w:spacing w:val="-3"/>
        </w:rPr>
        <w:t xml:space="preserve"> </w:t>
      </w:r>
      <w:r>
        <w:t>and</w:t>
      </w:r>
      <w:r>
        <w:rPr>
          <w:spacing w:val="-2"/>
        </w:rPr>
        <w:t xml:space="preserve"> </w:t>
      </w:r>
      <w:r>
        <w:t>Positive</w:t>
      </w:r>
      <w:r>
        <w:rPr>
          <w:spacing w:val="-4"/>
        </w:rPr>
        <w:t xml:space="preserve"> </w:t>
      </w:r>
      <w:r>
        <w:t>Handling</w:t>
      </w:r>
      <w:r>
        <w:rPr>
          <w:spacing w:val="-5"/>
        </w:rPr>
        <w:t xml:space="preserve"> </w:t>
      </w:r>
      <w:r>
        <w:t>Policy</w:t>
      </w:r>
      <w:r>
        <w:rPr>
          <w:spacing w:val="-2"/>
        </w:rPr>
        <w:t xml:space="preserve"> </w:t>
      </w:r>
    </w:p>
    <w:p w14:paraId="68A3676A" w14:textId="739477A1" w:rsidR="006F58AE" w:rsidRDefault="00BB587A">
      <w:pPr>
        <w:pStyle w:val="ListParagraph"/>
        <w:numPr>
          <w:ilvl w:val="0"/>
          <w:numId w:val="3"/>
        </w:numPr>
        <w:tabs>
          <w:tab w:val="left" w:pos="839"/>
          <w:tab w:val="left" w:pos="840"/>
        </w:tabs>
        <w:spacing w:before="36"/>
        <w:ind w:hanging="361"/>
        <w:rPr>
          <w:rFonts w:ascii="Symbol" w:hAnsi="Symbol"/>
        </w:rPr>
      </w:pPr>
      <w:r>
        <w:t>Relationships</w:t>
      </w:r>
      <w:r>
        <w:rPr>
          <w:spacing w:val="-5"/>
        </w:rPr>
        <w:t xml:space="preserve"> </w:t>
      </w:r>
      <w:r>
        <w:t>and</w:t>
      </w:r>
      <w:r>
        <w:rPr>
          <w:spacing w:val="-2"/>
        </w:rPr>
        <w:t xml:space="preserve"> </w:t>
      </w:r>
      <w:r>
        <w:t>Sex</w:t>
      </w:r>
      <w:r>
        <w:rPr>
          <w:spacing w:val="-5"/>
        </w:rPr>
        <w:t xml:space="preserve"> </w:t>
      </w:r>
      <w:r>
        <w:t>Education</w:t>
      </w:r>
      <w:r>
        <w:rPr>
          <w:spacing w:val="-6"/>
        </w:rPr>
        <w:t xml:space="preserve"> </w:t>
      </w:r>
      <w:r>
        <w:t>Policy</w:t>
      </w:r>
    </w:p>
    <w:p w14:paraId="5FC332A9" w14:textId="77777777" w:rsidR="006F58AE" w:rsidRDefault="00BB587A">
      <w:pPr>
        <w:pStyle w:val="ListParagraph"/>
        <w:numPr>
          <w:ilvl w:val="0"/>
          <w:numId w:val="3"/>
        </w:numPr>
        <w:tabs>
          <w:tab w:val="left" w:pos="839"/>
          <w:tab w:val="left" w:pos="840"/>
        </w:tabs>
        <w:spacing w:before="37"/>
        <w:ind w:hanging="361"/>
        <w:rPr>
          <w:rFonts w:ascii="Symbol" w:hAnsi="Symbol"/>
        </w:rPr>
      </w:pPr>
      <w:r>
        <w:t>Staff</w:t>
      </w:r>
      <w:r>
        <w:rPr>
          <w:spacing w:val="-1"/>
        </w:rPr>
        <w:t xml:space="preserve"> </w:t>
      </w:r>
      <w:r>
        <w:t>Code</w:t>
      </w:r>
      <w:r>
        <w:rPr>
          <w:spacing w:val="-1"/>
        </w:rPr>
        <w:t xml:space="preserve"> </w:t>
      </w:r>
      <w:r>
        <w:t>of</w:t>
      </w:r>
      <w:r>
        <w:rPr>
          <w:spacing w:val="-1"/>
        </w:rPr>
        <w:t xml:space="preserve"> </w:t>
      </w:r>
      <w:r>
        <w:t>Conduct</w:t>
      </w:r>
    </w:p>
    <w:p w14:paraId="1C84F0DD" w14:textId="77777777" w:rsidR="00622D43" w:rsidRPr="00622D43" w:rsidRDefault="00BB587A">
      <w:pPr>
        <w:pStyle w:val="ListParagraph"/>
        <w:numPr>
          <w:ilvl w:val="0"/>
          <w:numId w:val="3"/>
        </w:numPr>
        <w:tabs>
          <w:tab w:val="left" w:pos="839"/>
          <w:tab w:val="left" w:pos="840"/>
        </w:tabs>
        <w:spacing w:before="39"/>
        <w:ind w:hanging="361"/>
        <w:rPr>
          <w:rFonts w:ascii="Symbol" w:hAnsi="Symbol"/>
        </w:rPr>
      </w:pPr>
      <w:r>
        <w:t>Supporting</w:t>
      </w:r>
      <w:r>
        <w:rPr>
          <w:spacing w:val="-3"/>
        </w:rPr>
        <w:t xml:space="preserve"> </w:t>
      </w:r>
      <w:r>
        <w:t>Pupils</w:t>
      </w:r>
      <w:r>
        <w:rPr>
          <w:spacing w:val="-2"/>
        </w:rPr>
        <w:t xml:space="preserve"> </w:t>
      </w:r>
      <w:r>
        <w:t>with</w:t>
      </w:r>
      <w:r>
        <w:rPr>
          <w:spacing w:val="-4"/>
        </w:rPr>
        <w:t xml:space="preserve"> </w:t>
      </w:r>
      <w:r>
        <w:t>Medical Conditions</w:t>
      </w:r>
      <w:r>
        <w:rPr>
          <w:spacing w:val="-3"/>
        </w:rPr>
        <w:t xml:space="preserve"> </w:t>
      </w:r>
      <w:r>
        <w:t>Policy</w:t>
      </w:r>
      <w:r>
        <w:rPr>
          <w:spacing w:val="-4"/>
        </w:rPr>
        <w:t xml:space="preserve"> </w:t>
      </w:r>
    </w:p>
    <w:p w14:paraId="5E7B5F79" w14:textId="1EEA45D0" w:rsidR="006F58AE" w:rsidRDefault="00BB587A">
      <w:pPr>
        <w:pStyle w:val="ListParagraph"/>
        <w:numPr>
          <w:ilvl w:val="0"/>
          <w:numId w:val="3"/>
        </w:numPr>
        <w:tabs>
          <w:tab w:val="left" w:pos="839"/>
          <w:tab w:val="left" w:pos="840"/>
        </w:tabs>
        <w:spacing w:before="39"/>
        <w:ind w:hanging="361"/>
        <w:rPr>
          <w:rFonts w:ascii="Symbol" w:hAnsi="Symbol"/>
        </w:rPr>
      </w:pPr>
      <w:r>
        <w:t>Whistleblowing</w:t>
      </w:r>
      <w:r>
        <w:rPr>
          <w:spacing w:val="-3"/>
        </w:rPr>
        <w:t xml:space="preserve"> </w:t>
      </w:r>
      <w:r>
        <w:t>Policy</w:t>
      </w:r>
    </w:p>
    <w:p w14:paraId="3E0A9C3E" w14:textId="77777777" w:rsidR="006F58AE" w:rsidRDefault="006F58AE">
      <w:pPr>
        <w:pStyle w:val="BodyText"/>
        <w:rPr>
          <w:sz w:val="20"/>
        </w:rPr>
      </w:pPr>
    </w:p>
    <w:p w14:paraId="3818D6F5" w14:textId="77777777" w:rsidR="006F58AE" w:rsidRDefault="006F58AE">
      <w:pPr>
        <w:pStyle w:val="BodyText"/>
        <w:rPr>
          <w:sz w:val="20"/>
        </w:rPr>
      </w:pPr>
    </w:p>
    <w:p w14:paraId="2BFB4614" w14:textId="77777777" w:rsidR="006F58AE" w:rsidRDefault="006F58AE">
      <w:pPr>
        <w:pStyle w:val="BodyText"/>
        <w:rPr>
          <w:sz w:val="20"/>
        </w:rPr>
      </w:pPr>
    </w:p>
    <w:p w14:paraId="61BC3545" w14:textId="77777777" w:rsidR="006F58AE" w:rsidRDefault="006F58AE">
      <w:pPr>
        <w:pStyle w:val="BodyText"/>
        <w:rPr>
          <w:sz w:val="20"/>
        </w:rPr>
      </w:pPr>
    </w:p>
    <w:p w14:paraId="0C548743" w14:textId="77777777" w:rsidR="006F58AE" w:rsidRDefault="006F58AE">
      <w:pPr>
        <w:pStyle w:val="BodyText"/>
        <w:rPr>
          <w:sz w:val="20"/>
        </w:rPr>
      </w:pPr>
    </w:p>
    <w:p w14:paraId="21D5DE19" w14:textId="77777777" w:rsidR="006F58AE" w:rsidRDefault="006F58AE">
      <w:pPr>
        <w:pStyle w:val="BodyText"/>
        <w:rPr>
          <w:sz w:val="20"/>
        </w:rPr>
      </w:pPr>
    </w:p>
    <w:p w14:paraId="24B626DF" w14:textId="77777777" w:rsidR="006F58AE" w:rsidRDefault="006F58AE">
      <w:pPr>
        <w:pStyle w:val="BodyText"/>
        <w:rPr>
          <w:sz w:val="20"/>
        </w:rPr>
      </w:pPr>
    </w:p>
    <w:p w14:paraId="7AFDFEEB" w14:textId="77777777" w:rsidR="006F58AE" w:rsidRDefault="006F58AE">
      <w:pPr>
        <w:pStyle w:val="BodyText"/>
        <w:rPr>
          <w:sz w:val="20"/>
        </w:rPr>
      </w:pPr>
    </w:p>
    <w:p w14:paraId="7D296944" w14:textId="77777777" w:rsidR="006F58AE" w:rsidRDefault="006F58AE">
      <w:pPr>
        <w:pStyle w:val="BodyText"/>
        <w:rPr>
          <w:sz w:val="20"/>
        </w:rPr>
      </w:pPr>
    </w:p>
    <w:p w14:paraId="38B8451F" w14:textId="77777777" w:rsidR="006F58AE" w:rsidRDefault="006F58AE">
      <w:pPr>
        <w:pStyle w:val="BodyText"/>
        <w:rPr>
          <w:sz w:val="20"/>
        </w:rPr>
      </w:pPr>
    </w:p>
    <w:p w14:paraId="10409400" w14:textId="77777777" w:rsidR="006F58AE" w:rsidRDefault="006F58AE">
      <w:pPr>
        <w:pStyle w:val="BodyText"/>
        <w:rPr>
          <w:sz w:val="20"/>
        </w:rPr>
      </w:pPr>
    </w:p>
    <w:p w14:paraId="187A8065" w14:textId="77777777" w:rsidR="006F58AE" w:rsidRDefault="006F58AE">
      <w:pPr>
        <w:pStyle w:val="BodyText"/>
        <w:rPr>
          <w:sz w:val="20"/>
        </w:rPr>
      </w:pPr>
    </w:p>
    <w:p w14:paraId="2E9C659B" w14:textId="77777777" w:rsidR="006F58AE" w:rsidRDefault="006F58AE">
      <w:pPr>
        <w:pStyle w:val="BodyText"/>
        <w:rPr>
          <w:sz w:val="20"/>
        </w:rPr>
      </w:pPr>
    </w:p>
    <w:p w14:paraId="40F2A6A7" w14:textId="77777777" w:rsidR="006F58AE" w:rsidRDefault="006F58AE">
      <w:pPr>
        <w:pStyle w:val="BodyText"/>
        <w:rPr>
          <w:sz w:val="20"/>
        </w:rPr>
      </w:pPr>
    </w:p>
    <w:p w14:paraId="37F0291D" w14:textId="77777777" w:rsidR="006F58AE" w:rsidRDefault="006F58AE">
      <w:pPr>
        <w:pStyle w:val="BodyText"/>
        <w:rPr>
          <w:sz w:val="20"/>
        </w:rPr>
      </w:pPr>
    </w:p>
    <w:p w14:paraId="13660C37" w14:textId="77777777" w:rsidR="006F58AE" w:rsidRDefault="006F58AE">
      <w:pPr>
        <w:pStyle w:val="BodyText"/>
        <w:rPr>
          <w:sz w:val="20"/>
        </w:rPr>
      </w:pPr>
    </w:p>
    <w:p w14:paraId="4CEF42D1" w14:textId="77777777" w:rsidR="006F58AE" w:rsidRDefault="006F58AE">
      <w:pPr>
        <w:pStyle w:val="BodyText"/>
        <w:rPr>
          <w:sz w:val="20"/>
        </w:rPr>
      </w:pPr>
    </w:p>
    <w:p w14:paraId="11E3258B" w14:textId="77777777" w:rsidR="006F58AE" w:rsidRDefault="006F58AE">
      <w:pPr>
        <w:pStyle w:val="BodyText"/>
        <w:rPr>
          <w:sz w:val="20"/>
        </w:rPr>
      </w:pPr>
    </w:p>
    <w:p w14:paraId="52240243" w14:textId="77777777" w:rsidR="006F58AE" w:rsidRDefault="006F58AE">
      <w:pPr>
        <w:pStyle w:val="BodyText"/>
        <w:rPr>
          <w:sz w:val="20"/>
        </w:rPr>
      </w:pPr>
    </w:p>
    <w:p w14:paraId="1912DD6D" w14:textId="77777777" w:rsidR="006F58AE" w:rsidRDefault="006F58AE">
      <w:pPr>
        <w:pStyle w:val="BodyText"/>
        <w:rPr>
          <w:sz w:val="20"/>
        </w:rPr>
      </w:pPr>
    </w:p>
    <w:p w14:paraId="03C54F3C" w14:textId="77777777" w:rsidR="006F58AE" w:rsidRDefault="006F58AE">
      <w:pPr>
        <w:pStyle w:val="BodyText"/>
        <w:rPr>
          <w:sz w:val="20"/>
        </w:rPr>
      </w:pPr>
    </w:p>
    <w:p w14:paraId="437D507E" w14:textId="77777777" w:rsidR="006F58AE" w:rsidRDefault="006F58AE">
      <w:pPr>
        <w:pStyle w:val="BodyText"/>
        <w:rPr>
          <w:sz w:val="20"/>
        </w:rPr>
      </w:pPr>
    </w:p>
    <w:p w14:paraId="3985C53F" w14:textId="77777777" w:rsidR="006F58AE" w:rsidRDefault="006F58AE">
      <w:pPr>
        <w:pStyle w:val="BodyText"/>
        <w:rPr>
          <w:sz w:val="20"/>
        </w:rPr>
      </w:pPr>
    </w:p>
    <w:p w14:paraId="5BECC2B3" w14:textId="77777777" w:rsidR="006F58AE" w:rsidRDefault="006F58AE">
      <w:pPr>
        <w:pStyle w:val="BodyText"/>
        <w:rPr>
          <w:sz w:val="20"/>
        </w:rPr>
      </w:pPr>
    </w:p>
    <w:p w14:paraId="24F62B70" w14:textId="77777777" w:rsidR="006F58AE" w:rsidRDefault="006F58AE">
      <w:pPr>
        <w:pStyle w:val="BodyText"/>
        <w:rPr>
          <w:sz w:val="20"/>
        </w:rPr>
      </w:pPr>
    </w:p>
    <w:p w14:paraId="12ED3C6F" w14:textId="77777777" w:rsidR="006F58AE" w:rsidRDefault="006F58AE">
      <w:pPr>
        <w:pStyle w:val="BodyText"/>
        <w:rPr>
          <w:sz w:val="20"/>
        </w:rPr>
      </w:pPr>
    </w:p>
    <w:p w14:paraId="32343283" w14:textId="77777777" w:rsidR="006F58AE" w:rsidRDefault="006F58AE">
      <w:pPr>
        <w:pStyle w:val="BodyText"/>
        <w:spacing w:before="4"/>
        <w:rPr>
          <w:sz w:val="23"/>
        </w:rPr>
      </w:pPr>
    </w:p>
    <w:p w14:paraId="17828A4F" w14:textId="77777777" w:rsidR="006F58AE" w:rsidRDefault="00BB587A">
      <w:pPr>
        <w:spacing w:before="100"/>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sectPr w:rsidR="006F58AE">
      <w:pgSz w:w="12240" w:h="15840"/>
      <w:pgMar w:top="1420" w:right="800" w:bottom="980" w:left="80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99B2E" w14:textId="77777777" w:rsidR="002E7245" w:rsidRDefault="002E7245">
      <w:r>
        <w:separator/>
      </w:r>
    </w:p>
  </w:endnote>
  <w:endnote w:type="continuationSeparator" w:id="0">
    <w:p w14:paraId="306DAA03" w14:textId="77777777" w:rsidR="002E7245" w:rsidRDefault="002E7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748CC" w14:textId="777AE7FC" w:rsidR="006F58AE" w:rsidRDefault="008F1C0B">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4B8D00A1" wp14:editId="6E5CC192">
              <wp:simplePos x="0" y="0"/>
              <wp:positionH relativeFrom="page">
                <wp:posOffset>1244600</wp:posOffset>
              </wp:positionH>
              <wp:positionV relativeFrom="page">
                <wp:posOffset>10031095</wp:posOffset>
              </wp:positionV>
              <wp:extent cx="5053330" cy="139700"/>
              <wp:effectExtent l="0" t="0" r="0" b="0"/>
              <wp:wrapNone/>
              <wp:docPr id="111161030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3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C0F7F" w14:textId="20C3F4CF" w:rsidR="006F58AE" w:rsidRDefault="00BC0A16">
                          <w:pPr>
                            <w:spacing w:line="203" w:lineRule="exact"/>
                            <w:ind w:left="20"/>
                            <w:rPr>
                              <w:rFonts w:ascii="Calibri"/>
                              <w:sz w:val="18"/>
                            </w:rPr>
                          </w:pPr>
                          <w:r>
                            <w:rPr>
                              <w:rFonts w:ascii="Calibri"/>
                              <w:sz w:val="18"/>
                            </w:rPr>
                            <w:t>INMAT</w:t>
                          </w:r>
                          <w:r w:rsidR="00BB587A">
                            <w:rPr>
                              <w:rFonts w:ascii="Calibri"/>
                              <w:spacing w:val="-1"/>
                              <w:sz w:val="18"/>
                            </w:rPr>
                            <w:t xml:space="preserve"> </w:t>
                          </w:r>
                          <w:r w:rsidR="00BB587A">
                            <w:rPr>
                              <w:rFonts w:ascii="Calibri"/>
                              <w:sz w:val="18"/>
                            </w:rPr>
                            <w:t>is</w:t>
                          </w:r>
                          <w:r w:rsidR="00BB587A">
                            <w:rPr>
                              <w:rFonts w:ascii="Calibri"/>
                              <w:spacing w:val="-2"/>
                              <w:sz w:val="18"/>
                            </w:rPr>
                            <w:t xml:space="preserve"> </w:t>
                          </w:r>
                          <w:r w:rsidR="00BB587A">
                            <w:rPr>
                              <w:rFonts w:ascii="Calibri"/>
                              <w:sz w:val="18"/>
                            </w:rPr>
                            <w:t>a company</w:t>
                          </w:r>
                          <w:r w:rsidR="00BB587A">
                            <w:rPr>
                              <w:rFonts w:ascii="Calibri"/>
                              <w:spacing w:val="-1"/>
                              <w:sz w:val="18"/>
                            </w:rPr>
                            <w:t xml:space="preserve"> </w:t>
                          </w:r>
                          <w:r w:rsidR="00BB587A">
                            <w:rPr>
                              <w:rFonts w:ascii="Calibri"/>
                              <w:sz w:val="18"/>
                            </w:rPr>
                            <w:t>limited</w:t>
                          </w:r>
                          <w:r w:rsidR="00BB587A">
                            <w:rPr>
                              <w:rFonts w:ascii="Calibri"/>
                              <w:spacing w:val="-1"/>
                              <w:sz w:val="18"/>
                            </w:rPr>
                            <w:t xml:space="preserve"> </w:t>
                          </w:r>
                          <w:r w:rsidR="00BB587A">
                            <w:rPr>
                              <w:rFonts w:ascii="Calibri"/>
                              <w:sz w:val="18"/>
                            </w:rPr>
                            <w:t>by</w:t>
                          </w:r>
                          <w:r w:rsidR="00BB587A">
                            <w:rPr>
                              <w:rFonts w:ascii="Calibri"/>
                              <w:spacing w:val="-1"/>
                              <w:sz w:val="18"/>
                            </w:rPr>
                            <w:t xml:space="preserve"> </w:t>
                          </w:r>
                          <w:r w:rsidR="00BB587A">
                            <w:rPr>
                              <w:rFonts w:ascii="Calibri"/>
                              <w:sz w:val="18"/>
                            </w:rPr>
                            <w:t>guarantee</w:t>
                          </w:r>
                          <w:r w:rsidR="00BB587A">
                            <w:rPr>
                              <w:rFonts w:ascii="Calibri"/>
                              <w:spacing w:val="-1"/>
                              <w:sz w:val="18"/>
                            </w:rPr>
                            <w:t xml:space="preserve"> </w:t>
                          </w:r>
                          <w:r w:rsidR="00BB587A">
                            <w:rPr>
                              <w:rFonts w:ascii="Calibri"/>
                              <w:sz w:val="18"/>
                            </w:rPr>
                            <w:t>registered</w:t>
                          </w:r>
                          <w:r w:rsidR="00BB587A">
                            <w:rPr>
                              <w:rFonts w:ascii="Calibri"/>
                              <w:spacing w:val="-2"/>
                              <w:sz w:val="18"/>
                            </w:rPr>
                            <w:t xml:space="preserve"> </w:t>
                          </w:r>
                          <w:r w:rsidR="00BB587A">
                            <w:rPr>
                              <w:rFonts w:ascii="Calibri"/>
                              <w:sz w:val="18"/>
                            </w:rPr>
                            <w:t>in</w:t>
                          </w:r>
                          <w:r w:rsidR="00BB587A">
                            <w:rPr>
                              <w:rFonts w:ascii="Calibri"/>
                              <w:spacing w:val="-2"/>
                              <w:sz w:val="18"/>
                            </w:rPr>
                            <w:t xml:space="preserve"> </w:t>
                          </w:r>
                          <w:r w:rsidR="00BB587A">
                            <w:rPr>
                              <w:rFonts w:ascii="Calibri"/>
                              <w:sz w:val="18"/>
                            </w:rPr>
                            <w:t>England</w:t>
                          </w:r>
                          <w:r w:rsidR="00BB587A">
                            <w:rPr>
                              <w:rFonts w:ascii="Calibri"/>
                              <w:spacing w:val="-3"/>
                              <w:sz w:val="18"/>
                            </w:rPr>
                            <w:t xml:space="preserve"> </w:t>
                          </w:r>
                          <w:r w:rsidR="00BB587A">
                            <w:rPr>
                              <w:rFonts w:ascii="Calibri"/>
                              <w:sz w:val="18"/>
                            </w:rPr>
                            <w:t>&amp;</w:t>
                          </w:r>
                          <w:r w:rsidR="00BB587A">
                            <w:rPr>
                              <w:rFonts w:ascii="Calibri"/>
                              <w:spacing w:val="-2"/>
                              <w:sz w:val="18"/>
                            </w:rPr>
                            <w:t xml:space="preserve"> </w:t>
                          </w:r>
                          <w:r w:rsidR="00BB587A">
                            <w:rPr>
                              <w:rFonts w:ascii="Calibri"/>
                              <w:sz w:val="18"/>
                            </w:rPr>
                            <w:t>Wales</w:t>
                          </w:r>
                          <w:r w:rsidR="00BB587A">
                            <w:rPr>
                              <w:rFonts w:ascii="Calibri"/>
                              <w:spacing w:val="-3"/>
                              <w:sz w:val="18"/>
                            </w:rPr>
                            <w:t xml:space="preserve"> </w:t>
                          </w:r>
                          <w:r w:rsidR="00BB587A">
                            <w:rPr>
                              <w:rFonts w:ascii="Calibri"/>
                              <w:sz w:val="18"/>
                            </w:rPr>
                            <w:t>No.</w:t>
                          </w:r>
                          <w:r w:rsidR="00BB587A">
                            <w:rPr>
                              <w:rFonts w:ascii="Calibri"/>
                              <w:spacing w:val="-2"/>
                              <w:sz w:val="18"/>
                            </w:rPr>
                            <w:t xml:space="preserve"> </w:t>
                          </w:r>
                          <w:r w:rsidR="00BB587A">
                            <w:rPr>
                              <w:rFonts w:ascii="Calibri"/>
                              <w:sz w:val="18"/>
                            </w:rPr>
                            <w:t>10427291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16DAD22A">
            <v:shapetype id="_x0000_t202" coordsize="21600,21600" o:spt="202" path="m,l,21600r21600,l21600,xe" w14:anchorId="4B8D00A1">
              <v:stroke joinstyle="miter"/>
              <v:path gradientshapeok="t" o:connecttype="rect"/>
            </v:shapetype>
            <v:shape id="Text Box 4" style="position:absolute;margin-left:98pt;margin-top:789.85pt;width:397.9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BAY1gEAAJEDAAAOAAAAZHJzL2Uyb0RvYy54bWysU9tu2zAMfR+wfxD0vthp0F2MOEXXosOA&#10;7gJ0+wBalm1htqhRSuzs60fJcbqtb8VeBJqkjs45pLdX09CLgyZv0JZyvcql0FZhbWxbyu/f7l69&#10;lcIHsDX0aHUpj9rLq93LF9vRFfoCO+xrTYJBrC9GV8ouBFdkmVedHsCv0GnLxQZpgMCf1GY1wcjo&#10;Q59d5PnrbESqHaHS3nP2di7KXcJvGq3Cl6bxOoi+lMwtpJPSWcUz222haAlcZ9SJBjyDxQDG8qNn&#10;qFsIIPZknkANRhF6bMJK4ZBh0xilkwZWs87/UfPQgdNJC5vj3dkm//9g1efDg/tKIkzvceIBJhHe&#10;3aP64YXFmw5sq6+JcOw01PzwOlqWjc4Xp6vRal/4CFKNn7DmIcM+YAKaGhqiK6xTMDoP4Hg2XU9B&#10;KE5e5pebzYZLimvrzbs3eZpKBsVy25EPHzQOIgalJB5qQofDvQ+RDRRLS3zM4p3p+zTY3v6V4MaY&#10;Sewj4Zl6mKqJu6OKCusj6yCc94T3moMO6ZcUI+9IKf3PPZCWov9o2Yu4UEtAS1AtAVjFV0sZpJjD&#10;mzAv3t6RaTtGnt22eM1+NSZJeWRx4slzTwpPOxoX68/v1PX4J+1+AwAA//8DAFBLAwQUAAYACAAA&#10;ACEArFa/ZuEAAAANAQAADwAAAGRycy9kb3ducmV2LnhtbEyPwU7DMBBE70j9B2srcaNOkEhwiFNV&#10;CE5IiDQcODqxm1iN1yF22/D3LCd629kdzc4rt4sb2dnMwXqUkG4SYAY7ry32Ej6b17tHYCEq1Gr0&#10;aCT8mADbanVTqkL7C9bmvI89oxAMhZIwxDgVnIduME6FjZ8M0u3gZ6ciybnnelYXCncjv0+SjDtl&#10;kT4MajLPg+mO+5OTsPvC+sV+v7cf9aG2TSMSfMuOUt6ul90TsGiW+G+Gv/pUHSrq1PoT6sBG0iIj&#10;lkjDQy5yYGQRIiWallZZkubAq5JfU1S/AAAA//8DAFBLAQItABQABgAIAAAAIQC2gziS/gAAAOEB&#10;AAATAAAAAAAAAAAAAAAAAAAAAABbQ29udGVudF9UeXBlc10ueG1sUEsBAi0AFAAGAAgAAAAhADj9&#10;If/WAAAAlAEAAAsAAAAAAAAAAAAAAAAALwEAAF9yZWxzLy5yZWxzUEsBAi0AFAAGAAgAAAAhAHno&#10;EBjWAQAAkQMAAA4AAAAAAAAAAAAAAAAALgIAAGRycy9lMm9Eb2MueG1sUEsBAi0AFAAGAAgAAAAh&#10;AKxWv2bhAAAADQEAAA8AAAAAAAAAAAAAAAAAMAQAAGRycy9kb3ducmV2LnhtbFBLBQYAAAAABAAE&#10;APMAAAA+BQAAAAA=&#10;">
              <v:textbox inset="0,0,0,0">
                <w:txbxContent>
                  <w:p w:rsidR="006F58AE" w:rsidRDefault="00BC0A16" w14:paraId="15780947" w14:textId="20C3F4CF">
                    <w:pPr>
                      <w:spacing w:line="203" w:lineRule="exact"/>
                      <w:ind w:left="20"/>
                      <w:rPr>
                        <w:rFonts w:ascii="Calibri"/>
                        <w:sz w:val="18"/>
                      </w:rPr>
                    </w:pPr>
                    <w:r>
                      <w:rPr>
                        <w:rFonts w:ascii="Calibri"/>
                        <w:sz w:val="18"/>
                      </w:rPr>
                      <w:t>INMAT</w:t>
                    </w:r>
                    <w:r w:rsidR="00BB587A">
                      <w:rPr>
                        <w:rFonts w:ascii="Calibri"/>
                        <w:spacing w:val="-1"/>
                        <w:sz w:val="18"/>
                      </w:rPr>
                      <w:t xml:space="preserve"> </w:t>
                    </w:r>
                    <w:r w:rsidR="00BB587A">
                      <w:rPr>
                        <w:rFonts w:ascii="Calibri"/>
                        <w:sz w:val="18"/>
                      </w:rPr>
                      <w:t>is</w:t>
                    </w:r>
                    <w:r w:rsidR="00BB587A">
                      <w:rPr>
                        <w:rFonts w:ascii="Calibri"/>
                        <w:spacing w:val="-2"/>
                        <w:sz w:val="18"/>
                      </w:rPr>
                      <w:t xml:space="preserve"> </w:t>
                    </w:r>
                    <w:r w:rsidR="00BB587A">
                      <w:rPr>
                        <w:rFonts w:ascii="Calibri"/>
                        <w:sz w:val="18"/>
                      </w:rPr>
                      <w:t>a company</w:t>
                    </w:r>
                    <w:r w:rsidR="00BB587A">
                      <w:rPr>
                        <w:rFonts w:ascii="Calibri"/>
                        <w:spacing w:val="-1"/>
                        <w:sz w:val="18"/>
                      </w:rPr>
                      <w:t xml:space="preserve"> </w:t>
                    </w:r>
                    <w:r w:rsidR="00BB587A">
                      <w:rPr>
                        <w:rFonts w:ascii="Calibri"/>
                        <w:sz w:val="18"/>
                      </w:rPr>
                      <w:t>limited</w:t>
                    </w:r>
                    <w:r w:rsidR="00BB587A">
                      <w:rPr>
                        <w:rFonts w:ascii="Calibri"/>
                        <w:spacing w:val="-1"/>
                        <w:sz w:val="18"/>
                      </w:rPr>
                      <w:t xml:space="preserve"> </w:t>
                    </w:r>
                    <w:r w:rsidR="00BB587A">
                      <w:rPr>
                        <w:rFonts w:ascii="Calibri"/>
                        <w:sz w:val="18"/>
                      </w:rPr>
                      <w:t>by</w:t>
                    </w:r>
                    <w:r w:rsidR="00BB587A">
                      <w:rPr>
                        <w:rFonts w:ascii="Calibri"/>
                        <w:spacing w:val="-1"/>
                        <w:sz w:val="18"/>
                      </w:rPr>
                      <w:t xml:space="preserve"> </w:t>
                    </w:r>
                    <w:r w:rsidR="00BB587A">
                      <w:rPr>
                        <w:rFonts w:ascii="Calibri"/>
                        <w:sz w:val="18"/>
                      </w:rPr>
                      <w:t>guarantee</w:t>
                    </w:r>
                    <w:r w:rsidR="00BB587A">
                      <w:rPr>
                        <w:rFonts w:ascii="Calibri"/>
                        <w:spacing w:val="-1"/>
                        <w:sz w:val="18"/>
                      </w:rPr>
                      <w:t xml:space="preserve"> </w:t>
                    </w:r>
                    <w:r w:rsidR="00BB587A">
                      <w:rPr>
                        <w:rFonts w:ascii="Calibri"/>
                        <w:sz w:val="18"/>
                      </w:rPr>
                      <w:t>registered</w:t>
                    </w:r>
                    <w:r w:rsidR="00BB587A">
                      <w:rPr>
                        <w:rFonts w:ascii="Calibri"/>
                        <w:spacing w:val="-2"/>
                        <w:sz w:val="18"/>
                      </w:rPr>
                      <w:t xml:space="preserve"> </w:t>
                    </w:r>
                    <w:r w:rsidR="00BB587A">
                      <w:rPr>
                        <w:rFonts w:ascii="Calibri"/>
                        <w:sz w:val="18"/>
                      </w:rPr>
                      <w:t>in</w:t>
                    </w:r>
                    <w:r w:rsidR="00BB587A">
                      <w:rPr>
                        <w:rFonts w:ascii="Calibri"/>
                        <w:spacing w:val="-2"/>
                        <w:sz w:val="18"/>
                      </w:rPr>
                      <w:t xml:space="preserve"> </w:t>
                    </w:r>
                    <w:r w:rsidR="00BB587A">
                      <w:rPr>
                        <w:rFonts w:ascii="Calibri"/>
                        <w:sz w:val="18"/>
                      </w:rPr>
                      <w:t>England</w:t>
                    </w:r>
                    <w:r w:rsidR="00BB587A">
                      <w:rPr>
                        <w:rFonts w:ascii="Calibri"/>
                        <w:spacing w:val="-3"/>
                        <w:sz w:val="18"/>
                      </w:rPr>
                      <w:t xml:space="preserve"> </w:t>
                    </w:r>
                    <w:r w:rsidR="00BB587A">
                      <w:rPr>
                        <w:rFonts w:ascii="Calibri"/>
                        <w:sz w:val="18"/>
                      </w:rPr>
                      <w:t>&amp;</w:t>
                    </w:r>
                    <w:r w:rsidR="00BB587A">
                      <w:rPr>
                        <w:rFonts w:ascii="Calibri"/>
                        <w:spacing w:val="-2"/>
                        <w:sz w:val="18"/>
                      </w:rPr>
                      <w:t xml:space="preserve"> </w:t>
                    </w:r>
                    <w:r w:rsidR="00BB587A">
                      <w:rPr>
                        <w:rFonts w:ascii="Calibri"/>
                        <w:sz w:val="18"/>
                      </w:rPr>
                      <w:t>Wales</w:t>
                    </w:r>
                    <w:r w:rsidR="00BB587A">
                      <w:rPr>
                        <w:rFonts w:ascii="Calibri"/>
                        <w:spacing w:val="-3"/>
                        <w:sz w:val="18"/>
                      </w:rPr>
                      <w:t xml:space="preserve"> </w:t>
                    </w:r>
                    <w:r w:rsidR="00BB587A">
                      <w:rPr>
                        <w:rFonts w:ascii="Calibri"/>
                        <w:sz w:val="18"/>
                      </w:rPr>
                      <w:t>No.</w:t>
                    </w:r>
                    <w:r w:rsidR="00BB587A">
                      <w:rPr>
                        <w:rFonts w:ascii="Calibri"/>
                        <w:spacing w:val="-2"/>
                        <w:sz w:val="18"/>
                      </w:rPr>
                      <w:t xml:space="preserve"> </w:t>
                    </w:r>
                    <w:r w:rsidR="00BB587A">
                      <w:rPr>
                        <w:rFonts w:ascii="Calibri"/>
                        <w:sz w:val="18"/>
                      </w:rPr>
                      <w:t>10427291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F8FF" w14:textId="5C5E231D" w:rsidR="006F58AE" w:rsidRDefault="008F1C0B">
    <w:pPr>
      <w:pStyle w:val="BodyText"/>
      <w:spacing w:line="14" w:lineRule="auto"/>
      <w:rPr>
        <w:sz w:val="20"/>
      </w:rPr>
    </w:pPr>
    <w:r>
      <w:rPr>
        <w:noProof/>
      </w:rPr>
      <mc:AlternateContent>
        <mc:Choice Requires="wps">
          <w:drawing>
            <wp:anchor distT="0" distB="0" distL="114300" distR="114300" simplePos="0" relativeHeight="251658241" behindDoc="1" locked="0" layoutInCell="1" allowOverlap="1" wp14:anchorId="7B5E0A82" wp14:editId="0F2A146C">
              <wp:simplePos x="0" y="0"/>
              <wp:positionH relativeFrom="page">
                <wp:posOffset>1173480</wp:posOffset>
              </wp:positionH>
              <wp:positionV relativeFrom="page">
                <wp:posOffset>9584690</wp:posOffset>
              </wp:positionV>
              <wp:extent cx="5509895" cy="163830"/>
              <wp:effectExtent l="0" t="0" r="0" b="0"/>
              <wp:wrapNone/>
              <wp:docPr id="212948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8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9100B" w14:textId="771B96D9" w:rsidR="006F58AE" w:rsidRDefault="004A3FA4" w:rsidP="004A3FA4">
                          <w:pPr>
                            <w:spacing w:before="20"/>
                            <w:ind w:left="20"/>
                            <w:jc w:val="center"/>
                            <w:rPr>
                              <w:sz w:val="18"/>
                            </w:rPr>
                          </w:pPr>
                          <w:r>
                            <w:rPr>
                              <w:sz w:val="18"/>
                            </w:rPr>
                            <w:t>INMAT</w:t>
                          </w:r>
                          <w:r w:rsidR="00BB587A">
                            <w:rPr>
                              <w:sz w:val="18"/>
                            </w:rPr>
                            <w:t xml:space="preserve"> is</w:t>
                          </w:r>
                          <w:r w:rsidR="00BB587A">
                            <w:rPr>
                              <w:spacing w:val="-2"/>
                              <w:sz w:val="18"/>
                            </w:rPr>
                            <w:t xml:space="preserve"> </w:t>
                          </w:r>
                          <w:r w:rsidR="00BB587A">
                            <w:rPr>
                              <w:sz w:val="18"/>
                            </w:rPr>
                            <w:t>a</w:t>
                          </w:r>
                          <w:r w:rsidR="00BB587A">
                            <w:rPr>
                              <w:spacing w:val="-3"/>
                              <w:sz w:val="18"/>
                            </w:rPr>
                            <w:t xml:space="preserve"> </w:t>
                          </w:r>
                          <w:r w:rsidR="00BB587A">
                            <w:rPr>
                              <w:sz w:val="18"/>
                            </w:rPr>
                            <w:t>company</w:t>
                          </w:r>
                          <w:r w:rsidR="00BB587A">
                            <w:rPr>
                              <w:spacing w:val="-3"/>
                              <w:sz w:val="18"/>
                            </w:rPr>
                            <w:t xml:space="preserve"> </w:t>
                          </w:r>
                          <w:r w:rsidR="00BB587A">
                            <w:rPr>
                              <w:sz w:val="18"/>
                            </w:rPr>
                            <w:t>limited</w:t>
                          </w:r>
                          <w:r w:rsidR="00BB587A">
                            <w:rPr>
                              <w:spacing w:val="-1"/>
                              <w:sz w:val="18"/>
                            </w:rPr>
                            <w:t xml:space="preserve"> </w:t>
                          </w:r>
                          <w:r w:rsidR="00BB587A">
                            <w:rPr>
                              <w:sz w:val="18"/>
                            </w:rPr>
                            <w:t>by</w:t>
                          </w:r>
                          <w:r w:rsidR="00BB587A">
                            <w:rPr>
                              <w:spacing w:val="-2"/>
                              <w:sz w:val="18"/>
                            </w:rPr>
                            <w:t xml:space="preserve"> </w:t>
                          </w:r>
                          <w:r w:rsidR="00BB587A">
                            <w:rPr>
                              <w:sz w:val="18"/>
                            </w:rPr>
                            <w:t>guarantee</w:t>
                          </w:r>
                          <w:r w:rsidR="00BB587A">
                            <w:rPr>
                              <w:spacing w:val="-4"/>
                              <w:sz w:val="18"/>
                            </w:rPr>
                            <w:t xml:space="preserve"> </w:t>
                          </w:r>
                          <w:r w:rsidR="00BB587A">
                            <w:rPr>
                              <w:sz w:val="18"/>
                            </w:rPr>
                            <w:t>registered</w:t>
                          </w:r>
                          <w:r w:rsidR="00BB587A">
                            <w:rPr>
                              <w:spacing w:val="-4"/>
                              <w:sz w:val="18"/>
                            </w:rPr>
                            <w:t xml:space="preserve"> </w:t>
                          </w:r>
                          <w:r w:rsidR="00BB587A">
                            <w:rPr>
                              <w:sz w:val="18"/>
                            </w:rPr>
                            <w:t>in</w:t>
                          </w:r>
                          <w:r w:rsidR="00BB587A">
                            <w:rPr>
                              <w:spacing w:val="-2"/>
                              <w:sz w:val="18"/>
                            </w:rPr>
                            <w:t xml:space="preserve"> </w:t>
                          </w:r>
                          <w:r w:rsidR="00BB587A">
                            <w:rPr>
                              <w:sz w:val="18"/>
                            </w:rPr>
                            <w:t>England</w:t>
                          </w:r>
                          <w:r w:rsidR="00BB587A">
                            <w:rPr>
                              <w:spacing w:val="-4"/>
                              <w:sz w:val="18"/>
                            </w:rPr>
                            <w:t xml:space="preserve"> </w:t>
                          </w:r>
                          <w:r w:rsidR="00BB587A">
                            <w:rPr>
                              <w:sz w:val="18"/>
                            </w:rPr>
                            <w:t>&amp;</w:t>
                          </w:r>
                          <w:r w:rsidR="00BB587A">
                            <w:rPr>
                              <w:spacing w:val="-2"/>
                              <w:sz w:val="18"/>
                            </w:rPr>
                            <w:t xml:space="preserve"> </w:t>
                          </w:r>
                          <w:r w:rsidR="00BB587A">
                            <w:rPr>
                              <w:sz w:val="18"/>
                            </w:rPr>
                            <w:t>Wales</w:t>
                          </w:r>
                          <w:r w:rsidR="00BB587A">
                            <w:rPr>
                              <w:spacing w:val="-1"/>
                              <w:sz w:val="18"/>
                            </w:rPr>
                            <w:t xml:space="preserve"> </w:t>
                          </w:r>
                          <w:r w:rsidR="00BB587A">
                            <w:rPr>
                              <w:sz w:val="18"/>
                            </w:rPr>
                            <w:t>No.</w:t>
                          </w:r>
                          <w:r w:rsidR="00BB587A">
                            <w:rPr>
                              <w:spacing w:val="-2"/>
                              <w:sz w:val="18"/>
                            </w:rPr>
                            <w:t xml:space="preserve"> </w:t>
                          </w:r>
                          <w:r w:rsidR="00BB587A">
                            <w:rPr>
                              <w:sz w:val="18"/>
                            </w:rPr>
                            <w:t>10427291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05DA9577">
            <v:shapetype id="_x0000_t202" coordsize="21600,21600" o:spt="202" path="m,l,21600r21600,l21600,xe" w14:anchorId="7B5E0A82">
              <v:stroke joinstyle="miter"/>
              <v:path gradientshapeok="t" o:connecttype="rect"/>
            </v:shapetype>
            <v:shape id="Text Box 3" style="position:absolute;margin-left:92.4pt;margin-top:754.7pt;width:433.8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LtB2QEAAJgDAAAOAAAAZHJzL2Uyb0RvYy54bWysU9tu3CAQfa/Uf0C8d+1NtNHGWm+UJkpV&#10;Kb1IaT4AY7BRbYYO7Nrbr++A7U2bvlV9QeMBDucy3t2MfceOCr0BW/L1KudMWQm1sU3Jn789vNty&#10;5oOwtejAqpKflOc3+7dvdoMr1AW00NUKGYFYXwyu5G0IrsgyL1vVC78CpyxtasBeBPrEJqtRDITe&#10;d9lFnl9lA2DtEKTynrr30ybfJ3ytlQxftPYqsK7kxC2kFdNaxTXb70TRoHCtkTMN8Q8semEsPXqG&#10;uhdBsAOav6B6IxE86LCS0GegtZEqaSA16/yVmqdWOJW0kDnenW3y/w9Wfj4+ua/IwvgeRgowifDu&#10;EeR3zyzctcI26hYRhlaJmh5eR8uywflivhqt9oWPINXwCWoKWRwCJKBRYx9dIZ2M0CmA09l0NQYm&#10;qbnZ5Nfb6w1nkvbWV5fby5RKJorltkMfPijoWSxKjhRqQhfHRx8iG1EsR+JjFh5M16VgO/tHgw7G&#10;TmIfCU/Uw1iNzNSztCimgvpEchCmcaHxpqIF/MnZQKNScv/jIFBx1n20ZEmcq6XApaiWQlhJV0se&#10;OJvKuzDN38GhaVpCnky3cEu2aZMUvbCY6VL8Seg8qnG+fv9Op15+qP0vAAAA//8DAFBLAwQUAAYA&#10;CAAAACEAyi5VTeEAAAAOAQAADwAAAGRycy9kb3ducmV2LnhtbEyPwU7DMBBE70j8g7VI3KhNaKo2&#10;xKkqBCckRBoOHJ3YTazG6xC7bfh7Nqdy29kdzb7Jt5Pr2dmMwXqU8LgQwAw2XltsJXxVbw9rYCEq&#10;1Kr3aCT8mgDb4vYmV5n2FyzNeR9bRiEYMiWhi3HIOA9NZ5wKCz8YpNvBj05FkmPL9aguFO56ngix&#10;4k5ZpA+dGsxLZ5rj/uQk7L6xfLU/H/VneShtVW0Evq+OUt7fTbtnYNFM8WqGGZ/QoSCm2p9QB9aT&#10;Xi8JPdKQis0S2GwRaZICq+fdU5oAL3L+v0bxBwAA//8DAFBLAQItABQABgAIAAAAIQC2gziS/gAA&#10;AOEBAAATAAAAAAAAAAAAAAAAAAAAAABbQ29udGVudF9UeXBlc10ueG1sUEsBAi0AFAAGAAgAAAAh&#10;ADj9If/WAAAAlAEAAAsAAAAAAAAAAAAAAAAALwEAAF9yZWxzLy5yZWxzUEsBAi0AFAAGAAgAAAAh&#10;APBgu0HZAQAAmAMAAA4AAAAAAAAAAAAAAAAALgIAAGRycy9lMm9Eb2MueG1sUEsBAi0AFAAGAAgA&#10;AAAhAMouVU3hAAAADgEAAA8AAAAAAAAAAAAAAAAAMwQAAGRycy9kb3ducmV2LnhtbFBLBQYAAAAA&#10;BAAEAPMAAABBBQAAAAA=&#10;">
              <v:textbox inset="0,0,0,0">
                <w:txbxContent>
                  <w:p w:rsidR="006F58AE" w:rsidP="004A3FA4" w:rsidRDefault="004A3FA4" w14:paraId="426D0689" w14:textId="771B96D9">
                    <w:pPr>
                      <w:spacing w:before="20"/>
                      <w:ind w:left="20"/>
                      <w:jc w:val="center"/>
                      <w:rPr>
                        <w:sz w:val="18"/>
                      </w:rPr>
                    </w:pPr>
                    <w:r>
                      <w:rPr>
                        <w:sz w:val="18"/>
                      </w:rPr>
                      <w:t>INMAT</w:t>
                    </w:r>
                    <w:r w:rsidR="00BB587A">
                      <w:rPr>
                        <w:sz w:val="18"/>
                      </w:rPr>
                      <w:t xml:space="preserve"> is</w:t>
                    </w:r>
                    <w:r w:rsidR="00BB587A">
                      <w:rPr>
                        <w:spacing w:val="-2"/>
                        <w:sz w:val="18"/>
                      </w:rPr>
                      <w:t xml:space="preserve"> </w:t>
                    </w:r>
                    <w:r w:rsidR="00BB587A">
                      <w:rPr>
                        <w:sz w:val="18"/>
                      </w:rPr>
                      <w:t>a</w:t>
                    </w:r>
                    <w:r w:rsidR="00BB587A">
                      <w:rPr>
                        <w:spacing w:val="-3"/>
                        <w:sz w:val="18"/>
                      </w:rPr>
                      <w:t xml:space="preserve"> </w:t>
                    </w:r>
                    <w:r w:rsidR="00BB587A">
                      <w:rPr>
                        <w:sz w:val="18"/>
                      </w:rPr>
                      <w:t>company</w:t>
                    </w:r>
                    <w:r w:rsidR="00BB587A">
                      <w:rPr>
                        <w:spacing w:val="-3"/>
                        <w:sz w:val="18"/>
                      </w:rPr>
                      <w:t xml:space="preserve"> </w:t>
                    </w:r>
                    <w:r w:rsidR="00BB587A">
                      <w:rPr>
                        <w:sz w:val="18"/>
                      </w:rPr>
                      <w:t>limited</w:t>
                    </w:r>
                    <w:r w:rsidR="00BB587A">
                      <w:rPr>
                        <w:spacing w:val="-1"/>
                        <w:sz w:val="18"/>
                      </w:rPr>
                      <w:t xml:space="preserve"> </w:t>
                    </w:r>
                    <w:r w:rsidR="00BB587A">
                      <w:rPr>
                        <w:sz w:val="18"/>
                      </w:rPr>
                      <w:t>by</w:t>
                    </w:r>
                    <w:r w:rsidR="00BB587A">
                      <w:rPr>
                        <w:spacing w:val="-2"/>
                        <w:sz w:val="18"/>
                      </w:rPr>
                      <w:t xml:space="preserve"> </w:t>
                    </w:r>
                    <w:r w:rsidR="00BB587A">
                      <w:rPr>
                        <w:sz w:val="18"/>
                      </w:rPr>
                      <w:t>guarantee</w:t>
                    </w:r>
                    <w:r w:rsidR="00BB587A">
                      <w:rPr>
                        <w:spacing w:val="-4"/>
                        <w:sz w:val="18"/>
                      </w:rPr>
                      <w:t xml:space="preserve"> </w:t>
                    </w:r>
                    <w:r w:rsidR="00BB587A">
                      <w:rPr>
                        <w:sz w:val="18"/>
                      </w:rPr>
                      <w:t>registered</w:t>
                    </w:r>
                    <w:r w:rsidR="00BB587A">
                      <w:rPr>
                        <w:spacing w:val="-4"/>
                        <w:sz w:val="18"/>
                      </w:rPr>
                      <w:t xml:space="preserve"> </w:t>
                    </w:r>
                    <w:r w:rsidR="00BB587A">
                      <w:rPr>
                        <w:sz w:val="18"/>
                      </w:rPr>
                      <w:t>in</w:t>
                    </w:r>
                    <w:r w:rsidR="00BB587A">
                      <w:rPr>
                        <w:spacing w:val="-2"/>
                        <w:sz w:val="18"/>
                      </w:rPr>
                      <w:t xml:space="preserve"> </w:t>
                    </w:r>
                    <w:r w:rsidR="00BB587A">
                      <w:rPr>
                        <w:sz w:val="18"/>
                      </w:rPr>
                      <w:t>England</w:t>
                    </w:r>
                    <w:r w:rsidR="00BB587A">
                      <w:rPr>
                        <w:spacing w:val="-4"/>
                        <w:sz w:val="18"/>
                      </w:rPr>
                      <w:t xml:space="preserve"> </w:t>
                    </w:r>
                    <w:r w:rsidR="00BB587A">
                      <w:rPr>
                        <w:sz w:val="18"/>
                      </w:rPr>
                      <w:t>&amp;</w:t>
                    </w:r>
                    <w:r w:rsidR="00BB587A">
                      <w:rPr>
                        <w:spacing w:val="-2"/>
                        <w:sz w:val="18"/>
                      </w:rPr>
                      <w:t xml:space="preserve"> </w:t>
                    </w:r>
                    <w:r w:rsidR="00BB587A">
                      <w:rPr>
                        <w:sz w:val="18"/>
                      </w:rPr>
                      <w:t>Wales</w:t>
                    </w:r>
                    <w:r w:rsidR="00BB587A">
                      <w:rPr>
                        <w:spacing w:val="-1"/>
                        <w:sz w:val="18"/>
                      </w:rPr>
                      <w:t xml:space="preserve"> </w:t>
                    </w:r>
                    <w:r w:rsidR="00BB587A">
                      <w:rPr>
                        <w:sz w:val="18"/>
                      </w:rPr>
                      <w:t>No.</w:t>
                    </w:r>
                    <w:r w:rsidR="00BB587A">
                      <w:rPr>
                        <w:spacing w:val="-2"/>
                        <w:sz w:val="18"/>
                      </w:rPr>
                      <w:t xml:space="preserve"> </w:t>
                    </w:r>
                    <w:r w:rsidR="00BB587A">
                      <w:rPr>
                        <w:sz w:val="18"/>
                      </w:rPr>
                      <w:t>10427291</w:t>
                    </w:r>
                  </w:p>
                </w:txbxContent>
              </v:textbox>
              <w10:wrap anchorx="page" anchory="page"/>
            </v:shape>
          </w:pict>
        </mc:Fallback>
      </mc:AlternateContent>
    </w:r>
    <w:r>
      <w:rPr>
        <w:noProof/>
      </w:rPr>
      <mc:AlternateContent>
        <mc:Choice Requires="wps">
          <w:drawing>
            <wp:anchor distT="0" distB="0" distL="114300" distR="114300" simplePos="0" relativeHeight="251658242" behindDoc="1" locked="0" layoutInCell="1" allowOverlap="1" wp14:anchorId="61C61E40" wp14:editId="79FFEFCC">
              <wp:simplePos x="0" y="0"/>
              <wp:positionH relativeFrom="page">
                <wp:posOffset>6761480</wp:posOffset>
              </wp:positionH>
              <wp:positionV relativeFrom="page">
                <wp:posOffset>9418955</wp:posOffset>
              </wp:positionV>
              <wp:extent cx="204470" cy="165735"/>
              <wp:effectExtent l="0" t="0" r="0" b="0"/>
              <wp:wrapNone/>
              <wp:docPr id="1878683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3780082F">
            <v:shape id="Text Box 2" style="position:absolute;margin-left:532.4pt;margin-top:741.65pt;width:16.1pt;height:13.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4do2QEAAJcDAAAOAAAAZHJzL2Uyb0RvYy54bWysU9tu2zAMfR+wfxD0vtjJehmMOEXXosOA&#10;7gJ0+wBZlm1htqiRSuzs60fJcbrL27AXgSalw3MO6e3NNPTiYJAsuFKuV7kUxmmorWtL+fXLw6s3&#10;UlBQrlY9OFPKoyF5s3v5Yjv6wmygg742KBjEUTH6UnYh+CLLSHdmULQCbxwXG8BBBf7ENqtRjYw+&#10;9Nkmz6+yEbD2CNoQcfZ+Lspdwm8ao8OnpiETRF9K5hbSiems4pnttqpoUfnO6hMN9Q8sBmUdNz1D&#10;3augxB7tX1CD1QgETVhpGDJoGqtN0sBq1vkfap465U3SwuaQP9tE/w9Wfzw8+c8owvQWJh5gEkH+&#10;EfQ3Eg7uOuVac4sIY2dUzY3X0bJs9FScnkarqaAIUo0foOYhq32ABDQ1OERXWKdgdB7A8Wy6mYLQ&#10;nNzkFxfXXNFcWl9dXr++TB1UsTz2SOGdgUHEoJTIM03g6vBIIZJRxXIl9nLwYPs+zbV3vyX4Yswk&#10;8pHvzDxM1SRszURi36ilgvrIahDmbeHt5qAD/CHFyJtSSvq+V2ik6N87diSu1RLgElRLoJzmp6UM&#10;UszhXZjXb+/Rth0jz547uGXXGpsUPbM40eXpJ6GnTY3r9et3uvX8P+1+AgAA//8DAFBLAwQUAAYA&#10;CAAAACEAW/lBL+IAAAAPAQAADwAAAGRycy9kb3ducmV2LnhtbEyPwU7DMBBE70j8g7VI3KgNDaEJ&#10;caoKwQkJNQ0Hjk7sJlbjdYjdNvw92xPcZrSj2TfFenYDO5kpWI8S7hcCmMHWa4udhM/67W4FLESF&#10;Wg0ejYQfE2BdXl8VKtf+jJU57WLHqARDriT0MY4556HtjVNh4UeDdNv7yalIduq4ntSZyt3AH4RI&#10;uVMW6UOvRvPSm/awOzoJmy+sXu33R7Ot9pWt60zge3qQ8vZm3jwDi2aOf2G44BM6lMTU+CPqwAby&#10;Ik2IPZJKVsslsEtGZE80sCH1KLIEeFnw/zvKXwAAAP//AwBQSwECLQAUAAYACAAAACEAtoM4kv4A&#10;AADhAQAAEwAAAAAAAAAAAAAAAAAAAAAAW0NvbnRlbnRfVHlwZXNdLnhtbFBLAQItABQABgAIAAAA&#10;IQA4/SH/1gAAAJQBAAALAAAAAAAAAAAAAAAAAC8BAABfcmVscy8ucmVsc1BLAQItABQABgAIAAAA&#10;IQBqK4do2QEAAJcDAAAOAAAAAAAAAAAAAAAAAC4CAABkcnMvZTJvRG9jLnhtbFBLAQItABQABgAI&#10;AAAAIQBb+UEv4gAAAA8BAAAPAAAAAAAAAAAAAAAAADMEAABkcnMvZG93bnJldi54bWxQSwUGAAAA&#10;AAQABADzAAAAQgUAAAAA&#10;" w14:anchorId="61C61E40">
              <v:textbox inset="0,0,0,0">
                <w:txbxContent>
                  <w:p w:rsidR="006F58AE" w:rsidRDefault="00BB587A" w14:paraId="4718821A" w14:textId="77777777">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6F5" w14:textId="3E11DE38" w:rsidR="006F58AE" w:rsidRDefault="008F1C0B">
    <w:pPr>
      <w:pStyle w:val="BodyText"/>
      <w:spacing w:line="14" w:lineRule="auto"/>
      <w:rPr>
        <w:sz w:val="20"/>
      </w:rPr>
    </w:pPr>
    <w:r>
      <w:rPr>
        <w:noProof/>
      </w:rPr>
      <mc:AlternateContent>
        <mc:Choice Requires="wps">
          <w:drawing>
            <wp:anchor distT="0" distB="0" distL="114300" distR="114300" simplePos="0" relativeHeight="251658243" behindDoc="1" locked="0" layoutInCell="1" allowOverlap="1" wp14:anchorId="0883755D" wp14:editId="35A60B72">
              <wp:simplePos x="0" y="0"/>
              <wp:positionH relativeFrom="page">
                <wp:posOffset>6761480</wp:posOffset>
              </wp:positionH>
              <wp:positionV relativeFrom="page">
                <wp:posOffset>9418955</wp:posOffset>
              </wp:positionV>
              <wp:extent cx="204470" cy="165735"/>
              <wp:effectExtent l="0" t="0" r="0" b="0"/>
              <wp:wrapNone/>
              <wp:docPr id="157497946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3966229A">
            <v:shapetype id="_x0000_t202" coordsize="21600,21600" o:spt="202" path="m,l,21600r21600,l21600,xe" w14:anchorId="0883755D">
              <v:stroke joinstyle="miter"/>
              <v:path gradientshapeok="t" o:connecttype="rect"/>
            </v:shapetype>
            <v:shape id="Text Box 1" style="position:absolute;margin-left:532.4pt;margin-top:741.65pt;width:16.1pt;height:13.0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092gEAAJcDAAAOAAAAZHJzL2Uyb0RvYy54bWysU9tu2zAMfR+wfxD0vthJb4MRp+hadBjQ&#10;rQO6fgAty7EwW9QoJXb29aPkON3Wt2EvAk1Kh+cc0uvrse/EXpM3aEu5XORSaKuwNnZbyudv9+/e&#10;S+ED2Bo6tLqUB+3l9ebtm/XgCr3CFrtak2AQ64vBlbINwRVZ5lWre/ALdNpysUHqIfAnbbOaYGD0&#10;vstWeX6ZDUi1I1Tae87eTUW5SfhNo1V4bBqvg+hKydxCOimdVTyzzRqKLYFrjTrSgH9g0YOx3PQE&#10;dQcBxI7MK6jeKEKPTVgo7DNsGqN00sBqlvlfap5acDppYXO8O9nk/x+s+rJ/cl9JhPEDjjzAJMK7&#10;B1TfvbB424Ld6hsiHFoNNTdeRsuywfni+DRa7QsfQarhM9Y8ZNgFTEBjQ310hXUKRucBHE6m6zEI&#10;xclVfn5+xRXFpeXlxdXZReoAxfzYkQ8fNfYiBqUknmkCh/2DD5EMFPOV2Mvivem6NNfO/pHgizGT&#10;yEe+E/MwVqMwdSnPYt+opcL6wGoIp23h7eagRfopxcCbUkr/Ywekpeg+WXYkrtUc0BxUcwBW8dNS&#10;Bimm8DZM67dzZLYtI0+eW7xh1xqTFL2wONLl6Sehx02N6/X7d7r18j9tfgEAAP//AwBQSwMEFAAG&#10;AAgAAAAhAFv5QS/iAAAADwEAAA8AAABkcnMvZG93bnJldi54bWxMj8FOwzAQRO9I/IO1SNyoDQ2h&#10;CXGqCsEJCTUNB45O7CZW43WI3Tb8PdsT3Ga0o9k3xXp2AzuZKViPEu4XApjB1muLnYTP+u1uBSxE&#10;hVoNHo2EHxNgXV5fFSrX/oyVOe1ix6gEQ64k9DGOOeeh7Y1TYeFHg3Tb+8mpSHbquJ7UmcrdwB+E&#10;SLlTFulDr0bz0pv2sDs6CZsvrF7t90ezrfaVretM4Ht6kPL2Zt48A4tmjn9huOATOpTE1Pgj6sAG&#10;8iJNiD2SSlbLJbBLRmRPNLAh9SiyBHhZ8P87yl8AAAD//wMAUEsBAi0AFAAGAAgAAAAhALaDOJL+&#10;AAAA4QEAABMAAAAAAAAAAAAAAAAAAAAAAFtDb250ZW50X1R5cGVzXS54bWxQSwECLQAUAAYACAAA&#10;ACEAOP0h/9YAAACUAQAACwAAAAAAAAAAAAAAAAAvAQAAX3JlbHMvLnJlbHNQSwECLQAUAAYACAAA&#10;ACEA2dktPdoBAACXAwAADgAAAAAAAAAAAAAAAAAuAgAAZHJzL2Uyb0RvYy54bWxQSwECLQAUAAYA&#10;CAAAACEAW/lBL+IAAAAPAQAADwAAAAAAAAAAAAAAAAA0BAAAZHJzL2Rvd25yZXYueG1sUEsFBgAA&#10;AAAEAAQA8wAAAEMFAAAAAA==&#10;">
              <v:textbox inset="0,0,0,0">
                <w:txbxContent>
                  <w:p w:rsidR="006F58AE" w:rsidRDefault="00BB587A" w14:paraId="655C659C" w14:textId="77777777">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B4547" w14:textId="77777777" w:rsidR="002E7245" w:rsidRDefault="002E7245">
      <w:r>
        <w:separator/>
      </w:r>
    </w:p>
  </w:footnote>
  <w:footnote w:type="continuationSeparator" w:id="0">
    <w:p w14:paraId="7E78FC1E" w14:textId="77777777" w:rsidR="002E7245" w:rsidRDefault="002E7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12F18"/>
    <w:multiLevelType w:val="hybridMultilevel"/>
    <w:tmpl w:val="CC56AD76"/>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 w15:restartNumberingAfterBreak="0">
    <w:nsid w:val="0FBC5DD3"/>
    <w:multiLevelType w:val="hybridMultilevel"/>
    <w:tmpl w:val="466CFC6E"/>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2" w15:restartNumberingAfterBreak="0">
    <w:nsid w:val="21060DB4"/>
    <w:multiLevelType w:val="hybridMultilevel"/>
    <w:tmpl w:val="B81A7320"/>
    <w:lvl w:ilvl="0" w:tplc="17020224">
      <w:numFmt w:val="bullet"/>
      <w:lvlText w:val=""/>
      <w:lvlJc w:val="left"/>
      <w:pPr>
        <w:ind w:left="839" w:hanging="360"/>
      </w:pPr>
      <w:rPr>
        <w:rFonts w:ascii="Symbol" w:eastAsia="Symbol" w:hAnsi="Symbol" w:cs="Symbol" w:hint="default"/>
        <w:w w:val="100"/>
        <w:sz w:val="22"/>
        <w:szCs w:val="22"/>
        <w:lang w:val="en-US" w:eastAsia="en-US" w:bidi="ar-SA"/>
      </w:rPr>
    </w:lvl>
    <w:lvl w:ilvl="1" w:tplc="8120310A">
      <w:numFmt w:val="bullet"/>
      <w:lvlText w:val="•"/>
      <w:lvlJc w:val="left"/>
      <w:pPr>
        <w:ind w:left="1820" w:hanging="360"/>
      </w:pPr>
      <w:rPr>
        <w:rFonts w:hint="default"/>
        <w:lang w:val="en-US" w:eastAsia="en-US" w:bidi="ar-SA"/>
      </w:rPr>
    </w:lvl>
    <w:lvl w:ilvl="2" w:tplc="D25235B8">
      <w:numFmt w:val="bullet"/>
      <w:lvlText w:val="•"/>
      <w:lvlJc w:val="left"/>
      <w:pPr>
        <w:ind w:left="2800" w:hanging="360"/>
      </w:pPr>
      <w:rPr>
        <w:rFonts w:hint="default"/>
        <w:lang w:val="en-US" w:eastAsia="en-US" w:bidi="ar-SA"/>
      </w:rPr>
    </w:lvl>
    <w:lvl w:ilvl="3" w:tplc="5E2A09A0">
      <w:numFmt w:val="bullet"/>
      <w:lvlText w:val="•"/>
      <w:lvlJc w:val="left"/>
      <w:pPr>
        <w:ind w:left="3780" w:hanging="360"/>
      </w:pPr>
      <w:rPr>
        <w:rFonts w:hint="default"/>
        <w:lang w:val="en-US" w:eastAsia="en-US" w:bidi="ar-SA"/>
      </w:rPr>
    </w:lvl>
    <w:lvl w:ilvl="4" w:tplc="9F3EBE40">
      <w:numFmt w:val="bullet"/>
      <w:lvlText w:val="•"/>
      <w:lvlJc w:val="left"/>
      <w:pPr>
        <w:ind w:left="4760" w:hanging="360"/>
      </w:pPr>
      <w:rPr>
        <w:rFonts w:hint="default"/>
        <w:lang w:val="en-US" w:eastAsia="en-US" w:bidi="ar-SA"/>
      </w:rPr>
    </w:lvl>
    <w:lvl w:ilvl="5" w:tplc="4C4A2F8C">
      <w:numFmt w:val="bullet"/>
      <w:lvlText w:val="•"/>
      <w:lvlJc w:val="left"/>
      <w:pPr>
        <w:ind w:left="5740" w:hanging="360"/>
      </w:pPr>
      <w:rPr>
        <w:rFonts w:hint="default"/>
        <w:lang w:val="en-US" w:eastAsia="en-US" w:bidi="ar-SA"/>
      </w:rPr>
    </w:lvl>
    <w:lvl w:ilvl="6" w:tplc="69C87FAA">
      <w:numFmt w:val="bullet"/>
      <w:lvlText w:val="•"/>
      <w:lvlJc w:val="left"/>
      <w:pPr>
        <w:ind w:left="6720" w:hanging="360"/>
      </w:pPr>
      <w:rPr>
        <w:rFonts w:hint="default"/>
        <w:lang w:val="en-US" w:eastAsia="en-US" w:bidi="ar-SA"/>
      </w:rPr>
    </w:lvl>
    <w:lvl w:ilvl="7" w:tplc="0916CADE">
      <w:numFmt w:val="bullet"/>
      <w:lvlText w:val="•"/>
      <w:lvlJc w:val="left"/>
      <w:pPr>
        <w:ind w:left="7700" w:hanging="360"/>
      </w:pPr>
      <w:rPr>
        <w:rFonts w:hint="default"/>
        <w:lang w:val="en-US" w:eastAsia="en-US" w:bidi="ar-SA"/>
      </w:rPr>
    </w:lvl>
    <w:lvl w:ilvl="8" w:tplc="647E8AD4">
      <w:numFmt w:val="bullet"/>
      <w:lvlText w:val="•"/>
      <w:lvlJc w:val="left"/>
      <w:pPr>
        <w:ind w:left="8680" w:hanging="360"/>
      </w:pPr>
      <w:rPr>
        <w:rFonts w:hint="default"/>
        <w:lang w:val="en-US" w:eastAsia="en-US" w:bidi="ar-SA"/>
      </w:rPr>
    </w:lvl>
  </w:abstractNum>
  <w:abstractNum w:abstractNumId="3" w15:restartNumberingAfterBreak="0">
    <w:nsid w:val="23A827F5"/>
    <w:multiLevelType w:val="hybridMultilevel"/>
    <w:tmpl w:val="1B0E45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 w15:restartNumberingAfterBreak="0">
    <w:nsid w:val="25FE3E92"/>
    <w:multiLevelType w:val="hybridMultilevel"/>
    <w:tmpl w:val="4BC6739A"/>
    <w:lvl w:ilvl="0" w:tplc="49606506">
      <w:start w:val="9"/>
      <w:numFmt w:val="decimal"/>
      <w:lvlText w:val="%1."/>
      <w:lvlJc w:val="left"/>
      <w:pPr>
        <w:ind w:left="308" w:hanging="209"/>
      </w:pPr>
      <w:rPr>
        <w:rFonts w:ascii="Tahoma" w:eastAsia="Tahoma" w:hAnsi="Tahoma" w:cs="Tahoma" w:hint="default"/>
        <w:w w:val="100"/>
        <w:sz w:val="18"/>
        <w:szCs w:val="18"/>
        <w:lang w:val="en-US" w:eastAsia="en-US" w:bidi="ar-SA"/>
      </w:rPr>
    </w:lvl>
    <w:lvl w:ilvl="1" w:tplc="33F47250">
      <w:start w:val="2"/>
      <w:numFmt w:val="decimal"/>
      <w:lvlText w:val="%2."/>
      <w:lvlJc w:val="left"/>
      <w:pPr>
        <w:ind w:left="560" w:hanging="327"/>
      </w:pPr>
      <w:rPr>
        <w:rFonts w:ascii="Tahoma" w:eastAsia="Tahoma" w:hAnsi="Tahoma" w:cs="Tahoma" w:hint="default"/>
        <w:color w:val="008080"/>
        <w:w w:val="100"/>
        <w:sz w:val="28"/>
        <w:szCs w:val="28"/>
        <w:lang w:val="en-US" w:eastAsia="en-US" w:bidi="ar-SA"/>
      </w:rPr>
    </w:lvl>
    <w:lvl w:ilvl="2" w:tplc="FDCC0BBA">
      <w:numFmt w:val="bullet"/>
      <w:lvlText w:val="•"/>
      <w:lvlJc w:val="left"/>
      <w:pPr>
        <w:ind w:left="1626" w:hanging="327"/>
      </w:pPr>
      <w:rPr>
        <w:rFonts w:hint="default"/>
        <w:lang w:val="en-US" w:eastAsia="en-US" w:bidi="ar-SA"/>
      </w:rPr>
    </w:lvl>
    <w:lvl w:ilvl="3" w:tplc="60AAAE48">
      <w:numFmt w:val="bullet"/>
      <w:lvlText w:val="•"/>
      <w:lvlJc w:val="left"/>
      <w:pPr>
        <w:ind w:left="2693" w:hanging="327"/>
      </w:pPr>
      <w:rPr>
        <w:rFonts w:hint="default"/>
        <w:lang w:val="en-US" w:eastAsia="en-US" w:bidi="ar-SA"/>
      </w:rPr>
    </w:lvl>
    <w:lvl w:ilvl="4" w:tplc="902A2C9E">
      <w:numFmt w:val="bullet"/>
      <w:lvlText w:val="•"/>
      <w:lvlJc w:val="left"/>
      <w:pPr>
        <w:ind w:left="3759" w:hanging="327"/>
      </w:pPr>
      <w:rPr>
        <w:rFonts w:hint="default"/>
        <w:lang w:val="en-US" w:eastAsia="en-US" w:bidi="ar-SA"/>
      </w:rPr>
    </w:lvl>
    <w:lvl w:ilvl="5" w:tplc="0A247124">
      <w:numFmt w:val="bullet"/>
      <w:lvlText w:val="•"/>
      <w:lvlJc w:val="left"/>
      <w:pPr>
        <w:ind w:left="4826" w:hanging="327"/>
      </w:pPr>
      <w:rPr>
        <w:rFonts w:hint="default"/>
        <w:lang w:val="en-US" w:eastAsia="en-US" w:bidi="ar-SA"/>
      </w:rPr>
    </w:lvl>
    <w:lvl w:ilvl="6" w:tplc="CB948A2C">
      <w:numFmt w:val="bullet"/>
      <w:lvlText w:val="•"/>
      <w:lvlJc w:val="left"/>
      <w:pPr>
        <w:ind w:left="5892" w:hanging="327"/>
      </w:pPr>
      <w:rPr>
        <w:rFonts w:hint="default"/>
        <w:lang w:val="en-US" w:eastAsia="en-US" w:bidi="ar-SA"/>
      </w:rPr>
    </w:lvl>
    <w:lvl w:ilvl="7" w:tplc="40F4469E">
      <w:numFmt w:val="bullet"/>
      <w:lvlText w:val="•"/>
      <w:lvlJc w:val="left"/>
      <w:pPr>
        <w:ind w:left="6959" w:hanging="327"/>
      </w:pPr>
      <w:rPr>
        <w:rFonts w:hint="default"/>
        <w:lang w:val="en-US" w:eastAsia="en-US" w:bidi="ar-SA"/>
      </w:rPr>
    </w:lvl>
    <w:lvl w:ilvl="8" w:tplc="70108A40">
      <w:numFmt w:val="bullet"/>
      <w:lvlText w:val="•"/>
      <w:lvlJc w:val="left"/>
      <w:pPr>
        <w:ind w:left="8026" w:hanging="327"/>
      </w:pPr>
      <w:rPr>
        <w:rFonts w:hint="default"/>
        <w:lang w:val="en-US" w:eastAsia="en-US" w:bidi="ar-SA"/>
      </w:rPr>
    </w:lvl>
  </w:abstractNum>
  <w:abstractNum w:abstractNumId="5" w15:restartNumberingAfterBreak="0">
    <w:nsid w:val="282A7BD1"/>
    <w:multiLevelType w:val="hybridMultilevel"/>
    <w:tmpl w:val="A22E5346"/>
    <w:lvl w:ilvl="0" w:tplc="3AD2E1F0">
      <w:numFmt w:val="bullet"/>
      <w:lvlText w:val="•"/>
      <w:lvlJc w:val="left"/>
      <w:pPr>
        <w:ind w:left="289" w:hanging="171"/>
      </w:pPr>
      <w:rPr>
        <w:rFonts w:ascii="Tahoma" w:eastAsia="Tahoma" w:hAnsi="Tahoma" w:cs="Tahoma" w:hint="default"/>
        <w:w w:val="100"/>
        <w:sz w:val="22"/>
        <w:szCs w:val="22"/>
        <w:lang w:val="en-US" w:eastAsia="en-US" w:bidi="ar-SA"/>
      </w:rPr>
    </w:lvl>
    <w:lvl w:ilvl="1" w:tplc="64547C2E">
      <w:numFmt w:val="bullet"/>
      <w:lvlText w:val=""/>
      <w:lvlJc w:val="left"/>
      <w:pPr>
        <w:ind w:left="839" w:hanging="360"/>
      </w:pPr>
      <w:rPr>
        <w:rFonts w:ascii="Symbol" w:eastAsia="Symbol" w:hAnsi="Symbol" w:cs="Symbol" w:hint="default"/>
        <w:w w:val="100"/>
        <w:sz w:val="22"/>
        <w:szCs w:val="22"/>
        <w:lang w:val="en-US" w:eastAsia="en-US" w:bidi="ar-SA"/>
      </w:rPr>
    </w:lvl>
    <w:lvl w:ilvl="2" w:tplc="7F6E449E">
      <w:numFmt w:val="bullet"/>
      <w:lvlText w:val="•"/>
      <w:lvlJc w:val="left"/>
      <w:pPr>
        <w:ind w:left="1928" w:hanging="360"/>
      </w:pPr>
      <w:rPr>
        <w:rFonts w:hint="default"/>
        <w:lang w:val="en-US" w:eastAsia="en-US" w:bidi="ar-SA"/>
      </w:rPr>
    </w:lvl>
    <w:lvl w:ilvl="3" w:tplc="F86CD908">
      <w:numFmt w:val="bullet"/>
      <w:lvlText w:val="•"/>
      <w:lvlJc w:val="left"/>
      <w:pPr>
        <w:ind w:left="3017" w:hanging="360"/>
      </w:pPr>
      <w:rPr>
        <w:rFonts w:hint="default"/>
        <w:lang w:val="en-US" w:eastAsia="en-US" w:bidi="ar-SA"/>
      </w:rPr>
    </w:lvl>
    <w:lvl w:ilvl="4" w:tplc="C2805B4E">
      <w:numFmt w:val="bullet"/>
      <w:lvlText w:val="•"/>
      <w:lvlJc w:val="left"/>
      <w:pPr>
        <w:ind w:left="4106" w:hanging="360"/>
      </w:pPr>
      <w:rPr>
        <w:rFonts w:hint="default"/>
        <w:lang w:val="en-US" w:eastAsia="en-US" w:bidi="ar-SA"/>
      </w:rPr>
    </w:lvl>
    <w:lvl w:ilvl="5" w:tplc="4DE855FE">
      <w:numFmt w:val="bullet"/>
      <w:lvlText w:val="•"/>
      <w:lvlJc w:val="left"/>
      <w:pPr>
        <w:ind w:left="5195" w:hanging="360"/>
      </w:pPr>
      <w:rPr>
        <w:rFonts w:hint="default"/>
        <w:lang w:val="en-US" w:eastAsia="en-US" w:bidi="ar-SA"/>
      </w:rPr>
    </w:lvl>
    <w:lvl w:ilvl="6" w:tplc="687863FE">
      <w:numFmt w:val="bullet"/>
      <w:lvlText w:val="•"/>
      <w:lvlJc w:val="left"/>
      <w:pPr>
        <w:ind w:left="6284" w:hanging="360"/>
      </w:pPr>
      <w:rPr>
        <w:rFonts w:hint="default"/>
        <w:lang w:val="en-US" w:eastAsia="en-US" w:bidi="ar-SA"/>
      </w:rPr>
    </w:lvl>
    <w:lvl w:ilvl="7" w:tplc="6BAE82C0">
      <w:numFmt w:val="bullet"/>
      <w:lvlText w:val="•"/>
      <w:lvlJc w:val="left"/>
      <w:pPr>
        <w:ind w:left="7373" w:hanging="360"/>
      </w:pPr>
      <w:rPr>
        <w:rFonts w:hint="default"/>
        <w:lang w:val="en-US" w:eastAsia="en-US" w:bidi="ar-SA"/>
      </w:rPr>
    </w:lvl>
    <w:lvl w:ilvl="8" w:tplc="6DCA3984">
      <w:numFmt w:val="bullet"/>
      <w:lvlText w:val="•"/>
      <w:lvlJc w:val="left"/>
      <w:pPr>
        <w:ind w:left="8462" w:hanging="360"/>
      </w:pPr>
      <w:rPr>
        <w:rFonts w:hint="default"/>
        <w:lang w:val="en-US" w:eastAsia="en-US" w:bidi="ar-SA"/>
      </w:rPr>
    </w:lvl>
  </w:abstractNum>
  <w:abstractNum w:abstractNumId="6" w15:restartNumberingAfterBreak="0">
    <w:nsid w:val="28C71BB6"/>
    <w:multiLevelType w:val="hybridMultilevel"/>
    <w:tmpl w:val="969C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5D5F03"/>
    <w:multiLevelType w:val="hybridMultilevel"/>
    <w:tmpl w:val="700C0392"/>
    <w:lvl w:ilvl="0" w:tplc="08090003">
      <w:start w:val="1"/>
      <w:numFmt w:val="bullet"/>
      <w:lvlText w:val="o"/>
      <w:lvlJc w:val="left"/>
      <w:pPr>
        <w:ind w:left="1756" w:hanging="360"/>
      </w:pPr>
      <w:rPr>
        <w:rFonts w:ascii="Courier New" w:hAnsi="Courier New" w:cs="Courier New" w:hint="default"/>
      </w:rPr>
    </w:lvl>
    <w:lvl w:ilvl="1" w:tplc="08090003" w:tentative="1">
      <w:start w:val="1"/>
      <w:numFmt w:val="bullet"/>
      <w:lvlText w:val="o"/>
      <w:lvlJc w:val="left"/>
      <w:pPr>
        <w:ind w:left="2476" w:hanging="360"/>
      </w:pPr>
      <w:rPr>
        <w:rFonts w:ascii="Courier New" w:hAnsi="Courier New" w:cs="Courier New" w:hint="default"/>
      </w:rPr>
    </w:lvl>
    <w:lvl w:ilvl="2" w:tplc="08090005" w:tentative="1">
      <w:start w:val="1"/>
      <w:numFmt w:val="bullet"/>
      <w:lvlText w:val=""/>
      <w:lvlJc w:val="left"/>
      <w:pPr>
        <w:ind w:left="3196" w:hanging="360"/>
      </w:pPr>
      <w:rPr>
        <w:rFonts w:ascii="Wingdings" w:hAnsi="Wingdings" w:hint="default"/>
      </w:rPr>
    </w:lvl>
    <w:lvl w:ilvl="3" w:tplc="08090001" w:tentative="1">
      <w:start w:val="1"/>
      <w:numFmt w:val="bullet"/>
      <w:lvlText w:val=""/>
      <w:lvlJc w:val="left"/>
      <w:pPr>
        <w:ind w:left="3916" w:hanging="360"/>
      </w:pPr>
      <w:rPr>
        <w:rFonts w:ascii="Symbol" w:hAnsi="Symbol" w:hint="default"/>
      </w:rPr>
    </w:lvl>
    <w:lvl w:ilvl="4" w:tplc="08090003" w:tentative="1">
      <w:start w:val="1"/>
      <w:numFmt w:val="bullet"/>
      <w:lvlText w:val="o"/>
      <w:lvlJc w:val="left"/>
      <w:pPr>
        <w:ind w:left="4636" w:hanging="360"/>
      </w:pPr>
      <w:rPr>
        <w:rFonts w:ascii="Courier New" w:hAnsi="Courier New" w:cs="Courier New" w:hint="default"/>
      </w:rPr>
    </w:lvl>
    <w:lvl w:ilvl="5" w:tplc="08090005" w:tentative="1">
      <w:start w:val="1"/>
      <w:numFmt w:val="bullet"/>
      <w:lvlText w:val=""/>
      <w:lvlJc w:val="left"/>
      <w:pPr>
        <w:ind w:left="5356" w:hanging="360"/>
      </w:pPr>
      <w:rPr>
        <w:rFonts w:ascii="Wingdings" w:hAnsi="Wingdings" w:hint="default"/>
      </w:rPr>
    </w:lvl>
    <w:lvl w:ilvl="6" w:tplc="08090001" w:tentative="1">
      <w:start w:val="1"/>
      <w:numFmt w:val="bullet"/>
      <w:lvlText w:val=""/>
      <w:lvlJc w:val="left"/>
      <w:pPr>
        <w:ind w:left="6076" w:hanging="360"/>
      </w:pPr>
      <w:rPr>
        <w:rFonts w:ascii="Symbol" w:hAnsi="Symbol" w:hint="default"/>
      </w:rPr>
    </w:lvl>
    <w:lvl w:ilvl="7" w:tplc="08090003" w:tentative="1">
      <w:start w:val="1"/>
      <w:numFmt w:val="bullet"/>
      <w:lvlText w:val="o"/>
      <w:lvlJc w:val="left"/>
      <w:pPr>
        <w:ind w:left="6796" w:hanging="360"/>
      </w:pPr>
      <w:rPr>
        <w:rFonts w:ascii="Courier New" w:hAnsi="Courier New" w:cs="Courier New" w:hint="default"/>
      </w:rPr>
    </w:lvl>
    <w:lvl w:ilvl="8" w:tplc="08090005" w:tentative="1">
      <w:start w:val="1"/>
      <w:numFmt w:val="bullet"/>
      <w:lvlText w:val=""/>
      <w:lvlJc w:val="left"/>
      <w:pPr>
        <w:ind w:left="7516" w:hanging="360"/>
      </w:pPr>
      <w:rPr>
        <w:rFonts w:ascii="Wingdings" w:hAnsi="Wingdings" w:hint="default"/>
      </w:rPr>
    </w:lvl>
  </w:abstractNum>
  <w:abstractNum w:abstractNumId="8" w15:restartNumberingAfterBreak="0">
    <w:nsid w:val="2D776368"/>
    <w:multiLevelType w:val="hybridMultilevel"/>
    <w:tmpl w:val="94DC3332"/>
    <w:lvl w:ilvl="0" w:tplc="7EDE8120">
      <w:start w:val="9"/>
      <w:numFmt w:val="decimal"/>
      <w:lvlText w:val="%1."/>
      <w:lvlJc w:val="left"/>
      <w:pPr>
        <w:ind w:left="469" w:hanging="327"/>
      </w:pPr>
      <w:rPr>
        <w:rFonts w:ascii="Tahoma" w:eastAsia="Tahoma" w:hAnsi="Tahoma" w:cs="Tahoma" w:hint="default"/>
        <w:color w:val="008080"/>
        <w:w w:val="100"/>
        <w:sz w:val="28"/>
        <w:szCs w:val="28"/>
        <w:lang w:val="en-US" w:eastAsia="en-US" w:bidi="ar-SA"/>
      </w:rPr>
    </w:lvl>
    <w:lvl w:ilvl="1" w:tplc="186EAC4A">
      <w:numFmt w:val="bullet"/>
      <w:lvlText w:val=""/>
      <w:lvlJc w:val="left"/>
      <w:pPr>
        <w:ind w:left="479" w:hanging="720"/>
      </w:pPr>
      <w:rPr>
        <w:rFonts w:hint="default"/>
        <w:w w:val="99"/>
        <w:lang w:val="en-US" w:eastAsia="en-US" w:bidi="ar-SA"/>
      </w:rPr>
    </w:lvl>
    <w:lvl w:ilvl="2" w:tplc="2C74C342">
      <w:numFmt w:val="bullet"/>
      <w:lvlText w:val="o"/>
      <w:lvlJc w:val="left"/>
      <w:pPr>
        <w:ind w:left="1756" w:hanging="720"/>
      </w:pPr>
      <w:rPr>
        <w:rFonts w:ascii="Courier New" w:eastAsia="Courier New" w:hAnsi="Courier New" w:cs="Courier New" w:hint="default"/>
        <w:w w:val="100"/>
        <w:sz w:val="22"/>
        <w:szCs w:val="22"/>
        <w:lang w:val="en-US" w:eastAsia="en-US" w:bidi="ar-SA"/>
      </w:rPr>
    </w:lvl>
    <w:lvl w:ilvl="3" w:tplc="5568D84E">
      <w:numFmt w:val="bullet"/>
      <w:lvlText w:val="•"/>
      <w:lvlJc w:val="left"/>
      <w:pPr>
        <w:ind w:left="1760" w:hanging="720"/>
      </w:pPr>
      <w:rPr>
        <w:rFonts w:hint="default"/>
        <w:lang w:val="en-US" w:eastAsia="en-US" w:bidi="ar-SA"/>
      </w:rPr>
    </w:lvl>
    <w:lvl w:ilvl="4" w:tplc="C090EFF0">
      <w:numFmt w:val="bullet"/>
      <w:lvlText w:val="•"/>
      <w:lvlJc w:val="left"/>
      <w:pPr>
        <w:ind w:left="2280" w:hanging="720"/>
      </w:pPr>
      <w:rPr>
        <w:rFonts w:hint="default"/>
        <w:lang w:val="en-US" w:eastAsia="en-US" w:bidi="ar-SA"/>
      </w:rPr>
    </w:lvl>
    <w:lvl w:ilvl="5" w:tplc="6FC8E524">
      <w:numFmt w:val="bullet"/>
      <w:lvlText w:val="•"/>
      <w:lvlJc w:val="left"/>
      <w:pPr>
        <w:ind w:left="3673" w:hanging="720"/>
      </w:pPr>
      <w:rPr>
        <w:rFonts w:hint="default"/>
        <w:lang w:val="en-US" w:eastAsia="en-US" w:bidi="ar-SA"/>
      </w:rPr>
    </w:lvl>
    <w:lvl w:ilvl="6" w:tplc="58123374">
      <w:numFmt w:val="bullet"/>
      <w:lvlText w:val="•"/>
      <w:lvlJc w:val="left"/>
      <w:pPr>
        <w:ind w:left="5066" w:hanging="720"/>
      </w:pPr>
      <w:rPr>
        <w:rFonts w:hint="default"/>
        <w:lang w:val="en-US" w:eastAsia="en-US" w:bidi="ar-SA"/>
      </w:rPr>
    </w:lvl>
    <w:lvl w:ilvl="7" w:tplc="5534FCBA">
      <w:numFmt w:val="bullet"/>
      <w:lvlText w:val="•"/>
      <w:lvlJc w:val="left"/>
      <w:pPr>
        <w:ind w:left="6460" w:hanging="720"/>
      </w:pPr>
      <w:rPr>
        <w:rFonts w:hint="default"/>
        <w:lang w:val="en-US" w:eastAsia="en-US" w:bidi="ar-SA"/>
      </w:rPr>
    </w:lvl>
    <w:lvl w:ilvl="8" w:tplc="2312CD5A">
      <w:numFmt w:val="bullet"/>
      <w:lvlText w:val="•"/>
      <w:lvlJc w:val="left"/>
      <w:pPr>
        <w:ind w:left="7853" w:hanging="720"/>
      </w:pPr>
      <w:rPr>
        <w:rFonts w:hint="default"/>
        <w:lang w:val="en-US" w:eastAsia="en-US" w:bidi="ar-SA"/>
      </w:rPr>
    </w:lvl>
  </w:abstractNum>
  <w:abstractNum w:abstractNumId="9" w15:restartNumberingAfterBreak="0">
    <w:nsid w:val="2ED85A29"/>
    <w:multiLevelType w:val="hybridMultilevel"/>
    <w:tmpl w:val="5EAA06A8"/>
    <w:lvl w:ilvl="0" w:tplc="D428884A">
      <w:numFmt w:val="bullet"/>
      <w:lvlText w:val=""/>
      <w:lvlJc w:val="left"/>
      <w:pPr>
        <w:ind w:left="839" w:hanging="360"/>
      </w:pPr>
      <w:rPr>
        <w:rFonts w:hint="default"/>
        <w:w w:val="100"/>
        <w:lang w:val="en-US" w:eastAsia="en-US" w:bidi="ar-SA"/>
      </w:rPr>
    </w:lvl>
    <w:lvl w:ilvl="1" w:tplc="E578DE7C">
      <w:numFmt w:val="bullet"/>
      <w:lvlText w:val="•"/>
      <w:lvlJc w:val="left"/>
      <w:pPr>
        <w:ind w:left="1820" w:hanging="360"/>
      </w:pPr>
      <w:rPr>
        <w:rFonts w:hint="default"/>
        <w:lang w:val="en-US" w:eastAsia="en-US" w:bidi="ar-SA"/>
      </w:rPr>
    </w:lvl>
    <w:lvl w:ilvl="2" w:tplc="FB520D96">
      <w:numFmt w:val="bullet"/>
      <w:lvlText w:val="•"/>
      <w:lvlJc w:val="left"/>
      <w:pPr>
        <w:ind w:left="2800" w:hanging="360"/>
      </w:pPr>
      <w:rPr>
        <w:rFonts w:hint="default"/>
        <w:lang w:val="en-US" w:eastAsia="en-US" w:bidi="ar-SA"/>
      </w:rPr>
    </w:lvl>
    <w:lvl w:ilvl="3" w:tplc="923A5D52">
      <w:numFmt w:val="bullet"/>
      <w:lvlText w:val="•"/>
      <w:lvlJc w:val="left"/>
      <w:pPr>
        <w:ind w:left="3780" w:hanging="360"/>
      </w:pPr>
      <w:rPr>
        <w:rFonts w:hint="default"/>
        <w:lang w:val="en-US" w:eastAsia="en-US" w:bidi="ar-SA"/>
      </w:rPr>
    </w:lvl>
    <w:lvl w:ilvl="4" w:tplc="AAF4DB7C">
      <w:numFmt w:val="bullet"/>
      <w:lvlText w:val="•"/>
      <w:lvlJc w:val="left"/>
      <w:pPr>
        <w:ind w:left="4760" w:hanging="360"/>
      </w:pPr>
      <w:rPr>
        <w:rFonts w:hint="default"/>
        <w:lang w:val="en-US" w:eastAsia="en-US" w:bidi="ar-SA"/>
      </w:rPr>
    </w:lvl>
    <w:lvl w:ilvl="5" w:tplc="E4DC9006">
      <w:numFmt w:val="bullet"/>
      <w:lvlText w:val="•"/>
      <w:lvlJc w:val="left"/>
      <w:pPr>
        <w:ind w:left="5740" w:hanging="360"/>
      </w:pPr>
      <w:rPr>
        <w:rFonts w:hint="default"/>
        <w:lang w:val="en-US" w:eastAsia="en-US" w:bidi="ar-SA"/>
      </w:rPr>
    </w:lvl>
    <w:lvl w:ilvl="6" w:tplc="AF2A811C">
      <w:numFmt w:val="bullet"/>
      <w:lvlText w:val="•"/>
      <w:lvlJc w:val="left"/>
      <w:pPr>
        <w:ind w:left="6720" w:hanging="360"/>
      </w:pPr>
      <w:rPr>
        <w:rFonts w:hint="default"/>
        <w:lang w:val="en-US" w:eastAsia="en-US" w:bidi="ar-SA"/>
      </w:rPr>
    </w:lvl>
    <w:lvl w:ilvl="7" w:tplc="B23E9874">
      <w:numFmt w:val="bullet"/>
      <w:lvlText w:val="•"/>
      <w:lvlJc w:val="left"/>
      <w:pPr>
        <w:ind w:left="7700" w:hanging="360"/>
      </w:pPr>
      <w:rPr>
        <w:rFonts w:hint="default"/>
        <w:lang w:val="en-US" w:eastAsia="en-US" w:bidi="ar-SA"/>
      </w:rPr>
    </w:lvl>
    <w:lvl w:ilvl="8" w:tplc="2D08DD7E">
      <w:numFmt w:val="bullet"/>
      <w:lvlText w:val="•"/>
      <w:lvlJc w:val="left"/>
      <w:pPr>
        <w:ind w:left="8680" w:hanging="360"/>
      </w:pPr>
      <w:rPr>
        <w:rFonts w:hint="default"/>
        <w:lang w:val="en-US" w:eastAsia="en-US" w:bidi="ar-SA"/>
      </w:rPr>
    </w:lvl>
  </w:abstractNum>
  <w:abstractNum w:abstractNumId="10" w15:restartNumberingAfterBreak="0">
    <w:nsid w:val="34724737"/>
    <w:multiLevelType w:val="hybridMultilevel"/>
    <w:tmpl w:val="765652B0"/>
    <w:lvl w:ilvl="0" w:tplc="A238D728">
      <w:numFmt w:val="bullet"/>
      <w:lvlText w:val=""/>
      <w:lvlJc w:val="left"/>
      <w:pPr>
        <w:ind w:left="839" w:hanging="360"/>
      </w:pPr>
      <w:rPr>
        <w:rFonts w:ascii="Symbol" w:eastAsia="Symbol" w:hAnsi="Symbol" w:cs="Symbol" w:hint="default"/>
        <w:w w:val="100"/>
        <w:sz w:val="22"/>
        <w:szCs w:val="22"/>
        <w:lang w:val="en-US" w:eastAsia="en-US" w:bidi="ar-SA"/>
      </w:rPr>
    </w:lvl>
    <w:lvl w:ilvl="1" w:tplc="CB366390">
      <w:numFmt w:val="bullet"/>
      <w:lvlText w:val="•"/>
      <w:lvlJc w:val="left"/>
      <w:pPr>
        <w:ind w:left="1820" w:hanging="360"/>
      </w:pPr>
      <w:rPr>
        <w:rFonts w:hint="default"/>
        <w:lang w:val="en-US" w:eastAsia="en-US" w:bidi="ar-SA"/>
      </w:rPr>
    </w:lvl>
    <w:lvl w:ilvl="2" w:tplc="FA342CDA">
      <w:numFmt w:val="bullet"/>
      <w:lvlText w:val="•"/>
      <w:lvlJc w:val="left"/>
      <w:pPr>
        <w:ind w:left="2800" w:hanging="360"/>
      </w:pPr>
      <w:rPr>
        <w:rFonts w:hint="default"/>
        <w:lang w:val="en-US" w:eastAsia="en-US" w:bidi="ar-SA"/>
      </w:rPr>
    </w:lvl>
    <w:lvl w:ilvl="3" w:tplc="26ACE2B2">
      <w:numFmt w:val="bullet"/>
      <w:lvlText w:val="•"/>
      <w:lvlJc w:val="left"/>
      <w:pPr>
        <w:ind w:left="3780" w:hanging="360"/>
      </w:pPr>
      <w:rPr>
        <w:rFonts w:hint="default"/>
        <w:lang w:val="en-US" w:eastAsia="en-US" w:bidi="ar-SA"/>
      </w:rPr>
    </w:lvl>
    <w:lvl w:ilvl="4" w:tplc="84BCA3B2">
      <w:numFmt w:val="bullet"/>
      <w:lvlText w:val="•"/>
      <w:lvlJc w:val="left"/>
      <w:pPr>
        <w:ind w:left="4760" w:hanging="360"/>
      </w:pPr>
      <w:rPr>
        <w:rFonts w:hint="default"/>
        <w:lang w:val="en-US" w:eastAsia="en-US" w:bidi="ar-SA"/>
      </w:rPr>
    </w:lvl>
    <w:lvl w:ilvl="5" w:tplc="4BC42048">
      <w:numFmt w:val="bullet"/>
      <w:lvlText w:val="•"/>
      <w:lvlJc w:val="left"/>
      <w:pPr>
        <w:ind w:left="5740" w:hanging="360"/>
      </w:pPr>
      <w:rPr>
        <w:rFonts w:hint="default"/>
        <w:lang w:val="en-US" w:eastAsia="en-US" w:bidi="ar-SA"/>
      </w:rPr>
    </w:lvl>
    <w:lvl w:ilvl="6" w:tplc="D2C8E5D4">
      <w:numFmt w:val="bullet"/>
      <w:lvlText w:val="•"/>
      <w:lvlJc w:val="left"/>
      <w:pPr>
        <w:ind w:left="6720" w:hanging="360"/>
      </w:pPr>
      <w:rPr>
        <w:rFonts w:hint="default"/>
        <w:lang w:val="en-US" w:eastAsia="en-US" w:bidi="ar-SA"/>
      </w:rPr>
    </w:lvl>
    <w:lvl w:ilvl="7" w:tplc="7A8E2DDE">
      <w:numFmt w:val="bullet"/>
      <w:lvlText w:val="•"/>
      <w:lvlJc w:val="left"/>
      <w:pPr>
        <w:ind w:left="7700" w:hanging="360"/>
      </w:pPr>
      <w:rPr>
        <w:rFonts w:hint="default"/>
        <w:lang w:val="en-US" w:eastAsia="en-US" w:bidi="ar-SA"/>
      </w:rPr>
    </w:lvl>
    <w:lvl w:ilvl="8" w:tplc="2A320CE0">
      <w:numFmt w:val="bullet"/>
      <w:lvlText w:val="•"/>
      <w:lvlJc w:val="left"/>
      <w:pPr>
        <w:ind w:left="8680" w:hanging="360"/>
      </w:pPr>
      <w:rPr>
        <w:rFonts w:hint="default"/>
        <w:lang w:val="en-US" w:eastAsia="en-US" w:bidi="ar-SA"/>
      </w:rPr>
    </w:lvl>
  </w:abstractNum>
  <w:abstractNum w:abstractNumId="11" w15:restartNumberingAfterBreak="0">
    <w:nsid w:val="3B1900B7"/>
    <w:multiLevelType w:val="hybridMultilevel"/>
    <w:tmpl w:val="51105AAC"/>
    <w:lvl w:ilvl="0" w:tplc="08090003">
      <w:start w:val="1"/>
      <w:numFmt w:val="bullet"/>
      <w:lvlText w:val="o"/>
      <w:lvlJc w:val="left"/>
      <w:pPr>
        <w:ind w:left="2116" w:hanging="360"/>
      </w:pPr>
      <w:rPr>
        <w:rFonts w:ascii="Courier New" w:hAnsi="Courier New" w:cs="Courier New" w:hint="default"/>
      </w:rPr>
    </w:lvl>
    <w:lvl w:ilvl="1" w:tplc="08090003" w:tentative="1">
      <w:start w:val="1"/>
      <w:numFmt w:val="bullet"/>
      <w:lvlText w:val="o"/>
      <w:lvlJc w:val="left"/>
      <w:pPr>
        <w:ind w:left="2836" w:hanging="360"/>
      </w:pPr>
      <w:rPr>
        <w:rFonts w:ascii="Courier New" w:hAnsi="Courier New" w:cs="Courier New" w:hint="default"/>
      </w:rPr>
    </w:lvl>
    <w:lvl w:ilvl="2" w:tplc="08090005" w:tentative="1">
      <w:start w:val="1"/>
      <w:numFmt w:val="bullet"/>
      <w:lvlText w:val=""/>
      <w:lvlJc w:val="left"/>
      <w:pPr>
        <w:ind w:left="3556" w:hanging="360"/>
      </w:pPr>
      <w:rPr>
        <w:rFonts w:ascii="Wingdings" w:hAnsi="Wingdings" w:hint="default"/>
      </w:rPr>
    </w:lvl>
    <w:lvl w:ilvl="3" w:tplc="08090001" w:tentative="1">
      <w:start w:val="1"/>
      <w:numFmt w:val="bullet"/>
      <w:lvlText w:val=""/>
      <w:lvlJc w:val="left"/>
      <w:pPr>
        <w:ind w:left="4276" w:hanging="360"/>
      </w:pPr>
      <w:rPr>
        <w:rFonts w:ascii="Symbol" w:hAnsi="Symbol" w:hint="default"/>
      </w:rPr>
    </w:lvl>
    <w:lvl w:ilvl="4" w:tplc="08090003" w:tentative="1">
      <w:start w:val="1"/>
      <w:numFmt w:val="bullet"/>
      <w:lvlText w:val="o"/>
      <w:lvlJc w:val="left"/>
      <w:pPr>
        <w:ind w:left="4996" w:hanging="360"/>
      </w:pPr>
      <w:rPr>
        <w:rFonts w:ascii="Courier New" w:hAnsi="Courier New" w:cs="Courier New" w:hint="default"/>
      </w:rPr>
    </w:lvl>
    <w:lvl w:ilvl="5" w:tplc="08090005" w:tentative="1">
      <w:start w:val="1"/>
      <w:numFmt w:val="bullet"/>
      <w:lvlText w:val=""/>
      <w:lvlJc w:val="left"/>
      <w:pPr>
        <w:ind w:left="5716" w:hanging="360"/>
      </w:pPr>
      <w:rPr>
        <w:rFonts w:ascii="Wingdings" w:hAnsi="Wingdings" w:hint="default"/>
      </w:rPr>
    </w:lvl>
    <w:lvl w:ilvl="6" w:tplc="08090001" w:tentative="1">
      <w:start w:val="1"/>
      <w:numFmt w:val="bullet"/>
      <w:lvlText w:val=""/>
      <w:lvlJc w:val="left"/>
      <w:pPr>
        <w:ind w:left="6436" w:hanging="360"/>
      </w:pPr>
      <w:rPr>
        <w:rFonts w:ascii="Symbol" w:hAnsi="Symbol" w:hint="default"/>
      </w:rPr>
    </w:lvl>
    <w:lvl w:ilvl="7" w:tplc="08090003" w:tentative="1">
      <w:start w:val="1"/>
      <w:numFmt w:val="bullet"/>
      <w:lvlText w:val="o"/>
      <w:lvlJc w:val="left"/>
      <w:pPr>
        <w:ind w:left="7156" w:hanging="360"/>
      </w:pPr>
      <w:rPr>
        <w:rFonts w:ascii="Courier New" w:hAnsi="Courier New" w:cs="Courier New" w:hint="default"/>
      </w:rPr>
    </w:lvl>
    <w:lvl w:ilvl="8" w:tplc="08090005" w:tentative="1">
      <w:start w:val="1"/>
      <w:numFmt w:val="bullet"/>
      <w:lvlText w:val=""/>
      <w:lvlJc w:val="left"/>
      <w:pPr>
        <w:ind w:left="7876" w:hanging="360"/>
      </w:pPr>
      <w:rPr>
        <w:rFonts w:ascii="Wingdings" w:hAnsi="Wingdings" w:hint="default"/>
      </w:rPr>
    </w:lvl>
  </w:abstractNum>
  <w:abstractNum w:abstractNumId="12" w15:restartNumberingAfterBreak="0">
    <w:nsid w:val="3DCA1CEA"/>
    <w:multiLevelType w:val="hybridMultilevel"/>
    <w:tmpl w:val="74FA3178"/>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13" w15:restartNumberingAfterBreak="0">
    <w:nsid w:val="477403F7"/>
    <w:multiLevelType w:val="hybridMultilevel"/>
    <w:tmpl w:val="87FE7B06"/>
    <w:lvl w:ilvl="0" w:tplc="23CE0C68">
      <w:start w:val="1"/>
      <w:numFmt w:val="decimal"/>
      <w:lvlText w:val="%1."/>
      <w:lvlJc w:val="left"/>
      <w:pPr>
        <w:ind w:left="308" w:hanging="209"/>
      </w:pPr>
      <w:rPr>
        <w:rFonts w:ascii="Tahoma" w:eastAsia="Tahoma" w:hAnsi="Tahoma" w:cs="Tahoma" w:hint="default"/>
        <w:w w:val="100"/>
        <w:sz w:val="18"/>
        <w:szCs w:val="18"/>
        <w:lang w:val="en-US" w:eastAsia="en-US" w:bidi="ar-SA"/>
      </w:rPr>
    </w:lvl>
    <w:lvl w:ilvl="1" w:tplc="774061A6">
      <w:numFmt w:val="bullet"/>
      <w:lvlText w:val="•"/>
      <w:lvlJc w:val="left"/>
      <w:pPr>
        <w:ind w:left="1285" w:hanging="209"/>
      </w:pPr>
      <w:rPr>
        <w:rFonts w:hint="default"/>
        <w:lang w:val="en-US" w:eastAsia="en-US" w:bidi="ar-SA"/>
      </w:rPr>
    </w:lvl>
    <w:lvl w:ilvl="2" w:tplc="A738C042">
      <w:numFmt w:val="bullet"/>
      <w:lvlText w:val="•"/>
      <w:lvlJc w:val="left"/>
      <w:pPr>
        <w:ind w:left="2271" w:hanging="209"/>
      </w:pPr>
      <w:rPr>
        <w:rFonts w:hint="default"/>
        <w:lang w:val="en-US" w:eastAsia="en-US" w:bidi="ar-SA"/>
      </w:rPr>
    </w:lvl>
    <w:lvl w:ilvl="3" w:tplc="2696CAF2">
      <w:numFmt w:val="bullet"/>
      <w:lvlText w:val="•"/>
      <w:lvlJc w:val="left"/>
      <w:pPr>
        <w:ind w:left="3257" w:hanging="209"/>
      </w:pPr>
      <w:rPr>
        <w:rFonts w:hint="default"/>
        <w:lang w:val="en-US" w:eastAsia="en-US" w:bidi="ar-SA"/>
      </w:rPr>
    </w:lvl>
    <w:lvl w:ilvl="4" w:tplc="569C310C">
      <w:numFmt w:val="bullet"/>
      <w:lvlText w:val="•"/>
      <w:lvlJc w:val="left"/>
      <w:pPr>
        <w:ind w:left="4243" w:hanging="209"/>
      </w:pPr>
      <w:rPr>
        <w:rFonts w:hint="default"/>
        <w:lang w:val="en-US" w:eastAsia="en-US" w:bidi="ar-SA"/>
      </w:rPr>
    </w:lvl>
    <w:lvl w:ilvl="5" w:tplc="E9D07CC0">
      <w:numFmt w:val="bullet"/>
      <w:lvlText w:val="•"/>
      <w:lvlJc w:val="left"/>
      <w:pPr>
        <w:ind w:left="5229" w:hanging="209"/>
      </w:pPr>
      <w:rPr>
        <w:rFonts w:hint="default"/>
        <w:lang w:val="en-US" w:eastAsia="en-US" w:bidi="ar-SA"/>
      </w:rPr>
    </w:lvl>
    <w:lvl w:ilvl="6" w:tplc="58587B78">
      <w:numFmt w:val="bullet"/>
      <w:lvlText w:val="•"/>
      <w:lvlJc w:val="left"/>
      <w:pPr>
        <w:ind w:left="6215" w:hanging="209"/>
      </w:pPr>
      <w:rPr>
        <w:rFonts w:hint="default"/>
        <w:lang w:val="en-US" w:eastAsia="en-US" w:bidi="ar-SA"/>
      </w:rPr>
    </w:lvl>
    <w:lvl w:ilvl="7" w:tplc="08B8F74C">
      <w:numFmt w:val="bullet"/>
      <w:lvlText w:val="•"/>
      <w:lvlJc w:val="left"/>
      <w:pPr>
        <w:ind w:left="7201" w:hanging="209"/>
      </w:pPr>
      <w:rPr>
        <w:rFonts w:hint="default"/>
        <w:lang w:val="en-US" w:eastAsia="en-US" w:bidi="ar-SA"/>
      </w:rPr>
    </w:lvl>
    <w:lvl w:ilvl="8" w:tplc="A1E683EC">
      <w:numFmt w:val="bullet"/>
      <w:lvlText w:val="•"/>
      <w:lvlJc w:val="left"/>
      <w:pPr>
        <w:ind w:left="8187" w:hanging="209"/>
      </w:pPr>
      <w:rPr>
        <w:rFonts w:hint="default"/>
        <w:lang w:val="en-US" w:eastAsia="en-US" w:bidi="ar-SA"/>
      </w:rPr>
    </w:lvl>
  </w:abstractNum>
  <w:abstractNum w:abstractNumId="14" w15:restartNumberingAfterBreak="0">
    <w:nsid w:val="498705B3"/>
    <w:multiLevelType w:val="hybridMultilevel"/>
    <w:tmpl w:val="93D6E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AC3BA7"/>
    <w:multiLevelType w:val="hybridMultilevel"/>
    <w:tmpl w:val="76340C2C"/>
    <w:lvl w:ilvl="0" w:tplc="374E121E">
      <w:numFmt w:val="bullet"/>
      <w:lvlText w:val=""/>
      <w:lvlJc w:val="left"/>
      <w:pPr>
        <w:ind w:left="839" w:hanging="360"/>
      </w:pPr>
      <w:rPr>
        <w:rFonts w:ascii="Symbol" w:eastAsia="Symbol" w:hAnsi="Symbol" w:cs="Symbol" w:hint="default"/>
        <w:w w:val="100"/>
        <w:sz w:val="22"/>
        <w:szCs w:val="22"/>
        <w:lang w:val="en-US" w:eastAsia="en-US" w:bidi="ar-SA"/>
      </w:rPr>
    </w:lvl>
    <w:lvl w:ilvl="1" w:tplc="6606551A">
      <w:numFmt w:val="bullet"/>
      <w:lvlText w:val="•"/>
      <w:lvlJc w:val="left"/>
      <w:pPr>
        <w:ind w:left="1820" w:hanging="360"/>
      </w:pPr>
      <w:rPr>
        <w:rFonts w:hint="default"/>
        <w:lang w:val="en-US" w:eastAsia="en-US" w:bidi="ar-SA"/>
      </w:rPr>
    </w:lvl>
    <w:lvl w:ilvl="2" w:tplc="1D606A64">
      <w:numFmt w:val="bullet"/>
      <w:lvlText w:val="•"/>
      <w:lvlJc w:val="left"/>
      <w:pPr>
        <w:ind w:left="2800" w:hanging="360"/>
      </w:pPr>
      <w:rPr>
        <w:rFonts w:hint="default"/>
        <w:lang w:val="en-US" w:eastAsia="en-US" w:bidi="ar-SA"/>
      </w:rPr>
    </w:lvl>
    <w:lvl w:ilvl="3" w:tplc="1286E79E">
      <w:numFmt w:val="bullet"/>
      <w:lvlText w:val="•"/>
      <w:lvlJc w:val="left"/>
      <w:pPr>
        <w:ind w:left="3780" w:hanging="360"/>
      </w:pPr>
      <w:rPr>
        <w:rFonts w:hint="default"/>
        <w:lang w:val="en-US" w:eastAsia="en-US" w:bidi="ar-SA"/>
      </w:rPr>
    </w:lvl>
    <w:lvl w:ilvl="4" w:tplc="159422BA">
      <w:numFmt w:val="bullet"/>
      <w:lvlText w:val="•"/>
      <w:lvlJc w:val="left"/>
      <w:pPr>
        <w:ind w:left="4760" w:hanging="360"/>
      </w:pPr>
      <w:rPr>
        <w:rFonts w:hint="default"/>
        <w:lang w:val="en-US" w:eastAsia="en-US" w:bidi="ar-SA"/>
      </w:rPr>
    </w:lvl>
    <w:lvl w:ilvl="5" w:tplc="7FD6B72E">
      <w:numFmt w:val="bullet"/>
      <w:lvlText w:val="•"/>
      <w:lvlJc w:val="left"/>
      <w:pPr>
        <w:ind w:left="5740" w:hanging="360"/>
      </w:pPr>
      <w:rPr>
        <w:rFonts w:hint="default"/>
        <w:lang w:val="en-US" w:eastAsia="en-US" w:bidi="ar-SA"/>
      </w:rPr>
    </w:lvl>
    <w:lvl w:ilvl="6" w:tplc="DDA23CA0">
      <w:numFmt w:val="bullet"/>
      <w:lvlText w:val="•"/>
      <w:lvlJc w:val="left"/>
      <w:pPr>
        <w:ind w:left="6720" w:hanging="360"/>
      </w:pPr>
      <w:rPr>
        <w:rFonts w:hint="default"/>
        <w:lang w:val="en-US" w:eastAsia="en-US" w:bidi="ar-SA"/>
      </w:rPr>
    </w:lvl>
    <w:lvl w:ilvl="7" w:tplc="354031C2">
      <w:numFmt w:val="bullet"/>
      <w:lvlText w:val="•"/>
      <w:lvlJc w:val="left"/>
      <w:pPr>
        <w:ind w:left="7700" w:hanging="360"/>
      </w:pPr>
      <w:rPr>
        <w:rFonts w:hint="default"/>
        <w:lang w:val="en-US" w:eastAsia="en-US" w:bidi="ar-SA"/>
      </w:rPr>
    </w:lvl>
    <w:lvl w:ilvl="8" w:tplc="2ACA0E06">
      <w:numFmt w:val="bullet"/>
      <w:lvlText w:val="•"/>
      <w:lvlJc w:val="left"/>
      <w:pPr>
        <w:ind w:left="8680" w:hanging="360"/>
      </w:pPr>
      <w:rPr>
        <w:rFonts w:hint="default"/>
        <w:lang w:val="en-US" w:eastAsia="en-US" w:bidi="ar-SA"/>
      </w:rPr>
    </w:lvl>
  </w:abstractNum>
  <w:abstractNum w:abstractNumId="16" w15:restartNumberingAfterBreak="0">
    <w:nsid w:val="50756F24"/>
    <w:multiLevelType w:val="hybridMultilevel"/>
    <w:tmpl w:val="CE16A6B0"/>
    <w:lvl w:ilvl="0" w:tplc="786894AA">
      <w:start w:val="8"/>
      <w:numFmt w:val="decimal"/>
      <w:lvlText w:val="%1"/>
      <w:lvlJc w:val="left"/>
      <w:pPr>
        <w:ind w:left="502" w:hanging="360"/>
      </w:pPr>
      <w:rPr>
        <w:rFonts w:hint="default"/>
        <w:color w:val="00808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10A25D7"/>
    <w:multiLevelType w:val="hybridMultilevel"/>
    <w:tmpl w:val="A71680A4"/>
    <w:lvl w:ilvl="0" w:tplc="08090001">
      <w:start w:val="1"/>
      <w:numFmt w:val="bullet"/>
      <w:lvlText w:val=""/>
      <w:lvlJc w:val="left"/>
      <w:pPr>
        <w:ind w:left="119" w:hanging="721"/>
      </w:pPr>
      <w:rPr>
        <w:rFonts w:ascii="Symbol" w:hAnsi="Symbol" w:hint="default"/>
        <w:w w:val="99"/>
        <w:sz w:val="20"/>
        <w:szCs w:val="20"/>
        <w:lang w:val="en-US" w:eastAsia="en-US" w:bidi="ar-SA"/>
      </w:rPr>
    </w:lvl>
    <w:lvl w:ilvl="1" w:tplc="3E3844D8">
      <w:numFmt w:val="bullet"/>
      <w:lvlText w:val=""/>
      <w:lvlJc w:val="left"/>
      <w:pPr>
        <w:ind w:left="119" w:hanging="360"/>
      </w:pPr>
      <w:rPr>
        <w:rFonts w:ascii="Symbol" w:eastAsia="Symbol" w:hAnsi="Symbol" w:cs="Symbol" w:hint="default"/>
        <w:w w:val="100"/>
        <w:sz w:val="22"/>
        <w:szCs w:val="22"/>
        <w:lang w:val="en-US" w:eastAsia="en-US" w:bidi="ar-SA"/>
      </w:rPr>
    </w:lvl>
    <w:lvl w:ilvl="2" w:tplc="A6848C48">
      <w:numFmt w:val="bullet"/>
      <w:lvlText w:val="•"/>
      <w:lvlJc w:val="left"/>
      <w:pPr>
        <w:ind w:left="2224" w:hanging="360"/>
      </w:pPr>
      <w:rPr>
        <w:rFonts w:hint="default"/>
        <w:lang w:val="en-US" w:eastAsia="en-US" w:bidi="ar-SA"/>
      </w:rPr>
    </w:lvl>
    <w:lvl w:ilvl="3" w:tplc="4B709A2C">
      <w:numFmt w:val="bullet"/>
      <w:lvlText w:val="•"/>
      <w:lvlJc w:val="left"/>
      <w:pPr>
        <w:ind w:left="3276" w:hanging="360"/>
      </w:pPr>
      <w:rPr>
        <w:rFonts w:hint="default"/>
        <w:lang w:val="en-US" w:eastAsia="en-US" w:bidi="ar-SA"/>
      </w:rPr>
    </w:lvl>
    <w:lvl w:ilvl="4" w:tplc="0E5C2570">
      <w:numFmt w:val="bullet"/>
      <w:lvlText w:val="•"/>
      <w:lvlJc w:val="left"/>
      <w:pPr>
        <w:ind w:left="4328" w:hanging="360"/>
      </w:pPr>
      <w:rPr>
        <w:rFonts w:hint="default"/>
        <w:lang w:val="en-US" w:eastAsia="en-US" w:bidi="ar-SA"/>
      </w:rPr>
    </w:lvl>
    <w:lvl w:ilvl="5" w:tplc="8D267548">
      <w:numFmt w:val="bullet"/>
      <w:lvlText w:val="•"/>
      <w:lvlJc w:val="left"/>
      <w:pPr>
        <w:ind w:left="5380" w:hanging="360"/>
      </w:pPr>
      <w:rPr>
        <w:rFonts w:hint="default"/>
        <w:lang w:val="en-US" w:eastAsia="en-US" w:bidi="ar-SA"/>
      </w:rPr>
    </w:lvl>
    <w:lvl w:ilvl="6" w:tplc="D1C07324">
      <w:numFmt w:val="bullet"/>
      <w:lvlText w:val="•"/>
      <w:lvlJc w:val="left"/>
      <w:pPr>
        <w:ind w:left="6432" w:hanging="360"/>
      </w:pPr>
      <w:rPr>
        <w:rFonts w:hint="default"/>
        <w:lang w:val="en-US" w:eastAsia="en-US" w:bidi="ar-SA"/>
      </w:rPr>
    </w:lvl>
    <w:lvl w:ilvl="7" w:tplc="AAD6874A">
      <w:numFmt w:val="bullet"/>
      <w:lvlText w:val="•"/>
      <w:lvlJc w:val="left"/>
      <w:pPr>
        <w:ind w:left="7484" w:hanging="360"/>
      </w:pPr>
      <w:rPr>
        <w:rFonts w:hint="default"/>
        <w:lang w:val="en-US" w:eastAsia="en-US" w:bidi="ar-SA"/>
      </w:rPr>
    </w:lvl>
    <w:lvl w:ilvl="8" w:tplc="B0ECFB26">
      <w:numFmt w:val="bullet"/>
      <w:lvlText w:val="•"/>
      <w:lvlJc w:val="left"/>
      <w:pPr>
        <w:ind w:left="8536" w:hanging="360"/>
      </w:pPr>
      <w:rPr>
        <w:rFonts w:hint="default"/>
        <w:lang w:val="en-US" w:eastAsia="en-US" w:bidi="ar-SA"/>
      </w:rPr>
    </w:lvl>
  </w:abstractNum>
  <w:abstractNum w:abstractNumId="18" w15:restartNumberingAfterBreak="0">
    <w:nsid w:val="54DB18E4"/>
    <w:multiLevelType w:val="hybridMultilevel"/>
    <w:tmpl w:val="38404EA6"/>
    <w:lvl w:ilvl="0" w:tplc="A058EC58">
      <w:numFmt w:val="bullet"/>
      <w:lvlText w:val=""/>
      <w:lvlJc w:val="left"/>
      <w:pPr>
        <w:ind w:left="762" w:hanging="361"/>
      </w:pPr>
      <w:rPr>
        <w:rFonts w:ascii="Symbol" w:eastAsia="Symbol" w:hAnsi="Symbol" w:cs="Symbol" w:hint="default"/>
        <w:w w:val="100"/>
        <w:sz w:val="22"/>
        <w:szCs w:val="22"/>
        <w:lang w:val="en-US" w:eastAsia="en-US" w:bidi="ar-SA"/>
      </w:rPr>
    </w:lvl>
    <w:lvl w:ilvl="1" w:tplc="70561D8A">
      <w:numFmt w:val="bullet"/>
      <w:lvlText w:val="•"/>
      <w:lvlJc w:val="left"/>
      <w:pPr>
        <w:ind w:left="1748" w:hanging="361"/>
      </w:pPr>
      <w:rPr>
        <w:rFonts w:hint="default"/>
        <w:lang w:val="en-US" w:eastAsia="en-US" w:bidi="ar-SA"/>
      </w:rPr>
    </w:lvl>
    <w:lvl w:ilvl="2" w:tplc="992A8F08">
      <w:numFmt w:val="bullet"/>
      <w:lvlText w:val="•"/>
      <w:lvlJc w:val="left"/>
      <w:pPr>
        <w:ind w:left="2736" w:hanging="361"/>
      </w:pPr>
      <w:rPr>
        <w:rFonts w:hint="default"/>
        <w:lang w:val="en-US" w:eastAsia="en-US" w:bidi="ar-SA"/>
      </w:rPr>
    </w:lvl>
    <w:lvl w:ilvl="3" w:tplc="BC048D0C">
      <w:numFmt w:val="bullet"/>
      <w:lvlText w:val="•"/>
      <w:lvlJc w:val="left"/>
      <w:pPr>
        <w:ind w:left="3724" w:hanging="361"/>
      </w:pPr>
      <w:rPr>
        <w:rFonts w:hint="default"/>
        <w:lang w:val="en-US" w:eastAsia="en-US" w:bidi="ar-SA"/>
      </w:rPr>
    </w:lvl>
    <w:lvl w:ilvl="4" w:tplc="6F7ED6EA">
      <w:numFmt w:val="bullet"/>
      <w:lvlText w:val="•"/>
      <w:lvlJc w:val="left"/>
      <w:pPr>
        <w:ind w:left="4712" w:hanging="361"/>
      </w:pPr>
      <w:rPr>
        <w:rFonts w:hint="default"/>
        <w:lang w:val="en-US" w:eastAsia="en-US" w:bidi="ar-SA"/>
      </w:rPr>
    </w:lvl>
    <w:lvl w:ilvl="5" w:tplc="5F861D8A">
      <w:numFmt w:val="bullet"/>
      <w:lvlText w:val="•"/>
      <w:lvlJc w:val="left"/>
      <w:pPr>
        <w:ind w:left="5700" w:hanging="361"/>
      </w:pPr>
      <w:rPr>
        <w:rFonts w:hint="default"/>
        <w:lang w:val="en-US" w:eastAsia="en-US" w:bidi="ar-SA"/>
      </w:rPr>
    </w:lvl>
    <w:lvl w:ilvl="6" w:tplc="A6C0C71A">
      <w:numFmt w:val="bullet"/>
      <w:lvlText w:val="•"/>
      <w:lvlJc w:val="left"/>
      <w:pPr>
        <w:ind w:left="6688" w:hanging="361"/>
      </w:pPr>
      <w:rPr>
        <w:rFonts w:hint="default"/>
        <w:lang w:val="en-US" w:eastAsia="en-US" w:bidi="ar-SA"/>
      </w:rPr>
    </w:lvl>
    <w:lvl w:ilvl="7" w:tplc="E490079A">
      <w:numFmt w:val="bullet"/>
      <w:lvlText w:val="•"/>
      <w:lvlJc w:val="left"/>
      <w:pPr>
        <w:ind w:left="7676" w:hanging="361"/>
      </w:pPr>
      <w:rPr>
        <w:rFonts w:hint="default"/>
        <w:lang w:val="en-US" w:eastAsia="en-US" w:bidi="ar-SA"/>
      </w:rPr>
    </w:lvl>
    <w:lvl w:ilvl="8" w:tplc="ED5EECA6">
      <w:numFmt w:val="bullet"/>
      <w:lvlText w:val="•"/>
      <w:lvlJc w:val="left"/>
      <w:pPr>
        <w:ind w:left="8664" w:hanging="361"/>
      </w:pPr>
      <w:rPr>
        <w:rFonts w:hint="default"/>
        <w:lang w:val="en-US" w:eastAsia="en-US" w:bidi="ar-SA"/>
      </w:rPr>
    </w:lvl>
  </w:abstractNum>
  <w:abstractNum w:abstractNumId="19" w15:restartNumberingAfterBreak="0">
    <w:nsid w:val="62DE1969"/>
    <w:multiLevelType w:val="hybridMultilevel"/>
    <w:tmpl w:val="F03AA2EA"/>
    <w:lvl w:ilvl="0" w:tplc="6A90A912">
      <w:numFmt w:val="bullet"/>
      <w:lvlText w:val=""/>
      <w:lvlJc w:val="left"/>
      <w:pPr>
        <w:ind w:left="839" w:hanging="360"/>
      </w:pPr>
      <w:rPr>
        <w:rFonts w:ascii="Symbol" w:eastAsia="Symbol" w:hAnsi="Symbol" w:cs="Symbol" w:hint="default"/>
        <w:w w:val="100"/>
        <w:sz w:val="22"/>
        <w:szCs w:val="22"/>
        <w:lang w:val="en-US" w:eastAsia="en-US" w:bidi="ar-SA"/>
      </w:rPr>
    </w:lvl>
    <w:lvl w:ilvl="1" w:tplc="84EA700A">
      <w:numFmt w:val="bullet"/>
      <w:lvlText w:val="•"/>
      <w:lvlJc w:val="left"/>
      <w:pPr>
        <w:ind w:left="1820" w:hanging="360"/>
      </w:pPr>
      <w:rPr>
        <w:rFonts w:hint="default"/>
        <w:lang w:val="en-US" w:eastAsia="en-US" w:bidi="ar-SA"/>
      </w:rPr>
    </w:lvl>
    <w:lvl w:ilvl="2" w:tplc="9FAC1162">
      <w:numFmt w:val="bullet"/>
      <w:lvlText w:val="•"/>
      <w:lvlJc w:val="left"/>
      <w:pPr>
        <w:ind w:left="2800" w:hanging="360"/>
      </w:pPr>
      <w:rPr>
        <w:rFonts w:hint="default"/>
        <w:lang w:val="en-US" w:eastAsia="en-US" w:bidi="ar-SA"/>
      </w:rPr>
    </w:lvl>
    <w:lvl w:ilvl="3" w:tplc="2910D286">
      <w:numFmt w:val="bullet"/>
      <w:lvlText w:val="•"/>
      <w:lvlJc w:val="left"/>
      <w:pPr>
        <w:ind w:left="3780" w:hanging="360"/>
      </w:pPr>
      <w:rPr>
        <w:rFonts w:hint="default"/>
        <w:lang w:val="en-US" w:eastAsia="en-US" w:bidi="ar-SA"/>
      </w:rPr>
    </w:lvl>
    <w:lvl w:ilvl="4" w:tplc="F3024630">
      <w:numFmt w:val="bullet"/>
      <w:lvlText w:val="•"/>
      <w:lvlJc w:val="left"/>
      <w:pPr>
        <w:ind w:left="4760" w:hanging="360"/>
      </w:pPr>
      <w:rPr>
        <w:rFonts w:hint="default"/>
        <w:lang w:val="en-US" w:eastAsia="en-US" w:bidi="ar-SA"/>
      </w:rPr>
    </w:lvl>
    <w:lvl w:ilvl="5" w:tplc="027A7868">
      <w:numFmt w:val="bullet"/>
      <w:lvlText w:val="•"/>
      <w:lvlJc w:val="left"/>
      <w:pPr>
        <w:ind w:left="5740" w:hanging="360"/>
      </w:pPr>
      <w:rPr>
        <w:rFonts w:hint="default"/>
        <w:lang w:val="en-US" w:eastAsia="en-US" w:bidi="ar-SA"/>
      </w:rPr>
    </w:lvl>
    <w:lvl w:ilvl="6" w:tplc="9D4ACC7C">
      <w:numFmt w:val="bullet"/>
      <w:lvlText w:val="•"/>
      <w:lvlJc w:val="left"/>
      <w:pPr>
        <w:ind w:left="6720" w:hanging="360"/>
      </w:pPr>
      <w:rPr>
        <w:rFonts w:hint="default"/>
        <w:lang w:val="en-US" w:eastAsia="en-US" w:bidi="ar-SA"/>
      </w:rPr>
    </w:lvl>
    <w:lvl w:ilvl="7" w:tplc="6410223A">
      <w:numFmt w:val="bullet"/>
      <w:lvlText w:val="•"/>
      <w:lvlJc w:val="left"/>
      <w:pPr>
        <w:ind w:left="7700" w:hanging="360"/>
      </w:pPr>
      <w:rPr>
        <w:rFonts w:hint="default"/>
        <w:lang w:val="en-US" w:eastAsia="en-US" w:bidi="ar-SA"/>
      </w:rPr>
    </w:lvl>
    <w:lvl w:ilvl="8" w:tplc="8782124E">
      <w:numFmt w:val="bullet"/>
      <w:lvlText w:val="•"/>
      <w:lvlJc w:val="left"/>
      <w:pPr>
        <w:ind w:left="8680" w:hanging="360"/>
      </w:pPr>
      <w:rPr>
        <w:rFonts w:hint="default"/>
        <w:lang w:val="en-US" w:eastAsia="en-US" w:bidi="ar-SA"/>
      </w:rPr>
    </w:lvl>
  </w:abstractNum>
  <w:abstractNum w:abstractNumId="20" w15:restartNumberingAfterBreak="0">
    <w:nsid w:val="6F95746F"/>
    <w:multiLevelType w:val="hybridMultilevel"/>
    <w:tmpl w:val="36B8896A"/>
    <w:lvl w:ilvl="0" w:tplc="107E04CA">
      <w:numFmt w:val="bullet"/>
      <w:lvlText w:val=""/>
      <w:lvlJc w:val="left"/>
      <w:pPr>
        <w:ind w:left="839" w:hanging="360"/>
      </w:pPr>
      <w:rPr>
        <w:rFonts w:ascii="Symbol" w:eastAsia="Symbol" w:hAnsi="Symbol" w:cs="Symbol" w:hint="default"/>
        <w:w w:val="100"/>
        <w:sz w:val="22"/>
        <w:szCs w:val="22"/>
        <w:lang w:val="en-US" w:eastAsia="en-US" w:bidi="ar-SA"/>
      </w:rPr>
    </w:lvl>
    <w:lvl w:ilvl="1" w:tplc="FD484100">
      <w:numFmt w:val="bullet"/>
      <w:lvlText w:val="•"/>
      <w:lvlJc w:val="left"/>
      <w:pPr>
        <w:ind w:left="1820" w:hanging="360"/>
      </w:pPr>
      <w:rPr>
        <w:rFonts w:hint="default"/>
        <w:lang w:val="en-US" w:eastAsia="en-US" w:bidi="ar-SA"/>
      </w:rPr>
    </w:lvl>
    <w:lvl w:ilvl="2" w:tplc="18A033D0">
      <w:numFmt w:val="bullet"/>
      <w:lvlText w:val="•"/>
      <w:lvlJc w:val="left"/>
      <w:pPr>
        <w:ind w:left="2800" w:hanging="360"/>
      </w:pPr>
      <w:rPr>
        <w:rFonts w:hint="default"/>
        <w:lang w:val="en-US" w:eastAsia="en-US" w:bidi="ar-SA"/>
      </w:rPr>
    </w:lvl>
    <w:lvl w:ilvl="3" w:tplc="37B0ED82">
      <w:numFmt w:val="bullet"/>
      <w:lvlText w:val="•"/>
      <w:lvlJc w:val="left"/>
      <w:pPr>
        <w:ind w:left="3780" w:hanging="360"/>
      </w:pPr>
      <w:rPr>
        <w:rFonts w:hint="default"/>
        <w:lang w:val="en-US" w:eastAsia="en-US" w:bidi="ar-SA"/>
      </w:rPr>
    </w:lvl>
    <w:lvl w:ilvl="4" w:tplc="444EEFD8">
      <w:numFmt w:val="bullet"/>
      <w:lvlText w:val="•"/>
      <w:lvlJc w:val="left"/>
      <w:pPr>
        <w:ind w:left="4760" w:hanging="360"/>
      </w:pPr>
      <w:rPr>
        <w:rFonts w:hint="default"/>
        <w:lang w:val="en-US" w:eastAsia="en-US" w:bidi="ar-SA"/>
      </w:rPr>
    </w:lvl>
    <w:lvl w:ilvl="5" w:tplc="B284FC22">
      <w:numFmt w:val="bullet"/>
      <w:lvlText w:val="•"/>
      <w:lvlJc w:val="left"/>
      <w:pPr>
        <w:ind w:left="5740" w:hanging="360"/>
      </w:pPr>
      <w:rPr>
        <w:rFonts w:hint="default"/>
        <w:lang w:val="en-US" w:eastAsia="en-US" w:bidi="ar-SA"/>
      </w:rPr>
    </w:lvl>
    <w:lvl w:ilvl="6" w:tplc="56FC8FDA">
      <w:numFmt w:val="bullet"/>
      <w:lvlText w:val="•"/>
      <w:lvlJc w:val="left"/>
      <w:pPr>
        <w:ind w:left="6720" w:hanging="360"/>
      </w:pPr>
      <w:rPr>
        <w:rFonts w:hint="default"/>
        <w:lang w:val="en-US" w:eastAsia="en-US" w:bidi="ar-SA"/>
      </w:rPr>
    </w:lvl>
    <w:lvl w:ilvl="7" w:tplc="3ED8527C">
      <w:numFmt w:val="bullet"/>
      <w:lvlText w:val="•"/>
      <w:lvlJc w:val="left"/>
      <w:pPr>
        <w:ind w:left="7700" w:hanging="360"/>
      </w:pPr>
      <w:rPr>
        <w:rFonts w:hint="default"/>
        <w:lang w:val="en-US" w:eastAsia="en-US" w:bidi="ar-SA"/>
      </w:rPr>
    </w:lvl>
    <w:lvl w:ilvl="8" w:tplc="D6CE1ADA">
      <w:numFmt w:val="bullet"/>
      <w:lvlText w:val="•"/>
      <w:lvlJc w:val="left"/>
      <w:pPr>
        <w:ind w:left="8680" w:hanging="360"/>
      </w:pPr>
      <w:rPr>
        <w:rFonts w:hint="default"/>
        <w:lang w:val="en-US" w:eastAsia="en-US" w:bidi="ar-SA"/>
      </w:rPr>
    </w:lvl>
  </w:abstractNum>
  <w:abstractNum w:abstractNumId="21" w15:restartNumberingAfterBreak="0">
    <w:nsid w:val="757E343C"/>
    <w:multiLevelType w:val="hybridMultilevel"/>
    <w:tmpl w:val="4686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149AE"/>
    <w:multiLevelType w:val="hybridMultilevel"/>
    <w:tmpl w:val="D974D0A6"/>
    <w:lvl w:ilvl="0" w:tplc="3E3844D8">
      <w:numFmt w:val="bullet"/>
      <w:lvlText w:val=""/>
      <w:lvlJc w:val="left"/>
      <w:pPr>
        <w:ind w:left="59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919" w:hanging="360"/>
      </w:pPr>
      <w:rPr>
        <w:rFonts w:ascii="Courier New" w:hAnsi="Courier New" w:cs="Courier New" w:hint="default"/>
      </w:rPr>
    </w:lvl>
    <w:lvl w:ilvl="2" w:tplc="08090005" w:tentative="1">
      <w:start w:val="1"/>
      <w:numFmt w:val="bullet"/>
      <w:lvlText w:val=""/>
      <w:lvlJc w:val="left"/>
      <w:pPr>
        <w:ind w:left="2639" w:hanging="360"/>
      </w:pPr>
      <w:rPr>
        <w:rFonts w:ascii="Wingdings" w:hAnsi="Wingdings" w:hint="default"/>
      </w:rPr>
    </w:lvl>
    <w:lvl w:ilvl="3" w:tplc="08090001" w:tentative="1">
      <w:start w:val="1"/>
      <w:numFmt w:val="bullet"/>
      <w:lvlText w:val=""/>
      <w:lvlJc w:val="left"/>
      <w:pPr>
        <w:ind w:left="3359" w:hanging="360"/>
      </w:pPr>
      <w:rPr>
        <w:rFonts w:ascii="Symbol" w:hAnsi="Symbol" w:hint="default"/>
      </w:rPr>
    </w:lvl>
    <w:lvl w:ilvl="4" w:tplc="08090003" w:tentative="1">
      <w:start w:val="1"/>
      <w:numFmt w:val="bullet"/>
      <w:lvlText w:val="o"/>
      <w:lvlJc w:val="left"/>
      <w:pPr>
        <w:ind w:left="4079" w:hanging="360"/>
      </w:pPr>
      <w:rPr>
        <w:rFonts w:ascii="Courier New" w:hAnsi="Courier New" w:cs="Courier New" w:hint="default"/>
      </w:rPr>
    </w:lvl>
    <w:lvl w:ilvl="5" w:tplc="08090005" w:tentative="1">
      <w:start w:val="1"/>
      <w:numFmt w:val="bullet"/>
      <w:lvlText w:val=""/>
      <w:lvlJc w:val="left"/>
      <w:pPr>
        <w:ind w:left="4799" w:hanging="360"/>
      </w:pPr>
      <w:rPr>
        <w:rFonts w:ascii="Wingdings" w:hAnsi="Wingdings" w:hint="default"/>
      </w:rPr>
    </w:lvl>
    <w:lvl w:ilvl="6" w:tplc="08090001" w:tentative="1">
      <w:start w:val="1"/>
      <w:numFmt w:val="bullet"/>
      <w:lvlText w:val=""/>
      <w:lvlJc w:val="left"/>
      <w:pPr>
        <w:ind w:left="5519" w:hanging="360"/>
      </w:pPr>
      <w:rPr>
        <w:rFonts w:ascii="Symbol" w:hAnsi="Symbol" w:hint="default"/>
      </w:rPr>
    </w:lvl>
    <w:lvl w:ilvl="7" w:tplc="08090003" w:tentative="1">
      <w:start w:val="1"/>
      <w:numFmt w:val="bullet"/>
      <w:lvlText w:val="o"/>
      <w:lvlJc w:val="left"/>
      <w:pPr>
        <w:ind w:left="6239" w:hanging="360"/>
      </w:pPr>
      <w:rPr>
        <w:rFonts w:ascii="Courier New" w:hAnsi="Courier New" w:cs="Courier New" w:hint="default"/>
      </w:rPr>
    </w:lvl>
    <w:lvl w:ilvl="8" w:tplc="08090005" w:tentative="1">
      <w:start w:val="1"/>
      <w:numFmt w:val="bullet"/>
      <w:lvlText w:val=""/>
      <w:lvlJc w:val="left"/>
      <w:pPr>
        <w:ind w:left="6959" w:hanging="360"/>
      </w:pPr>
      <w:rPr>
        <w:rFonts w:ascii="Wingdings" w:hAnsi="Wingdings" w:hint="default"/>
      </w:rPr>
    </w:lvl>
  </w:abstractNum>
  <w:num w:numId="1" w16cid:durableId="736973644">
    <w:abstractNumId w:val="20"/>
  </w:num>
  <w:num w:numId="2" w16cid:durableId="2048025170">
    <w:abstractNumId w:val="19"/>
  </w:num>
  <w:num w:numId="3" w16cid:durableId="969288173">
    <w:abstractNumId w:val="9"/>
  </w:num>
  <w:num w:numId="4" w16cid:durableId="1603339173">
    <w:abstractNumId w:val="15"/>
  </w:num>
  <w:num w:numId="5" w16cid:durableId="1899390798">
    <w:abstractNumId w:val="2"/>
  </w:num>
  <w:num w:numId="6" w16cid:durableId="171576609">
    <w:abstractNumId w:val="10"/>
  </w:num>
  <w:num w:numId="7" w16cid:durableId="1190290097">
    <w:abstractNumId w:val="18"/>
  </w:num>
  <w:num w:numId="8" w16cid:durableId="1257060291">
    <w:abstractNumId w:val="17"/>
  </w:num>
  <w:num w:numId="9" w16cid:durableId="1993949285">
    <w:abstractNumId w:val="8"/>
  </w:num>
  <w:num w:numId="10" w16cid:durableId="559828514">
    <w:abstractNumId w:val="5"/>
  </w:num>
  <w:num w:numId="11" w16cid:durableId="184104120">
    <w:abstractNumId w:val="4"/>
  </w:num>
  <w:num w:numId="12" w16cid:durableId="1523402355">
    <w:abstractNumId w:val="13"/>
  </w:num>
  <w:num w:numId="13" w16cid:durableId="2120374757">
    <w:abstractNumId w:val="22"/>
  </w:num>
  <w:num w:numId="14" w16cid:durableId="1545095874">
    <w:abstractNumId w:val="11"/>
  </w:num>
  <w:num w:numId="15" w16cid:durableId="920717976">
    <w:abstractNumId w:val="7"/>
  </w:num>
  <w:num w:numId="16" w16cid:durableId="2007702673">
    <w:abstractNumId w:val="1"/>
  </w:num>
  <w:num w:numId="17" w16cid:durableId="1457749381">
    <w:abstractNumId w:val="3"/>
  </w:num>
  <w:num w:numId="18" w16cid:durableId="644433625">
    <w:abstractNumId w:val="12"/>
  </w:num>
  <w:num w:numId="19" w16cid:durableId="1220673626">
    <w:abstractNumId w:val="16"/>
  </w:num>
  <w:num w:numId="20" w16cid:durableId="1070687532">
    <w:abstractNumId w:val="0"/>
  </w:num>
  <w:num w:numId="21" w16cid:durableId="2097825313">
    <w:abstractNumId w:val="6"/>
  </w:num>
  <w:num w:numId="22" w16cid:durableId="2057970239">
    <w:abstractNumId w:val="21"/>
  </w:num>
  <w:num w:numId="23" w16cid:durableId="18495143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AE"/>
    <w:rsid w:val="00003581"/>
    <w:rsid w:val="00015AAD"/>
    <w:rsid w:val="000229E7"/>
    <w:rsid w:val="00035D52"/>
    <w:rsid w:val="00041E24"/>
    <w:rsid w:val="0004383B"/>
    <w:rsid w:val="00045D21"/>
    <w:rsid w:val="000509D7"/>
    <w:rsid w:val="000531A2"/>
    <w:rsid w:val="00053E0A"/>
    <w:rsid w:val="000568BA"/>
    <w:rsid w:val="00064F64"/>
    <w:rsid w:val="0007571D"/>
    <w:rsid w:val="00092D31"/>
    <w:rsid w:val="00097608"/>
    <w:rsid w:val="00097FB0"/>
    <w:rsid w:val="000B210E"/>
    <w:rsid w:val="000B597A"/>
    <w:rsid w:val="000B7BAB"/>
    <w:rsid w:val="000C09A5"/>
    <w:rsid w:val="000C19F3"/>
    <w:rsid w:val="000C6775"/>
    <w:rsid w:val="000E4300"/>
    <w:rsid w:val="000E4842"/>
    <w:rsid w:val="000E555A"/>
    <w:rsid w:val="000F1135"/>
    <w:rsid w:val="00101ED0"/>
    <w:rsid w:val="00106594"/>
    <w:rsid w:val="0011351D"/>
    <w:rsid w:val="00114AA0"/>
    <w:rsid w:val="00127CC7"/>
    <w:rsid w:val="0014180B"/>
    <w:rsid w:val="00170A70"/>
    <w:rsid w:val="0017275B"/>
    <w:rsid w:val="0017334C"/>
    <w:rsid w:val="00173D82"/>
    <w:rsid w:val="0017525D"/>
    <w:rsid w:val="00190B3E"/>
    <w:rsid w:val="0019148C"/>
    <w:rsid w:val="0019736A"/>
    <w:rsid w:val="00197F5B"/>
    <w:rsid w:val="001A6454"/>
    <w:rsid w:val="001B4C03"/>
    <w:rsid w:val="001B5EA0"/>
    <w:rsid w:val="001C0A31"/>
    <w:rsid w:val="001D0456"/>
    <w:rsid w:val="001D0834"/>
    <w:rsid w:val="001D63A7"/>
    <w:rsid w:val="001D7479"/>
    <w:rsid w:val="001E3427"/>
    <w:rsid w:val="001E4D35"/>
    <w:rsid w:val="001E5B39"/>
    <w:rsid w:val="001E6011"/>
    <w:rsid w:val="001F12CA"/>
    <w:rsid w:val="001F2C5E"/>
    <w:rsid w:val="001F434F"/>
    <w:rsid w:val="00202CE4"/>
    <w:rsid w:val="00202D89"/>
    <w:rsid w:val="00204C72"/>
    <w:rsid w:val="00205C9B"/>
    <w:rsid w:val="00213F0D"/>
    <w:rsid w:val="00240A1A"/>
    <w:rsid w:val="00247552"/>
    <w:rsid w:val="00247940"/>
    <w:rsid w:val="00247C4A"/>
    <w:rsid w:val="002513FA"/>
    <w:rsid w:val="00253057"/>
    <w:rsid w:val="00262DCC"/>
    <w:rsid w:val="002719F8"/>
    <w:rsid w:val="00281652"/>
    <w:rsid w:val="00284611"/>
    <w:rsid w:val="002857D1"/>
    <w:rsid w:val="002937A5"/>
    <w:rsid w:val="0029388F"/>
    <w:rsid w:val="00297371"/>
    <w:rsid w:val="002A3141"/>
    <w:rsid w:val="002B5014"/>
    <w:rsid w:val="002E0ACA"/>
    <w:rsid w:val="002E0B02"/>
    <w:rsid w:val="002E13FC"/>
    <w:rsid w:val="002E7245"/>
    <w:rsid w:val="002F3A80"/>
    <w:rsid w:val="002F6396"/>
    <w:rsid w:val="002F7CC4"/>
    <w:rsid w:val="0030510E"/>
    <w:rsid w:val="003055CF"/>
    <w:rsid w:val="00313736"/>
    <w:rsid w:val="00314575"/>
    <w:rsid w:val="00314A0E"/>
    <w:rsid w:val="00316503"/>
    <w:rsid w:val="0032685E"/>
    <w:rsid w:val="00326D53"/>
    <w:rsid w:val="00333A09"/>
    <w:rsid w:val="00335434"/>
    <w:rsid w:val="00336385"/>
    <w:rsid w:val="0035359E"/>
    <w:rsid w:val="00354BE1"/>
    <w:rsid w:val="003551A2"/>
    <w:rsid w:val="003561B7"/>
    <w:rsid w:val="00365E35"/>
    <w:rsid w:val="00372BCB"/>
    <w:rsid w:val="0039118D"/>
    <w:rsid w:val="00391982"/>
    <w:rsid w:val="00395508"/>
    <w:rsid w:val="0039746B"/>
    <w:rsid w:val="003B4BD3"/>
    <w:rsid w:val="003B52C1"/>
    <w:rsid w:val="003D07EB"/>
    <w:rsid w:val="003D4C4E"/>
    <w:rsid w:val="003E748E"/>
    <w:rsid w:val="003F1A3B"/>
    <w:rsid w:val="003F3D92"/>
    <w:rsid w:val="003F44D0"/>
    <w:rsid w:val="003F6487"/>
    <w:rsid w:val="003F6869"/>
    <w:rsid w:val="00402EEE"/>
    <w:rsid w:val="00404E4F"/>
    <w:rsid w:val="00410D15"/>
    <w:rsid w:val="00413582"/>
    <w:rsid w:val="004202E4"/>
    <w:rsid w:val="00422E49"/>
    <w:rsid w:val="00434353"/>
    <w:rsid w:val="00437721"/>
    <w:rsid w:val="00437C61"/>
    <w:rsid w:val="004414B3"/>
    <w:rsid w:val="00444518"/>
    <w:rsid w:val="00450435"/>
    <w:rsid w:val="0045586D"/>
    <w:rsid w:val="00462349"/>
    <w:rsid w:val="00464CC2"/>
    <w:rsid w:val="00464EE6"/>
    <w:rsid w:val="00464EEF"/>
    <w:rsid w:val="00470820"/>
    <w:rsid w:val="00492D05"/>
    <w:rsid w:val="00497F26"/>
    <w:rsid w:val="004A0C1E"/>
    <w:rsid w:val="004A1502"/>
    <w:rsid w:val="004A30D8"/>
    <w:rsid w:val="004A3FA4"/>
    <w:rsid w:val="004B0B2F"/>
    <w:rsid w:val="004B5ED4"/>
    <w:rsid w:val="004C00E2"/>
    <w:rsid w:val="004C264B"/>
    <w:rsid w:val="004C59D5"/>
    <w:rsid w:val="004D7003"/>
    <w:rsid w:val="004E3864"/>
    <w:rsid w:val="004E396D"/>
    <w:rsid w:val="004E3B48"/>
    <w:rsid w:val="004E4C49"/>
    <w:rsid w:val="004F1C6E"/>
    <w:rsid w:val="004F2223"/>
    <w:rsid w:val="004F4225"/>
    <w:rsid w:val="00513DF5"/>
    <w:rsid w:val="0052339D"/>
    <w:rsid w:val="005303A4"/>
    <w:rsid w:val="00537980"/>
    <w:rsid w:val="00541E1C"/>
    <w:rsid w:val="005522B4"/>
    <w:rsid w:val="0055796B"/>
    <w:rsid w:val="00561048"/>
    <w:rsid w:val="005677D0"/>
    <w:rsid w:val="00574071"/>
    <w:rsid w:val="005750A7"/>
    <w:rsid w:val="0057717D"/>
    <w:rsid w:val="0058109C"/>
    <w:rsid w:val="00584397"/>
    <w:rsid w:val="00585942"/>
    <w:rsid w:val="00585C2F"/>
    <w:rsid w:val="005877DC"/>
    <w:rsid w:val="005910DD"/>
    <w:rsid w:val="00591396"/>
    <w:rsid w:val="005915CB"/>
    <w:rsid w:val="00596FA8"/>
    <w:rsid w:val="005C01B4"/>
    <w:rsid w:val="005C02F2"/>
    <w:rsid w:val="005C1D91"/>
    <w:rsid w:val="005D2DDB"/>
    <w:rsid w:val="005D4341"/>
    <w:rsid w:val="005E1280"/>
    <w:rsid w:val="005E65B6"/>
    <w:rsid w:val="005F3CBA"/>
    <w:rsid w:val="00600E2B"/>
    <w:rsid w:val="0060192C"/>
    <w:rsid w:val="00615CA6"/>
    <w:rsid w:val="00616F7B"/>
    <w:rsid w:val="00622014"/>
    <w:rsid w:val="00622D43"/>
    <w:rsid w:val="00626413"/>
    <w:rsid w:val="00635FB3"/>
    <w:rsid w:val="0063723F"/>
    <w:rsid w:val="006440FB"/>
    <w:rsid w:val="00650F55"/>
    <w:rsid w:val="00661941"/>
    <w:rsid w:val="00663DCA"/>
    <w:rsid w:val="00666A26"/>
    <w:rsid w:val="00670565"/>
    <w:rsid w:val="00676BF8"/>
    <w:rsid w:val="006903BE"/>
    <w:rsid w:val="006A22B6"/>
    <w:rsid w:val="006A5444"/>
    <w:rsid w:val="006A58AA"/>
    <w:rsid w:val="006A5EAF"/>
    <w:rsid w:val="006B4CF1"/>
    <w:rsid w:val="006C1517"/>
    <w:rsid w:val="006C4128"/>
    <w:rsid w:val="006D03AE"/>
    <w:rsid w:val="006D5E09"/>
    <w:rsid w:val="006E00D2"/>
    <w:rsid w:val="006E241B"/>
    <w:rsid w:val="006E29E8"/>
    <w:rsid w:val="006F58AE"/>
    <w:rsid w:val="006F729B"/>
    <w:rsid w:val="00700347"/>
    <w:rsid w:val="007029CC"/>
    <w:rsid w:val="007067FB"/>
    <w:rsid w:val="007230BE"/>
    <w:rsid w:val="00723644"/>
    <w:rsid w:val="00761EF9"/>
    <w:rsid w:val="00762FD4"/>
    <w:rsid w:val="00763229"/>
    <w:rsid w:val="00766D4A"/>
    <w:rsid w:val="007720EC"/>
    <w:rsid w:val="007740CF"/>
    <w:rsid w:val="007759DF"/>
    <w:rsid w:val="00776E84"/>
    <w:rsid w:val="007779AB"/>
    <w:rsid w:val="007845D3"/>
    <w:rsid w:val="0079147B"/>
    <w:rsid w:val="007914E7"/>
    <w:rsid w:val="00796F20"/>
    <w:rsid w:val="007A2308"/>
    <w:rsid w:val="007A5509"/>
    <w:rsid w:val="007A613E"/>
    <w:rsid w:val="007B11F2"/>
    <w:rsid w:val="007B1E2A"/>
    <w:rsid w:val="007B2E77"/>
    <w:rsid w:val="007B721F"/>
    <w:rsid w:val="007C2386"/>
    <w:rsid w:val="007D5241"/>
    <w:rsid w:val="007D743E"/>
    <w:rsid w:val="007E3424"/>
    <w:rsid w:val="007E4760"/>
    <w:rsid w:val="007F7985"/>
    <w:rsid w:val="008013C4"/>
    <w:rsid w:val="0080395B"/>
    <w:rsid w:val="0081125A"/>
    <w:rsid w:val="00813BCC"/>
    <w:rsid w:val="008278BF"/>
    <w:rsid w:val="008368E9"/>
    <w:rsid w:val="0086024E"/>
    <w:rsid w:val="008603B6"/>
    <w:rsid w:val="00867F1F"/>
    <w:rsid w:val="00876A4E"/>
    <w:rsid w:val="008928DD"/>
    <w:rsid w:val="00893CC2"/>
    <w:rsid w:val="00895598"/>
    <w:rsid w:val="008A157F"/>
    <w:rsid w:val="008A3213"/>
    <w:rsid w:val="008A5EC3"/>
    <w:rsid w:val="008B1155"/>
    <w:rsid w:val="008B2A44"/>
    <w:rsid w:val="008B4023"/>
    <w:rsid w:val="008C4DBF"/>
    <w:rsid w:val="008D09D0"/>
    <w:rsid w:val="008F1C0B"/>
    <w:rsid w:val="00900990"/>
    <w:rsid w:val="00901581"/>
    <w:rsid w:val="00905046"/>
    <w:rsid w:val="0091225A"/>
    <w:rsid w:val="00915102"/>
    <w:rsid w:val="0093750F"/>
    <w:rsid w:val="00937FB1"/>
    <w:rsid w:val="00942A5C"/>
    <w:rsid w:val="00946460"/>
    <w:rsid w:val="00950561"/>
    <w:rsid w:val="00961ECA"/>
    <w:rsid w:val="009653E8"/>
    <w:rsid w:val="00970F00"/>
    <w:rsid w:val="009730EE"/>
    <w:rsid w:val="00975D2E"/>
    <w:rsid w:val="00980A3F"/>
    <w:rsid w:val="009850C9"/>
    <w:rsid w:val="00992648"/>
    <w:rsid w:val="009926E0"/>
    <w:rsid w:val="00994FA3"/>
    <w:rsid w:val="009A0E59"/>
    <w:rsid w:val="009A2465"/>
    <w:rsid w:val="009A79CD"/>
    <w:rsid w:val="009B13DC"/>
    <w:rsid w:val="009B2307"/>
    <w:rsid w:val="009B6C1E"/>
    <w:rsid w:val="009C0F32"/>
    <w:rsid w:val="009C20B9"/>
    <w:rsid w:val="009C7FCC"/>
    <w:rsid w:val="009D5065"/>
    <w:rsid w:val="00A0620B"/>
    <w:rsid w:val="00A0797E"/>
    <w:rsid w:val="00A1637F"/>
    <w:rsid w:val="00A22FAB"/>
    <w:rsid w:val="00A26502"/>
    <w:rsid w:val="00A35FE6"/>
    <w:rsid w:val="00A3709B"/>
    <w:rsid w:val="00A41C99"/>
    <w:rsid w:val="00A42CD9"/>
    <w:rsid w:val="00A54ACA"/>
    <w:rsid w:val="00A56A56"/>
    <w:rsid w:val="00A56E71"/>
    <w:rsid w:val="00A57040"/>
    <w:rsid w:val="00A63B92"/>
    <w:rsid w:val="00A66023"/>
    <w:rsid w:val="00A76831"/>
    <w:rsid w:val="00AA0460"/>
    <w:rsid w:val="00AA263A"/>
    <w:rsid w:val="00AA43A6"/>
    <w:rsid w:val="00AB0975"/>
    <w:rsid w:val="00AC59E2"/>
    <w:rsid w:val="00AC7406"/>
    <w:rsid w:val="00AD756D"/>
    <w:rsid w:val="00AE03E5"/>
    <w:rsid w:val="00AE7FD1"/>
    <w:rsid w:val="00AF001F"/>
    <w:rsid w:val="00AF2618"/>
    <w:rsid w:val="00B000C6"/>
    <w:rsid w:val="00B01835"/>
    <w:rsid w:val="00B104FE"/>
    <w:rsid w:val="00B1293D"/>
    <w:rsid w:val="00B13626"/>
    <w:rsid w:val="00B20823"/>
    <w:rsid w:val="00B30E34"/>
    <w:rsid w:val="00B322CA"/>
    <w:rsid w:val="00B32AEB"/>
    <w:rsid w:val="00B377C4"/>
    <w:rsid w:val="00B37E46"/>
    <w:rsid w:val="00B45B80"/>
    <w:rsid w:val="00B61802"/>
    <w:rsid w:val="00B659A9"/>
    <w:rsid w:val="00B7187B"/>
    <w:rsid w:val="00B82241"/>
    <w:rsid w:val="00B872F0"/>
    <w:rsid w:val="00BA2714"/>
    <w:rsid w:val="00BA3802"/>
    <w:rsid w:val="00BB2060"/>
    <w:rsid w:val="00BB337A"/>
    <w:rsid w:val="00BB587A"/>
    <w:rsid w:val="00BB6823"/>
    <w:rsid w:val="00BC0A16"/>
    <w:rsid w:val="00BE1102"/>
    <w:rsid w:val="00BE3730"/>
    <w:rsid w:val="00BF3664"/>
    <w:rsid w:val="00BF6384"/>
    <w:rsid w:val="00C22AA8"/>
    <w:rsid w:val="00C33730"/>
    <w:rsid w:val="00C4489E"/>
    <w:rsid w:val="00C455AF"/>
    <w:rsid w:val="00C5564D"/>
    <w:rsid w:val="00C567EC"/>
    <w:rsid w:val="00C64B86"/>
    <w:rsid w:val="00C65D58"/>
    <w:rsid w:val="00C71103"/>
    <w:rsid w:val="00C719AE"/>
    <w:rsid w:val="00C72BB6"/>
    <w:rsid w:val="00C8243B"/>
    <w:rsid w:val="00C84699"/>
    <w:rsid w:val="00CA730C"/>
    <w:rsid w:val="00CB1896"/>
    <w:rsid w:val="00CB1B76"/>
    <w:rsid w:val="00CB357E"/>
    <w:rsid w:val="00CB4709"/>
    <w:rsid w:val="00CB76AC"/>
    <w:rsid w:val="00CC16EB"/>
    <w:rsid w:val="00CC7D3E"/>
    <w:rsid w:val="00CD2AF1"/>
    <w:rsid w:val="00CD7068"/>
    <w:rsid w:val="00CE0D57"/>
    <w:rsid w:val="00D02885"/>
    <w:rsid w:val="00D069ED"/>
    <w:rsid w:val="00D11156"/>
    <w:rsid w:val="00D2442E"/>
    <w:rsid w:val="00D523A3"/>
    <w:rsid w:val="00D7108D"/>
    <w:rsid w:val="00D71433"/>
    <w:rsid w:val="00D728C6"/>
    <w:rsid w:val="00D72D1D"/>
    <w:rsid w:val="00D76E96"/>
    <w:rsid w:val="00D83BCD"/>
    <w:rsid w:val="00D86E2A"/>
    <w:rsid w:val="00D956EE"/>
    <w:rsid w:val="00D9580B"/>
    <w:rsid w:val="00D96B14"/>
    <w:rsid w:val="00DB4C48"/>
    <w:rsid w:val="00DC1674"/>
    <w:rsid w:val="00DC6CC8"/>
    <w:rsid w:val="00DC7821"/>
    <w:rsid w:val="00DC79BC"/>
    <w:rsid w:val="00DD365D"/>
    <w:rsid w:val="00DD416A"/>
    <w:rsid w:val="00DD667D"/>
    <w:rsid w:val="00DE2A96"/>
    <w:rsid w:val="00DE4494"/>
    <w:rsid w:val="00DE7A92"/>
    <w:rsid w:val="00DF18E1"/>
    <w:rsid w:val="00DF6662"/>
    <w:rsid w:val="00DF7D63"/>
    <w:rsid w:val="00E00BA3"/>
    <w:rsid w:val="00E07FCC"/>
    <w:rsid w:val="00E212C5"/>
    <w:rsid w:val="00E25B6B"/>
    <w:rsid w:val="00E27394"/>
    <w:rsid w:val="00E331D5"/>
    <w:rsid w:val="00E344B5"/>
    <w:rsid w:val="00E34F35"/>
    <w:rsid w:val="00E3504F"/>
    <w:rsid w:val="00E47E83"/>
    <w:rsid w:val="00E51725"/>
    <w:rsid w:val="00E52FDA"/>
    <w:rsid w:val="00E55865"/>
    <w:rsid w:val="00E6094A"/>
    <w:rsid w:val="00E708EC"/>
    <w:rsid w:val="00E7780E"/>
    <w:rsid w:val="00E95D01"/>
    <w:rsid w:val="00EA5B85"/>
    <w:rsid w:val="00EB24C8"/>
    <w:rsid w:val="00EB7883"/>
    <w:rsid w:val="00EC52AF"/>
    <w:rsid w:val="00EC56AC"/>
    <w:rsid w:val="00EC7036"/>
    <w:rsid w:val="00ED05D2"/>
    <w:rsid w:val="00EF70C6"/>
    <w:rsid w:val="00F04628"/>
    <w:rsid w:val="00F12354"/>
    <w:rsid w:val="00F17263"/>
    <w:rsid w:val="00F22C72"/>
    <w:rsid w:val="00F47D55"/>
    <w:rsid w:val="00F50383"/>
    <w:rsid w:val="00F5267B"/>
    <w:rsid w:val="00F5278B"/>
    <w:rsid w:val="00F54627"/>
    <w:rsid w:val="00F7035E"/>
    <w:rsid w:val="00F73088"/>
    <w:rsid w:val="00F7370F"/>
    <w:rsid w:val="00F74098"/>
    <w:rsid w:val="00F74F3D"/>
    <w:rsid w:val="00F868C1"/>
    <w:rsid w:val="00F87BFA"/>
    <w:rsid w:val="00F933AD"/>
    <w:rsid w:val="00F949CF"/>
    <w:rsid w:val="00F96CCF"/>
    <w:rsid w:val="00F97C93"/>
    <w:rsid w:val="00FA07C5"/>
    <w:rsid w:val="00FA3064"/>
    <w:rsid w:val="00FA5B1A"/>
    <w:rsid w:val="00FA6057"/>
    <w:rsid w:val="00FB128E"/>
    <w:rsid w:val="00FC313B"/>
    <w:rsid w:val="00FC42B8"/>
    <w:rsid w:val="00FC4E68"/>
    <w:rsid w:val="00FC721C"/>
    <w:rsid w:val="00FC773F"/>
    <w:rsid w:val="00FD0838"/>
    <w:rsid w:val="00FD406E"/>
    <w:rsid w:val="00FD5A37"/>
    <w:rsid w:val="00FE7948"/>
    <w:rsid w:val="00FF2371"/>
    <w:rsid w:val="01E3379F"/>
    <w:rsid w:val="02C6B4B3"/>
    <w:rsid w:val="02E6C13C"/>
    <w:rsid w:val="03183D68"/>
    <w:rsid w:val="03DA2923"/>
    <w:rsid w:val="044AA13A"/>
    <w:rsid w:val="0A2D64E3"/>
    <w:rsid w:val="0AC629AA"/>
    <w:rsid w:val="0B08045D"/>
    <w:rsid w:val="0B4CEB91"/>
    <w:rsid w:val="0C05FCD3"/>
    <w:rsid w:val="0E3B249B"/>
    <w:rsid w:val="0E922FC3"/>
    <w:rsid w:val="0EDDAA9C"/>
    <w:rsid w:val="0F318D22"/>
    <w:rsid w:val="1067946C"/>
    <w:rsid w:val="15DBDF86"/>
    <w:rsid w:val="1643B89A"/>
    <w:rsid w:val="180683BF"/>
    <w:rsid w:val="196CD408"/>
    <w:rsid w:val="1BAA931F"/>
    <w:rsid w:val="1D06C0E1"/>
    <w:rsid w:val="1D4C2323"/>
    <w:rsid w:val="21C5F320"/>
    <w:rsid w:val="2202326C"/>
    <w:rsid w:val="22591A64"/>
    <w:rsid w:val="24614553"/>
    <w:rsid w:val="25BA97CC"/>
    <w:rsid w:val="283EC572"/>
    <w:rsid w:val="2978E2D4"/>
    <w:rsid w:val="2C40344D"/>
    <w:rsid w:val="2D01F420"/>
    <w:rsid w:val="2DE80775"/>
    <w:rsid w:val="2E24EEB5"/>
    <w:rsid w:val="328F399B"/>
    <w:rsid w:val="32AA7D70"/>
    <w:rsid w:val="34433C0C"/>
    <w:rsid w:val="34B1CFA4"/>
    <w:rsid w:val="37886386"/>
    <w:rsid w:val="3940965E"/>
    <w:rsid w:val="3A09DFB9"/>
    <w:rsid w:val="3BFD855A"/>
    <w:rsid w:val="3C0705F0"/>
    <w:rsid w:val="3F7136F3"/>
    <w:rsid w:val="4149ADE7"/>
    <w:rsid w:val="4232235F"/>
    <w:rsid w:val="4268DB03"/>
    <w:rsid w:val="426E66BF"/>
    <w:rsid w:val="463D8C68"/>
    <w:rsid w:val="47889D57"/>
    <w:rsid w:val="499D4B09"/>
    <w:rsid w:val="4A005F26"/>
    <w:rsid w:val="4D67A667"/>
    <w:rsid w:val="4E44E99C"/>
    <w:rsid w:val="4E94FFCC"/>
    <w:rsid w:val="4FC3F2D4"/>
    <w:rsid w:val="52C24A0A"/>
    <w:rsid w:val="52F35F39"/>
    <w:rsid w:val="5346BED8"/>
    <w:rsid w:val="53633FF1"/>
    <w:rsid w:val="5523C9E9"/>
    <w:rsid w:val="56E662C5"/>
    <w:rsid w:val="57E05CE8"/>
    <w:rsid w:val="58242ED0"/>
    <w:rsid w:val="58C423E4"/>
    <w:rsid w:val="5BBF69C7"/>
    <w:rsid w:val="5CBCA660"/>
    <w:rsid w:val="5EB6EFF9"/>
    <w:rsid w:val="6033819E"/>
    <w:rsid w:val="60A8CBDD"/>
    <w:rsid w:val="60E3FE05"/>
    <w:rsid w:val="633B6466"/>
    <w:rsid w:val="643C44E7"/>
    <w:rsid w:val="66BB4B89"/>
    <w:rsid w:val="6823AA8C"/>
    <w:rsid w:val="692A63D1"/>
    <w:rsid w:val="6C0EFDD7"/>
    <w:rsid w:val="70065518"/>
    <w:rsid w:val="70E71E52"/>
    <w:rsid w:val="71BF4BE9"/>
    <w:rsid w:val="72B20930"/>
    <w:rsid w:val="75B87265"/>
    <w:rsid w:val="762BCB68"/>
    <w:rsid w:val="776E70B1"/>
    <w:rsid w:val="793DC0D2"/>
    <w:rsid w:val="7AE5632C"/>
    <w:rsid w:val="7B4BFD83"/>
    <w:rsid w:val="7B4EC214"/>
    <w:rsid w:val="7C9A4A92"/>
    <w:rsid w:val="7CA182A0"/>
    <w:rsid w:val="7D85D076"/>
    <w:rsid w:val="7EC6949A"/>
    <w:rsid w:val="7F2CAE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E39F1"/>
  <w15:docId w15:val="{87B040D2-D80B-4CC3-937C-E3BCB658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14" w:hanging="481"/>
      <w:outlineLvl w:val="0"/>
    </w:pPr>
    <w:rPr>
      <w:sz w:val="28"/>
      <w:szCs w:val="28"/>
    </w:rPr>
  </w:style>
  <w:style w:type="paragraph" w:styleId="Heading2">
    <w:name w:val="heading 2"/>
    <w:basedOn w:val="Normal"/>
    <w:uiPriority w:val="9"/>
    <w:unhideWhenUsed/>
    <w:qFormat/>
    <w:pPr>
      <w:ind w:left="1127" w:right="1995"/>
      <w:jc w:val="center"/>
      <w:outlineLvl w:val="1"/>
    </w:pPr>
    <w:rPr>
      <w:rFonts w:ascii="Calibri" w:eastAsia="Calibri" w:hAnsi="Calibri" w:cs="Calibri"/>
      <w:b/>
      <w:bCs/>
      <w:sz w:val="24"/>
      <w:szCs w:val="24"/>
    </w:rPr>
  </w:style>
  <w:style w:type="paragraph" w:styleId="Heading3">
    <w:name w:val="heading 3"/>
    <w:basedOn w:val="Normal"/>
    <w:uiPriority w:val="9"/>
    <w:unhideWhenUsed/>
    <w:qFormat/>
    <w:pPr>
      <w:ind w:left="119"/>
      <w:outlineLvl w:val="2"/>
    </w:pPr>
    <w:rPr>
      <w:sz w:val="24"/>
      <w:szCs w:val="24"/>
    </w:rPr>
  </w:style>
  <w:style w:type="paragraph" w:styleId="Heading4">
    <w:name w:val="heading 4"/>
    <w:basedOn w:val="Normal"/>
    <w:uiPriority w:val="9"/>
    <w:unhideWhenUsed/>
    <w:qFormat/>
    <w:pPr>
      <w:ind w:left="119"/>
      <w:outlineLvl w:val="3"/>
    </w:pPr>
    <w:rPr>
      <w:b/>
      <w:bCs/>
      <w:sz w:val="23"/>
      <w:szCs w:val="23"/>
    </w:rPr>
  </w:style>
  <w:style w:type="paragraph" w:styleId="Heading5">
    <w:name w:val="heading 5"/>
    <w:basedOn w:val="Normal"/>
    <w:uiPriority w:val="9"/>
    <w:unhideWhenUsed/>
    <w:qFormat/>
    <w:pPr>
      <w:ind w:left="839"/>
      <w:outlineLvl w:val="4"/>
    </w:pPr>
    <w:rPr>
      <w:sz w:val="23"/>
      <w:szCs w:val="23"/>
    </w:rPr>
  </w:style>
  <w:style w:type="paragraph" w:styleId="Heading6">
    <w:name w:val="heading 6"/>
    <w:basedOn w:val="Normal"/>
    <w:uiPriority w:val="9"/>
    <w:unhideWhenUsed/>
    <w:qFormat/>
    <w:pPr>
      <w:ind w:left="119"/>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407" w:hanging="308"/>
    </w:pPr>
    <w:rPr>
      <w:sz w:val="18"/>
      <w:szCs w:val="18"/>
    </w:rPr>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B7883"/>
    <w:rPr>
      <w:color w:val="0000FF"/>
      <w:u w:val="single"/>
    </w:rPr>
  </w:style>
  <w:style w:type="character" w:styleId="UnresolvedMention">
    <w:name w:val="Unresolved Mention"/>
    <w:basedOn w:val="DefaultParagraphFont"/>
    <w:uiPriority w:val="99"/>
    <w:semiHidden/>
    <w:unhideWhenUsed/>
    <w:rsid w:val="00A56A56"/>
    <w:rPr>
      <w:color w:val="605E5C"/>
      <w:shd w:val="clear" w:color="auto" w:fill="E1DFDD"/>
    </w:rPr>
  </w:style>
  <w:style w:type="paragraph" w:styleId="Header">
    <w:name w:val="header"/>
    <w:basedOn w:val="Normal"/>
    <w:link w:val="HeaderChar"/>
    <w:uiPriority w:val="99"/>
    <w:unhideWhenUsed/>
    <w:rsid w:val="0029388F"/>
    <w:pPr>
      <w:tabs>
        <w:tab w:val="center" w:pos="4513"/>
        <w:tab w:val="right" w:pos="9026"/>
      </w:tabs>
    </w:pPr>
  </w:style>
  <w:style w:type="character" w:customStyle="1" w:styleId="HeaderChar">
    <w:name w:val="Header Char"/>
    <w:basedOn w:val="DefaultParagraphFont"/>
    <w:link w:val="Header"/>
    <w:uiPriority w:val="99"/>
    <w:rsid w:val="0029388F"/>
    <w:rPr>
      <w:rFonts w:ascii="Tahoma" w:eastAsia="Tahoma" w:hAnsi="Tahoma" w:cs="Tahoma"/>
    </w:rPr>
  </w:style>
  <w:style w:type="paragraph" w:styleId="Footer">
    <w:name w:val="footer"/>
    <w:basedOn w:val="Normal"/>
    <w:link w:val="FooterChar"/>
    <w:uiPriority w:val="99"/>
    <w:unhideWhenUsed/>
    <w:rsid w:val="0029388F"/>
    <w:pPr>
      <w:tabs>
        <w:tab w:val="center" w:pos="4513"/>
        <w:tab w:val="right" w:pos="9026"/>
      </w:tabs>
    </w:pPr>
  </w:style>
  <w:style w:type="character" w:customStyle="1" w:styleId="FooterChar">
    <w:name w:val="Footer Char"/>
    <w:basedOn w:val="DefaultParagraphFont"/>
    <w:link w:val="Footer"/>
    <w:uiPriority w:val="99"/>
    <w:rsid w:val="0029388F"/>
    <w:rPr>
      <w:rFonts w:ascii="Tahoma" w:eastAsia="Tahoma" w:hAnsi="Tahoma" w:cs="Tahoma"/>
    </w:rPr>
  </w:style>
  <w:style w:type="character" w:styleId="FollowedHyperlink">
    <w:name w:val="FollowedHyperlink"/>
    <w:basedOn w:val="DefaultParagraphFont"/>
    <w:uiPriority w:val="99"/>
    <w:semiHidden/>
    <w:unhideWhenUsed/>
    <w:rsid w:val="00663DCA"/>
    <w:rPr>
      <w:color w:val="800080" w:themeColor="followedHyperlink"/>
      <w:u w:val="single"/>
    </w:rPr>
  </w:style>
  <w:style w:type="character" w:styleId="CommentReference">
    <w:name w:val="annotation reference"/>
    <w:basedOn w:val="DefaultParagraphFont"/>
    <w:uiPriority w:val="99"/>
    <w:semiHidden/>
    <w:unhideWhenUsed/>
    <w:rsid w:val="004F2223"/>
    <w:rPr>
      <w:sz w:val="16"/>
      <w:szCs w:val="16"/>
    </w:rPr>
  </w:style>
  <w:style w:type="paragraph" w:styleId="CommentText">
    <w:name w:val="annotation text"/>
    <w:basedOn w:val="Normal"/>
    <w:link w:val="CommentTextChar"/>
    <w:uiPriority w:val="99"/>
    <w:unhideWhenUsed/>
    <w:rsid w:val="004F2223"/>
    <w:rPr>
      <w:sz w:val="20"/>
      <w:szCs w:val="20"/>
    </w:rPr>
  </w:style>
  <w:style w:type="character" w:customStyle="1" w:styleId="CommentTextChar">
    <w:name w:val="Comment Text Char"/>
    <w:basedOn w:val="DefaultParagraphFont"/>
    <w:link w:val="CommentText"/>
    <w:uiPriority w:val="99"/>
    <w:rsid w:val="004F2223"/>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4F2223"/>
    <w:rPr>
      <w:b/>
      <w:bCs/>
    </w:rPr>
  </w:style>
  <w:style w:type="character" w:customStyle="1" w:styleId="CommentSubjectChar">
    <w:name w:val="Comment Subject Char"/>
    <w:basedOn w:val="CommentTextChar"/>
    <w:link w:val="CommentSubject"/>
    <w:uiPriority w:val="99"/>
    <w:semiHidden/>
    <w:rsid w:val="004F2223"/>
    <w:rPr>
      <w:rFonts w:ascii="Tahoma" w:eastAsia="Tahoma" w:hAnsi="Tahoma" w:cs="Tahoma"/>
      <w:b/>
      <w:bCs/>
      <w:sz w:val="20"/>
      <w:szCs w:val="20"/>
    </w:rPr>
  </w:style>
  <w:style w:type="paragraph" w:styleId="NormalWeb">
    <w:name w:val="Normal (Web)"/>
    <w:basedOn w:val="Normal"/>
    <w:uiPriority w:val="99"/>
    <w:semiHidden/>
    <w:unhideWhenUsed/>
    <w:rsid w:val="00E95D01"/>
    <w:rPr>
      <w:rFonts w:ascii="Times New Roman" w:hAnsi="Times New Roman" w:cs="Times New Roman"/>
      <w:sz w:val="24"/>
      <w:szCs w:val="24"/>
    </w:rPr>
  </w:style>
  <w:style w:type="paragraph" w:customStyle="1" w:styleId="paragraph">
    <w:name w:val="paragraph"/>
    <w:basedOn w:val="Normal"/>
    <w:rsid w:val="00EC52A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C52AF"/>
  </w:style>
  <w:style w:type="character" w:customStyle="1" w:styleId="eop">
    <w:name w:val="eop"/>
    <w:basedOn w:val="DefaultParagraphFont"/>
    <w:rsid w:val="00EC5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998732828">
      <w:bodyDiv w:val="1"/>
      <w:marLeft w:val="0"/>
      <w:marRight w:val="0"/>
      <w:marTop w:val="0"/>
      <w:marBottom w:val="0"/>
      <w:divBdr>
        <w:top w:val="none" w:sz="0" w:space="0" w:color="auto"/>
        <w:left w:val="none" w:sz="0" w:space="0" w:color="auto"/>
        <w:bottom w:val="none" w:sz="0" w:space="0" w:color="auto"/>
        <w:right w:val="none" w:sz="0" w:space="0" w:color="auto"/>
      </w:divBdr>
    </w:div>
    <w:div w:id="121885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mailto:abbie.toal@northants.police.uk" TargetMode="External"/><Relationship Id="rId21" Type="http://schemas.openxmlformats.org/officeDocument/2006/relationships/hyperlink" Target="https://nctrust.co.uk/support-for-children-and-families/" TargetMode="External"/><Relationship Id="rId42" Type="http://schemas.openxmlformats.org/officeDocument/2006/relationships/hyperlink" Target="mailto:help@nspcc.org.uk" TargetMode="External"/><Relationship Id="rId47" Type="http://schemas.openxmlformats.org/officeDocument/2006/relationships/hyperlink" Target="mailto:fmu@fco.gov.uk" TargetMode="External"/><Relationship Id="rId63" Type="http://schemas.openxmlformats.org/officeDocument/2006/relationships/hyperlink" Target="https://www.gov.uk/government/publications/young-witness-booklet-for-5-to-11-year-olds" TargetMode="External"/><Relationship Id="rId68" Type="http://schemas.openxmlformats.org/officeDocument/2006/relationships/hyperlink" Target="https://www.gov.uk/government/publications/young-witness-booklet-for-12-to-17-year-olds" TargetMode="External"/><Relationship Id="rId84" Type="http://schemas.openxmlformats.org/officeDocument/2006/relationships/theme" Target="theme/theme1.xml"/><Relationship Id="rId16" Type="http://schemas.openxmlformats.org/officeDocument/2006/relationships/hyperlink" Target="https://assets.publishing.service.gov.uk/media/69bb9be99c6ac6540dfd61f1/Working_together_to_safeguard_children_2026.pdf" TargetMode="External"/><Relationship Id="rId11" Type="http://schemas.openxmlformats.org/officeDocument/2006/relationships/footer" Target="footer1.xml"/><Relationship Id="rId32" Type="http://schemas.openxmlformats.org/officeDocument/2006/relationships/hyperlink" Target="https://teachcomputing.org/" TargetMode="External"/><Relationship Id="rId37" Type="http://schemas.openxmlformats.org/officeDocument/2006/relationships/hyperlink" Target="https://learning.nspcc.org.uk/safeguarding-child-protection-schools/safeguarding-children-with-special-educational-needs-and-disabilities-send" TargetMode="External"/><Relationship Id="rId53" Type="http://schemas.openxmlformats.org/officeDocument/2006/relationships/hyperlink" Target="https://www.northnorthants.gov.uk/community-safety" TargetMode="External"/><Relationship Id="rId58" Type="http://schemas.openxmlformats.org/officeDocument/2006/relationships/hyperlink" Target="https://www.nspcc.org.uk/preventing-abuse/child-abuse-and-neglect/domestic-abuse/signs-symptoms-effects/" TargetMode="External"/><Relationship Id="rId74" Type="http://schemas.openxmlformats.org/officeDocument/2006/relationships/hyperlink" Target="https://northamptonshirescp.org.uk/wp-content/uploads/2025/02/Safeguarding_Children_from_Dangerous_Dogs_Practice_Guidance.pdf" TargetMode="External"/><Relationship Id="rId79" Type="http://schemas.openxmlformats.org/officeDocument/2006/relationships/hyperlink" Target="http://www.ofsted.gov.uk/resources/applying-waive-disqualification-early-years-and-childcareproviders" TargetMode="External"/><Relationship Id="rId5" Type="http://schemas.openxmlformats.org/officeDocument/2006/relationships/styles" Target="styles.xml"/><Relationship Id="rId61" Type="http://schemas.openxmlformats.org/officeDocument/2006/relationships/hyperlink" Target="http://www.safelives.org.uk/knowledge-hub/spotlights/spotlight-3-young-people-and-domestic-abuse" TargetMode="External"/><Relationship Id="rId82" Type="http://schemas.openxmlformats.org/officeDocument/2006/relationships/footer" Target="footer3.xml"/><Relationship Id="rId19" Type="http://schemas.openxmlformats.org/officeDocument/2006/relationships/hyperlink" Target="https://northamptonshirescp.org.uk/" TargetMode="External"/><Relationship Id="rId14" Type="http://schemas.openxmlformats.org/officeDocument/2006/relationships/image" Target="media/image2.png"/><Relationship Id="rId22" Type="http://schemas.openxmlformats.org/officeDocument/2006/relationships/hyperlink" Target="https://www.northnorthants.gov.uk/community-safety" TargetMode="External"/><Relationship Id="rId27" Type="http://schemas.openxmlformats.org/officeDocument/2006/relationships/hyperlink" Target="https://www.westnorthants.gov.uk/adult-social-care-and-wellbeing/reporting-concern-about-adult"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www.westnorthants.gov.uk/local-offer" TargetMode="External"/><Relationship Id="rId43" Type="http://schemas.openxmlformats.org/officeDocument/2006/relationships/hyperlink" Target="https://forms.westnorthants.gov.uk/xfp/form/779" TargetMode="External"/><Relationship Id="rId48" Type="http://schemas.openxmlformats.org/officeDocument/2006/relationships/hyperlink" Target="http://www.nationalfgmcentre.org.uk/" TargetMode="External"/><Relationship Id="rId56" Type="http://schemas.openxmlformats.org/officeDocument/2006/relationships/hyperlink" Target="https://www.legislation.gov.uk/ukpga/2021/17/part/1/enacted"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www.nicco.org.uk/" TargetMode="External"/><Relationship Id="rId77" Type="http://schemas.openxmlformats.org/officeDocument/2006/relationships/hyperlink" Target="http://www.ofsted.gov.uk/resources/applying-waive-disqualification-early-years-and-childcareproviders" TargetMode="External"/><Relationship Id="rId8" Type="http://schemas.openxmlformats.org/officeDocument/2006/relationships/footnotes" Target="footnotes.xml"/><Relationship Id="rId51" Type="http://schemas.openxmlformats.org/officeDocument/2006/relationships/hyperlink" Target="https://www.nspcc.org.uk/what-you-can-do/report-abuse/dedicated-helplines/protecting-children-from-radicalisation/" TargetMode="External"/><Relationship Id="rId72" Type="http://schemas.openxmlformats.org/officeDocument/2006/relationships/hyperlink" Target="https://www.gov.uk/government/publications/homelessness-reduction-bill-policy-factsheets" TargetMode="External"/><Relationship Id="rId80"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hyperlink" Target="mailto:Safeguarding@inmat.org.uk" TargetMode="External"/><Relationship Id="rId17" Type="http://schemas.openxmlformats.org/officeDocument/2006/relationships/hyperlink" Target="https://northamptonshirescp.org.uk/working-with-children-professionals/designated-officer-lado" TargetMode="External"/><Relationship Id="rId25" Type="http://schemas.openxmlformats.org/officeDocument/2006/relationships/hyperlink" Target="mailto:ashley.sparks@northants.police.uk" TargetMode="External"/><Relationship Id="rId33" Type="http://schemas.openxmlformats.org/officeDocument/2006/relationships/hyperlink" Target="https://www.gov.uk/government/collections/keeping-children-safe-in-out-of-school-settings" TargetMode="External"/><Relationship Id="rId38" Type="http://schemas.openxmlformats.org/officeDocument/2006/relationships/hyperlink" Target="https://www.gov.uk/government/publications/designated-teacher-for-looked-after-children" TargetMode="External"/><Relationship Id="rId46" Type="http://schemas.openxmlformats.org/officeDocument/2006/relationships/hyperlink" Target="https://northamptonshirescp.org.uk/working-with-children-professionals/female-genital-mutilation" TargetMode="External"/><Relationship Id="rId59" Type="http://schemas.openxmlformats.org/officeDocument/2006/relationships/hyperlink" Target="https://refuge.org.uk/" TargetMode="External"/><Relationship Id="rId67" Type="http://schemas.openxmlformats.org/officeDocument/2006/relationships/hyperlink" Target="https://www.gov.uk/government/publications/young-witness-booklet-for-12-to-17-year-olds" TargetMode="External"/><Relationship Id="rId20" Type="http://schemas.openxmlformats.org/officeDocument/2006/relationships/hyperlink" Target="https://northamptonshirescp.org.uk/wp-content/uploads/2025/02/NSCP-Right-Help-Right-Time-a-Continuum-of-Need-2025.pdf" TargetMode="External"/><Relationship Id="rId41" Type="http://schemas.openxmlformats.org/officeDocument/2006/relationships/hyperlink" Target="https://www.gov.uk/government/publications/education-for-children-with-health-needs-who-cannot-attend-school" TargetMode="External"/><Relationship Id="rId54" Type="http://schemas.openxmlformats.org/officeDocument/2006/relationships/hyperlink" Target="https://www.westnorthants.gov.uk/west-northamptonshire-community-safety-partnership" TargetMode="External"/><Relationship Id="rId62" Type="http://schemas.openxmlformats.org/officeDocument/2006/relationships/hyperlink" Target="http://www.safelives.org.uk/knowledge-hub/spotlights/spotlight-3-young-people-and-domestic-abuse" TargetMode="External"/><Relationship Id="rId70" Type="http://schemas.openxmlformats.org/officeDocument/2006/relationships/hyperlink" Target="https://nationalcrimeagency.gov.uk/" TargetMode="External"/><Relationship Id="rId75" Type="http://schemas.openxmlformats.org/officeDocument/2006/relationships/hyperlink" Target="https://www.gov.uk/government/publications/disqualification-under-the-childcare-act-2006"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s://www.westnorthants.gov.uk/west-northamptonshire-community-safety-partnership" TargetMode="External"/><Relationship Id="rId28" Type="http://schemas.openxmlformats.org/officeDocument/2006/relationships/hyperlink" Target="https://www.northnorthants.gov.uk/arranging-care/report-safeguarding-concern-about-adult" TargetMode="External"/><Relationship Id="rId36" Type="http://schemas.openxmlformats.org/officeDocument/2006/relationships/hyperlink" Target="https://localoffer.northnorthants.gov.uk/" TargetMode="External"/><Relationship Id="rId49" Type="http://schemas.openxmlformats.org/officeDocument/2006/relationships/hyperlink" Target="mailto:prevent@northants.pnn.police.uk" TargetMode="External"/><Relationship Id="rId57" Type="http://schemas.openxmlformats.org/officeDocument/2006/relationships/hyperlink" Target="https://www.nspcc.org.uk/preventing-abuse/child-abuse-and-neglect/domestic-abuse/signs-symptoms-effects/" TargetMode="External"/><Relationship Id="rId10" Type="http://schemas.openxmlformats.org/officeDocument/2006/relationships/image" Target="media/image1.jpeg"/><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bettercarenetwork.org/sites/default/files/Northhamptionshire-Tackling-CSE-Toolkit.pdf" TargetMode="External"/><Relationship Id="rId52" Type="http://schemas.openxmlformats.org/officeDocument/2006/relationships/hyperlink" Target="http://www.gov.uk/report-terrorism" TargetMode="External"/><Relationship Id="rId60" Type="http://schemas.openxmlformats.org/officeDocument/2006/relationships/hyperlink" Target="http://www.safelives.org.uk/knowledge-hub/spotlights/spotlight-3-young-people-and-domestic-abuse" TargetMode="External"/><Relationship Id="rId65" Type="http://schemas.openxmlformats.org/officeDocument/2006/relationships/hyperlink" Target="https://www.gov.uk/government/publications/young-witness-booklet-for-5-to-11-year-olds" TargetMode="External"/><Relationship Id="rId73" Type="http://schemas.openxmlformats.org/officeDocument/2006/relationships/hyperlink" Target="https://northamptonshirescp.org.uk/" TargetMode="External"/><Relationship Id="rId78" Type="http://schemas.openxmlformats.org/officeDocument/2006/relationships/hyperlink" Target="http://www.ofsted.gov.uk/resources/applying-waive-disqualification-early-years-and-childcareproviders" TargetMode="External"/><Relationship Id="rId81"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Rachel.Edkins@inmat.org.uk" TargetMode="External"/><Relationship Id="rId18" Type="http://schemas.openxmlformats.org/officeDocument/2006/relationships/hyperlink" Target="mailto:LADOConsultations@NCTrust.co.uk" TargetMode="External"/><Relationship Id="rId39" Type="http://schemas.openxmlformats.org/officeDocument/2006/relationships/hyperlink" Target="https://www.gov.uk/government/publications/designated-teacher-for-looked-after-children" TargetMode="External"/><Relationship Id="rId34" Type="http://schemas.openxmlformats.org/officeDocument/2006/relationships/hyperlink" Target="https://www.gov.uk/government/collections/keeping-children-safe-in-out-of-school-settings" TargetMode="External"/><Relationship Id="rId50" Type="http://schemas.openxmlformats.org/officeDocument/2006/relationships/hyperlink" Target="http://educateagainsthate.com/parents/what-are-the-warning-signs/" TargetMode="External"/><Relationship Id="rId55" Type="http://schemas.openxmlformats.org/officeDocument/2006/relationships/hyperlink" Target="mailto:Prevent@northants.pnn.police.uk" TargetMode="External"/><Relationship Id="rId76" Type="http://schemas.openxmlformats.org/officeDocument/2006/relationships/hyperlink" Target="https://www.gov.uk/government/publications/disqualification-under-the-childcare-act-2006" TargetMode="External"/><Relationship Id="rId7" Type="http://schemas.openxmlformats.org/officeDocument/2006/relationships/webSettings" Target="webSettings.xml"/><Relationship Id="rId71" Type="http://schemas.openxmlformats.org/officeDocument/2006/relationships/hyperlink" Target="https://www.youtube.com/watch?v=DQYJTPJWu38" TargetMode="External"/><Relationship Id="rId2" Type="http://schemas.openxmlformats.org/officeDocument/2006/relationships/customXml" Target="../customXml/item2.xml"/><Relationship Id="rId29" Type="http://schemas.openxmlformats.org/officeDocument/2006/relationships/hyperlink" Target="https://northamptonshirescp.org.uk/" TargetMode="External"/><Relationship Id="rId24" Type="http://schemas.openxmlformats.org/officeDocument/2006/relationships/hyperlink" Target="mailto:prevent@northants.pnn.police.uk" TargetMode="External"/><Relationship Id="rId40" Type="http://schemas.openxmlformats.org/officeDocument/2006/relationships/hyperlink" Target="https://www.gov.uk/government/publications/alternative-provision" TargetMode="External"/><Relationship Id="rId45" Type="http://schemas.openxmlformats.org/officeDocument/2006/relationships/hyperlink" Target="https://www.gov.uk/government/collections/female-genital-mutilation" TargetMode="External"/><Relationship Id="rId66" Type="http://schemas.openxmlformats.org/officeDocument/2006/relationships/hyperlink" Target="https://www.gov.uk/government/publications/young-witness-booklet-for-12-to-17-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4FADC36BCE4F4F8BEBE7213A8C5457" ma:contentTypeVersion="8" ma:contentTypeDescription="Create a new document." ma:contentTypeScope="" ma:versionID="455b7d060beaeaab35a133c130377418">
  <xsd:schema xmlns:xsd="http://www.w3.org/2001/XMLSchema" xmlns:xs="http://www.w3.org/2001/XMLSchema" xmlns:p="http://schemas.microsoft.com/office/2006/metadata/properties" xmlns:ns2="043a263f-813a-4d67-95ee-3d21a69e77a2" xmlns:ns3="a45f954a-b066-4d3e-ae16-9332d9b8adae" targetNamespace="http://schemas.microsoft.com/office/2006/metadata/properties" ma:root="true" ma:fieldsID="ac558fc2743b57d469341cfd17715887" ns2:_="" ns3:_="">
    <xsd:import namespace="043a263f-813a-4d67-95ee-3d21a69e77a2"/>
    <xsd:import namespace="a45f954a-b066-4d3e-ae16-9332d9b8ad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a263f-813a-4d67-95ee-3d21a69e7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5f954a-b066-4d3e-ae16-9332d9b8ad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735907-DF1B-4F28-A2FF-6CF313C9A8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28EB2D-1D3E-4F8D-A69E-003661055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a263f-813a-4d67-95ee-3d21a69e77a2"/>
    <ds:schemaRef ds:uri="a45f954a-b066-4d3e-ae16-9332d9b8ad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0B8660-D141-482D-A649-D1402EA691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23630</Words>
  <Characters>134691</Characters>
  <Application>Microsoft Office Word</Application>
  <DocSecurity>4</DocSecurity>
  <Lines>1122</Lines>
  <Paragraphs>316</Paragraphs>
  <ScaleCrop>false</ScaleCrop>
  <Company/>
  <LinksUpToDate>false</LinksUpToDate>
  <CharactersWithSpaces>158005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Ann Walker</cp:lastModifiedBy>
  <cp:revision>70</cp:revision>
  <cp:lastPrinted>2026-03-24T23:15:00Z</cp:lastPrinted>
  <dcterms:created xsi:type="dcterms:W3CDTF">2026-04-15T07:47:00Z</dcterms:created>
  <dcterms:modified xsi:type="dcterms:W3CDTF">2026-09-08T09:48:00Z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ContentTypeId">
    <vt:lpwstr>0x010100D74FADC36BCE4F4F8BEBE7213A8C5457</vt:lpwstr>
  </property>
  <property fmtid="{D5CDD505-2E9C-101B-9397-08002B2CF9AE}" pid="6" name="MediaServiceImageTags">
    <vt:lpwstr/>
  </property>
</Properties>
</file>