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1942" w14:textId="46CD8714" w:rsidR="005024B7" w:rsidRDefault="00B93378" w:rsidP="00B93378">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eastAsia="Calibri" w:hAnsi="Calibri" w:cs="Calibri"/>
        </w:rPr>
        <w:t xml:space="preserve"> </w:t>
      </w:r>
      <w:r>
        <w:rPr>
          <w:rFonts w:ascii="Calibri" w:eastAsia="Calibri" w:hAnsi="Calibri" w:cs="Calibri"/>
        </w:rPr>
        <w:tab/>
      </w:r>
    </w:p>
    <w:p w14:paraId="3646E7DF" w14:textId="77777777" w:rsidR="005024B7" w:rsidRDefault="00C00180">
      <w:pPr>
        <w:spacing w:after="17" w:line="259" w:lineRule="auto"/>
        <w:ind w:left="78" w:right="0" w:firstLine="0"/>
        <w:jc w:val="center"/>
      </w:pPr>
      <w:r>
        <w:t xml:space="preserve"> </w:t>
      </w:r>
    </w:p>
    <w:p w14:paraId="593A2941" w14:textId="77777777" w:rsidR="005024B7" w:rsidRDefault="00C00180">
      <w:pPr>
        <w:spacing w:after="0" w:line="259" w:lineRule="auto"/>
        <w:ind w:left="78" w:right="0" w:firstLine="0"/>
        <w:jc w:val="center"/>
      </w:pPr>
      <w:r>
        <w:t xml:space="preserve"> </w:t>
      </w:r>
    </w:p>
    <w:p w14:paraId="274D9B40" w14:textId="5AD3F818" w:rsidR="005024B7" w:rsidRDefault="005024B7">
      <w:pPr>
        <w:spacing w:after="127" w:line="259" w:lineRule="auto"/>
        <w:ind w:left="2370" w:right="0" w:firstLine="0"/>
      </w:pPr>
    </w:p>
    <w:p w14:paraId="6749AAA8" w14:textId="77777777" w:rsidR="005024B7" w:rsidRDefault="00C00180">
      <w:pPr>
        <w:spacing w:after="17" w:line="259" w:lineRule="auto"/>
        <w:ind w:left="78" w:right="0" w:firstLine="0"/>
        <w:jc w:val="center"/>
      </w:pPr>
      <w:r>
        <w:t xml:space="preserve"> </w:t>
      </w:r>
    </w:p>
    <w:p w14:paraId="1024E905" w14:textId="77777777" w:rsidR="005024B7" w:rsidRDefault="00C00180">
      <w:pPr>
        <w:spacing w:after="15" w:line="259" w:lineRule="auto"/>
        <w:ind w:left="78" w:right="0" w:firstLine="0"/>
        <w:jc w:val="center"/>
      </w:pPr>
      <w:r>
        <w:t xml:space="preserve"> </w:t>
      </w:r>
    </w:p>
    <w:p w14:paraId="730C0D33" w14:textId="77777777" w:rsidR="005024B7" w:rsidRDefault="00C00180">
      <w:pPr>
        <w:spacing w:after="15" w:line="259" w:lineRule="auto"/>
        <w:ind w:left="78" w:right="0" w:firstLine="0"/>
        <w:jc w:val="center"/>
      </w:pPr>
      <w:r>
        <w:t xml:space="preserve"> </w:t>
      </w:r>
    </w:p>
    <w:p w14:paraId="6E82C717" w14:textId="201559CD" w:rsidR="005024B7" w:rsidRDefault="005024B7">
      <w:pPr>
        <w:spacing w:after="75" w:line="259" w:lineRule="auto"/>
        <w:ind w:left="78" w:right="0" w:firstLine="0"/>
        <w:jc w:val="center"/>
      </w:pPr>
    </w:p>
    <w:p w14:paraId="5D50219B" w14:textId="0598F8FD" w:rsidR="00FB1897" w:rsidRPr="0053763A" w:rsidRDefault="00FB1897" w:rsidP="00FB1897">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14:paraId="66262D3E" w14:textId="11E1DA89" w:rsidR="00FB1897" w:rsidRPr="00FB1897" w:rsidRDefault="00FB1897" w:rsidP="00FB1897">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14:paraId="7ADF386E" w14:textId="4E24705B" w:rsidR="005024B7" w:rsidRDefault="00C00180" w:rsidP="00672A7D">
      <w:pPr>
        <w:spacing w:after="17" w:line="259" w:lineRule="auto"/>
        <w:ind w:left="78" w:right="0" w:firstLine="0"/>
        <w:jc w:val="center"/>
      </w:pPr>
      <w:r>
        <w:t xml:space="preserve">  </w:t>
      </w:r>
    </w:p>
    <w:p w14:paraId="6084C33A" w14:textId="77777777" w:rsidR="005024B7" w:rsidRDefault="00C00180">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14:paraId="5A0BCC7C" w14:textId="77777777" w:rsidTr="00B93378">
        <w:trPr>
          <w:trHeight w:val="430"/>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60427E3B" w14:textId="77777777" w:rsidR="005024B7" w:rsidRDefault="00C00180">
            <w:pPr>
              <w:spacing w:after="0" w:line="259" w:lineRule="auto"/>
              <w:ind w:left="0" w:right="0" w:firstLine="0"/>
            </w:pPr>
            <w:r>
              <w:t xml:space="preserve">Version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1886E" w14:textId="26C8BB1A" w:rsidR="005024B7" w:rsidRDefault="00D2795A">
            <w:pPr>
              <w:spacing w:after="0" w:line="259" w:lineRule="auto"/>
              <w:ind w:left="5" w:right="0" w:firstLine="0"/>
            </w:pPr>
            <w:r>
              <w:t>V1</w:t>
            </w:r>
          </w:p>
        </w:tc>
      </w:tr>
      <w:tr w:rsidR="00284706" w14:paraId="455AEA3D"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11B099E0" w14:textId="77777777" w:rsidR="005024B7" w:rsidRDefault="00C00180">
            <w:pPr>
              <w:spacing w:after="0" w:line="259" w:lineRule="auto"/>
              <w:ind w:left="0" w:right="0" w:firstLine="0"/>
            </w:pPr>
            <w:r>
              <w:t xml:space="preserve">Approved by: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BDE46" w14:textId="6BD3FCCC" w:rsidR="005024B7" w:rsidRDefault="00C00180">
            <w:pPr>
              <w:spacing w:after="0" w:line="259" w:lineRule="auto"/>
              <w:ind w:left="5" w:right="0" w:firstLine="0"/>
            </w:pPr>
            <w:r>
              <w:t xml:space="preserve">Board of </w:t>
            </w:r>
            <w:r w:rsidR="008D54DD">
              <w:t>T</w:t>
            </w:r>
            <w:r>
              <w:t xml:space="preserve">rustees </w:t>
            </w:r>
          </w:p>
        </w:tc>
      </w:tr>
      <w:tr w:rsidR="00284706" w14:paraId="7CF98271"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4BD8F296" w14:textId="77777777" w:rsidR="005024B7" w:rsidRDefault="00C00180">
            <w:pPr>
              <w:spacing w:after="0" w:line="259" w:lineRule="auto"/>
              <w:ind w:left="0" w:right="0" w:firstLine="0"/>
            </w:pPr>
            <w:r>
              <w:t xml:space="preserve">Approval date: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F48D2" w14:textId="0A832E9A" w:rsidR="005024B7" w:rsidRDefault="00CE101C" w:rsidP="72ADDFFC">
            <w:pPr>
              <w:spacing w:after="0" w:line="259" w:lineRule="auto"/>
              <w:ind w:left="5" w:right="0" w:firstLine="0"/>
            </w:pPr>
            <w:r>
              <w:t xml:space="preserve">To be approved September </w:t>
            </w:r>
            <w:r w:rsidR="001A3B3D">
              <w:t>2026</w:t>
            </w:r>
          </w:p>
        </w:tc>
      </w:tr>
      <w:tr w:rsidR="00284706" w14:paraId="51C30C9F"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B0E274F" w14:textId="77777777" w:rsidR="005024B7" w:rsidRDefault="00C00180">
            <w:pPr>
              <w:spacing w:after="0" w:line="259" w:lineRule="auto"/>
              <w:ind w:left="0" w:right="0" w:firstLine="0"/>
            </w:pPr>
            <w:r>
              <w:t xml:space="preserve">Policy owner: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6B7B9" w14:textId="4946C1AE" w:rsidR="005024B7" w:rsidRDefault="00D2795A">
            <w:pPr>
              <w:spacing w:after="0" w:line="259" w:lineRule="auto"/>
              <w:ind w:left="5" w:right="0" w:firstLine="0"/>
            </w:pPr>
            <w:r>
              <w:t xml:space="preserve">Head of Governance and Compliance </w:t>
            </w:r>
            <w:r w:rsidR="00C00180">
              <w:t xml:space="preserve"> </w:t>
            </w:r>
          </w:p>
        </w:tc>
      </w:tr>
      <w:tr w:rsidR="004F35E5" w14:paraId="297A4577"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9633BBB" w14:textId="515B790B" w:rsidR="004F35E5" w:rsidRDefault="004F35E5">
            <w:pPr>
              <w:spacing w:after="0" w:line="259" w:lineRule="auto"/>
              <w:ind w:left="0" w:right="0" w:firstLine="0"/>
            </w:pPr>
            <w:r>
              <w:t>Review</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71F58" w14:textId="1445713A" w:rsidR="004F35E5" w:rsidRDefault="004F35E5">
            <w:pPr>
              <w:spacing w:after="0" w:line="259" w:lineRule="auto"/>
              <w:ind w:left="5" w:right="0" w:firstLine="0"/>
            </w:pPr>
            <w:r>
              <w:t xml:space="preserve">To be reviewed </w:t>
            </w:r>
            <w:r w:rsidR="00DC267A">
              <w:t>annually or when guidance changes</w:t>
            </w:r>
          </w:p>
        </w:tc>
      </w:tr>
    </w:tbl>
    <w:p w14:paraId="42C8167D" w14:textId="77777777" w:rsidR="005024B7" w:rsidRDefault="00C00180" w:rsidP="006D1CD9">
      <w:pPr>
        <w:tabs>
          <w:tab w:val="left" w:pos="8080"/>
        </w:tabs>
        <w:spacing w:after="15" w:line="259" w:lineRule="auto"/>
        <w:ind w:left="0" w:right="1801" w:firstLine="0"/>
      </w:pPr>
      <w:r>
        <w:rPr>
          <w:b/>
        </w:rPr>
        <w:t xml:space="preserve"> </w:t>
      </w:r>
    </w:p>
    <w:p w14:paraId="11139460" w14:textId="77777777" w:rsidR="005024B7" w:rsidRDefault="00C00180">
      <w:pPr>
        <w:spacing w:after="17" w:line="259" w:lineRule="auto"/>
        <w:ind w:left="74" w:right="0" w:firstLine="0"/>
        <w:jc w:val="center"/>
      </w:pPr>
      <w:r>
        <w:rPr>
          <w:b/>
        </w:rPr>
        <w:t xml:space="preserve"> </w:t>
      </w:r>
    </w:p>
    <w:p w14:paraId="372FEDFC" w14:textId="77777777" w:rsidR="005024B7" w:rsidRDefault="00C00180" w:rsidP="00584678">
      <w:pPr>
        <w:spacing w:after="15" w:line="259" w:lineRule="auto"/>
        <w:ind w:left="0" w:right="0" w:firstLine="0"/>
        <w:jc w:val="both"/>
      </w:pPr>
      <w:r>
        <w:rPr>
          <w:b/>
        </w:rPr>
        <w:t xml:space="preserve"> </w:t>
      </w:r>
    </w:p>
    <w:p w14:paraId="44C99E7C" w14:textId="61EB5014" w:rsidR="005024B7" w:rsidRDefault="00584678" w:rsidP="00584678">
      <w:pPr>
        <w:spacing w:after="25" w:line="249" w:lineRule="auto"/>
        <w:ind w:right="0"/>
        <w:jc w:val="both"/>
      </w:pPr>
      <w:r>
        <w:rPr>
          <w:b/>
          <w:color w:val="006666"/>
        </w:rPr>
        <w:t xml:space="preserve">           </w:t>
      </w:r>
      <w:r>
        <w:rPr>
          <w:b/>
          <w:color w:val="006666"/>
        </w:rPr>
        <w:tab/>
        <w:t xml:space="preserve"> Inclusion</w:t>
      </w:r>
      <w:r>
        <w:rPr>
          <w:color w:val="006666"/>
        </w:rPr>
        <w:t> </w:t>
      </w:r>
      <w:r>
        <w:t xml:space="preserve">– Improving education for everyone.  </w:t>
      </w:r>
    </w:p>
    <w:p w14:paraId="05D1CEE5" w14:textId="77777777" w:rsidR="005024B7" w:rsidRDefault="00C00180" w:rsidP="00584678">
      <w:pPr>
        <w:spacing w:after="15" w:line="259" w:lineRule="auto"/>
        <w:ind w:left="0" w:right="0" w:firstLine="0"/>
        <w:jc w:val="both"/>
      </w:pPr>
      <w:r>
        <w:t xml:space="preserve">  </w:t>
      </w:r>
    </w:p>
    <w:p w14:paraId="5CFAE47B" w14:textId="1B6BFEB0" w:rsidR="005024B7" w:rsidRDefault="00584678" w:rsidP="00584678">
      <w:pPr>
        <w:spacing w:after="25" w:line="249" w:lineRule="auto"/>
        <w:ind w:left="0" w:right="0"/>
        <w:jc w:val="both"/>
      </w:pPr>
      <w:r>
        <w:rPr>
          <w:b/>
          <w:color w:val="006666"/>
        </w:rPr>
        <w:t xml:space="preserve">            Integrity</w:t>
      </w:r>
      <w:r>
        <w:t xml:space="preserve"> – We are consistently open, honest, ethical, and genuine.  </w:t>
      </w:r>
    </w:p>
    <w:p w14:paraId="201C32DB" w14:textId="77777777" w:rsidR="005024B7" w:rsidRDefault="00C00180" w:rsidP="00584678">
      <w:pPr>
        <w:spacing w:after="15" w:line="259" w:lineRule="auto"/>
        <w:ind w:left="0" w:right="0" w:firstLine="0"/>
        <w:jc w:val="both"/>
      </w:pPr>
      <w:r>
        <w:t xml:space="preserve">  </w:t>
      </w:r>
    </w:p>
    <w:p w14:paraId="6B272D44" w14:textId="31820D04" w:rsidR="00584678" w:rsidRDefault="00584678" w:rsidP="00584678">
      <w:pPr>
        <w:spacing w:after="16" w:line="259" w:lineRule="auto"/>
        <w:ind w:left="0"/>
        <w:jc w:val="both"/>
      </w:pPr>
      <w:r>
        <w:rPr>
          <w:b/>
          <w:color w:val="006666"/>
        </w:rPr>
        <w:t xml:space="preserve">            Initiative</w:t>
      </w:r>
      <w:r>
        <w:t xml:space="preserve"> – We have the courage to always seek a better way to a better future. </w:t>
      </w:r>
    </w:p>
    <w:p w14:paraId="01FFBA54" w14:textId="77777777" w:rsidR="00584678" w:rsidRDefault="00584678" w:rsidP="00584678">
      <w:pPr>
        <w:spacing w:after="16" w:line="259" w:lineRule="auto"/>
        <w:ind w:left="0"/>
        <w:jc w:val="both"/>
      </w:pPr>
    </w:p>
    <w:p w14:paraId="0E49D6B8" w14:textId="4D0A94FE" w:rsidR="005024B7" w:rsidRDefault="00C00180" w:rsidP="00022C0C">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t xml:space="preserve">responsibility.  </w:t>
      </w:r>
    </w:p>
    <w:p w14:paraId="41BF15EE" w14:textId="77777777" w:rsidR="005024B7" w:rsidRDefault="00C00180" w:rsidP="00584678">
      <w:pPr>
        <w:spacing w:after="15" w:line="259" w:lineRule="auto"/>
        <w:ind w:left="0" w:right="0" w:firstLine="0"/>
      </w:pPr>
      <w:r>
        <w:t xml:space="preserve"> </w:t>
      </w:r>
    </w:p>
    <w:p w14:paraId="5AB91111" w14:textId="77777777" w:rsidR="005024B7" w:rsidRDefault="00C00180" w:rsidP="00584678">
      <w:pPr>
        <w:spacing w:after="25" w:line="249" w:lineRule="auto"/>
        <w:ind w:left="0" w:right="0" w:firstLine="720"/>
      </w:pPr>
      <w:r>
        <w:rPr>
          <w:b/>
          <w:color w:val="006666"/>
        </w:rPr>
        <w:t>Inspiration</w:t>
      </w:r>
      <w:r>
        <w:rPr>
          <w:b/>
        </w:rPr>
        <w:t> </w:t>
      </w:r>
      <w:r>
        <w:t xml:space="preserve">– We use our drive and commitment to energise, engage and inspire.  </w:t>
      </w:r>
    </w:p>
    <w:p w14:paraId="08D0AF91" w14:textId="77777777" w:rsidR="005024B7" w:rsidRDefault="00C00180" w:rsidP="00584678">
      <w:pPr>
        <w:spacing w:after="15" w:line="259" w:lineRule="auto"/>
        <w:ind w:left="4" w:right="0" w:firstLine="0"/>
      </w:pPr>
      <w:r>
        <w:t xml:space="preserve"> </w:t>
      </w:r>
    </w:p>
    <w:p w14:paraId="7EB3DE15" w14:textId="77777777" w:rsidR="00B93378" w:rsidRDefault="00B93378" w:rsidP="008D54DD">
      <w:pPr>
        <w:spacing w:after="17" w:line="259" w:lineRule="auto"/>
        <w:ind w:left="0" w:right="0" w:firstLine="0"/>
      </w:pPr>
    </w:p>
    <w:p w14:paraId="3C0F4E7E" w14:textId="77777777" w:rsidR="00B93378" w:rsidRDefault="00B93378" w:rsidP="008D54DD">
      <w:pPr>
        <w:spacing w:after="17" w:line="259" w:lineRule="auto"/>
        <w:ind w:left="0" w:right="0" w:firstLine="0"/>
      </w:pPr>
    </w:p>
    <w:p w14:paraId="57C934E0" w14:textId="77777777" w:rsidR="004F35E5" w:rsidRDefault="004F35E5" w:rsidP="008D54DD">
      <w:pPr>
        <w:spacing w:after="17" w:line="259" w:lineRule="auto"/>
        <w:ind w:left="0" w:right="0" w:firstLine="0"/>
      </w:pPr>
    </w:p>
    <w:p w14:paraId="4FE89AE9" w14:textId="77777777" w:rsidR="005024B7" w:rsidRDefault="00C00180">
      <w:pPr>
        <w:pStyle w:val="Heading2"/>
      </w:pPr>
      <w:r>
        <w:t xml:space="preserve">Table of version reference  </w:t>
      </w:r>
    </w:p>
    <w:p w14:paraId="298BCEC3" w14:textId="77777777" w:rsidR="005024B7" w:rsidRDefault="00C00180">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14:paraId="52E3A15B" w14:textId="77777777" w:rsidTr="007A7E6B">
        <w:trPr>
          <w:trHeight w:val="317"/>
        </w:trPr>
        <w:tc>
          <w:tcPr>
            <w:tcW w:w="1108" w:type="dxa"/>
            <w:tcBorders>
              <w:top w:val="single" w:sz="6" w:space="0" w:color="000000"/>
              <w:left w:val="single" w:sz="6" w:space="0" w:color="000000"/>
              <w:bottom w:val="single" w:sz="6" w:space="0" w:color="000000"/>
              <w:right w:val="single" w:sz="6" w:space="0" w:color="000000"/>
            </w:tcBorders>
            <w:shd w:val="clear" w:color="auto" w:fill="F1F1F1"/>
          </w:tcPr>
          <w:p w14:paraId="7387DAD0" w14:textId="77777777" w:rsidR="005024B7" w:rsidRDefault="00C00180">
            <w:pPr>
              <w:spacing w:after="0" w:line="259" w:lineRule="auto"/>
              <w:ind w:left="0" w:right="0" w:firstLine="0"/>
            </w:pPr>
            <w:r>
              <w:t xml:space="preserve">Revision   </w:t>
            </w:r>
          </w:p>
        </w:tc>
        <w:tc>
          <w:tcPr>
            <w:tcW w:w="1696" w:type="dxa"/>
            <w:tcBorders>
              <w:top w:val="single" w:sz="6" w:space="0" w:color="000000"/>
              <w:left w:val="single" w:sz="6" w:space="0" w:color="000000"/>
              <w:bottom w:val="single" w:sz="6" w:space="0" w:color="000000"/>
              <w:right w:val="single" w:sz="6" w:space="0" w:color="000000"/>
            </w:tcBorders>
            <w:shd w:val="clear" w:color="auto" w:fill="F1F1F1"/>
          </w:tcPr>
          <w:p w14:paraId="3DE264CF" w14:textId="77777777" w:rsidR="005024B7" w:rsidRDefault="00C00180">
            <w:pPr>
              <w:spacing w:after="0" w:line="259" w:lineRule="auto"/>
              <w:ind w:left="3" w:right="0" w:firstLine="0"/>
            </w:pPr>
            <w:r>
              <w:t xml:space="preserve">Date   </w:t>
            </w:r>
          </w:p>
        </w:tc>
        <w:tc>
          <w:tcPr>
            <w:tcW w:w="6862" w:type="dxa"/>
            <w:tcBorders>
              <w:top w:val="single" w:sz="6" w:space="0" w:color="000000"/>
              <w:left w:val="single" w:sz="6" w:space="0" w:color="000000"/>
              <w:bottom w:val="single" w:sz="6" w:space="0" w:color="000000"/>
              <w:right w:val="single" w:sz="6" w:space="0" w:color="000000"/>
            </w:tcBorders>
            <w:shd w:val="clear" w:color="auto" w:fill="F1F1F1"/>
          </w:tcPr>
          <w:p w14:paraId="31422DCB" w14:textId="77777777" w:rsidR="005024B7" w:rsidRDefault="00C00180">
            <w:pPr>
              <w:spacing w:after="0" w:line="259" w:lineRule="auto"/>
              <w:ind w:left="2" w:right="0" w:firstLine="0"/>
            </w:pPr>
            <w:r>
              <w:t xml:space="preserve">Comments   </w:t>
            </w:r>
          </w:p>
        </w:tc>
      </w:tr>
      <w:tr w:rsidR="00284706" w14:paraId="03F658D2" w14:textId="77777777" w:rsidTr="007A7E6B">
        <w:trPr>
          <w:trHeight w:val="647"/>
        </w:trPr>
        <w:tc>
          <w:tcPr>
            <w:tcW w:w="1108" w:type="dxa"/>
            <w:tcBorders>
              <w:top w:val="single" w:sz="6" w:space="0" w:color="000000"/>
              <w:left w:val="single" w:sz="6" w:space="0" w:color="000000"/>
              <w:bottom w:val="single" w:sz="6" w:space="0" w:color="000000"/>
              <w:right w:val="single" w:sz="6" w:space="0" w:color="000000"/>
            </w:tcBorders>
          </w:tcPr>
          <w:p w14:paraId="01B20D62" w14:textId="539AC126" w:rsidR="005024B7" w:rsidRDefault="00BF0C2B">
            <w:pPr>
              <w:spacing w:after="0" w:line="259" w:lineRule="auto"/>
              <w:ind w:left="0" w:right="0" w:firstLine="0"/>
            </w:pPr>
            <w:r>
              <w:t>V1</w:t>
            </w:r>
            <w:r w:rsidR="00C00180">
              <w:t xml:space="preserve">   </w:t>
            </w:r>
          </w:p>
        </w:tc>
        <w:tc>
          <w:tcPr>
            <w:tcW w:w="1696" w:type="dxa"/>
            <w:tcBorders>
              <w:top w:val="single" w:sz="6" w:space="0" w:color="000000"/>
              <w:left w:val="single" w:sz="6" w:space="0" w:color="000000"/>
              <w:bottom w:val="single" w:sz="6" w:space="0" w:color="000000"/>
              <w:right w:val="single" w:sz="6" w:space="0" w:color="000000"/>
            </w:tcBorders>
          </w:tcPr>
          <w:p w14:paraId="26B81C9B" w14:textId="6E9B5362" w:rsidR="005024B7" w:rsidRDefault="00595FBC">
            <w:pPr>
              <w:spacing w:after="0" w:line="259" w:lineRule="auto"/>
              <w:ind w:left="3" w:right="0" w:firstLine="0"/>
            </w:pPr>
            <w:r>
              <w:t>September</w:t>
            </w:r>
            <w:r w:rsidR="00BF0C2B">
              <w:t xml:space="preserve"> 2026</w:t>
            </w:r>
            <w:r w:rsidR="00C00180">
              <w:t xml:space="preserve">  </w:t>
            </w:r>
          </w:p>
        </w:tc>
        <w:tc>
          <w:tcPr>
            <w:tcW w:w="6862" w:type="dxa"/>
            <w:tcBorders>
              <w:top w:val="single" w:sz="6" w:space="0" w:color="000000"/>
              <w:left w:val="single" w:sz="6" w:space="0" w:color="000000"/>
              <w:bottom w:val="single" w:sz="6" w:space="0" w:color="000000"/>
              <w:right w:val="single" w:sz="6" w:space="0" w:color="000000"/>
            </w:tcBorders>
          </w:tcPr>
          <w:p w14:paraId="002E1C0A" w14:textId="61358A1E" w:rsidR="005024B7" w:rsidRDefault="00BF0C2B">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C00180">
              <w:t xml:space="preserve"> </w:t>
            </w:r>
          </w:p>
        </w:tc>
      </w:tr>
    </w:tbl>
    <w:p w14:paraId="6403B177" w14:textId="77777777" w:rsidR="005024B7" w:rsidRDefault="00C00180">
      <w:pPr>
        <w:spacing w:after="26" w:line="259" w:lineRule="auto"/>
        <w:ind w:left="0" w:right="0" w:firstLine="0"/>
      </w:pPr>
      <w:r>
        <w:t xml:space="preserve">  </w:t>
      </w:r>
    </w:p>
    <w:p w14:paraId="7CBBFF10" w14:textId="77777777" w:rsidR="005024B7" w:rsidRDefault="00C00180">
      <w:pPr>
        <w:spacing w:after="0" w:line="259" w:lineRule="auto"/>
        <w:ind w:left="0" w:right="0" w:firstLine="0"/>
      </w:pPr>
      <w:r>
        <w:t xml:space="preserve"> </w:t>
      </w:r>
      <w:r>
        <w:tab/>
        <w:t xml:space="preserve"> </w:t>
      </w:r>
      <w:r>
        <w:br w:type="page"/>
      </w:r>
    </w:p>
    <w:p w14:paraId="641B5A2E" w14:textId="77777777" w:rsidR="00CE7C0C" w:rsidRPr="00CE7C0C" w:rsidRDefault="00CE7C0C" w:rsidP="00CE7C0C">
      <w:pPr>
        <w:pStyle w:val="Heading6"/>
        <w:ind w:left="120" w:firstLine="0"/>
        <w:rPr>
          <w:rFonts w:ascii="Tahoma" w:hAnsi="Tahoma" w:cs="Tahoma"/>
          <w:sz w:val="24"/>
        </w:rPr>
      </w:pPr>
      <w:r w:rsidRPr="00CE7C0C">
        <w:rPr>
          <w:rFonts w:ascii="Tahoma" w:hAnsi="Tahoma" w:cs="Tahoma"/>
          <w:spacing w:val="-2"/>
          <w:sz w:val="24"/>
          <w:u w:val="single"/>
        </w:rPr>
        <w:lastRenderedPageBreak/>
        <w:t>Contents</w:t>
      </w:r>
    </w:p>
    <w:p w14:paraId="085F7666" w14:textId="77777777" w:rsidR="00CE7C0C" w:rsidRPr="00CE7C0C" w:rsidRDefault="00CE7C0C" w:rsidP="00CE7C0C">
      <w:pPr>
        <w:pStyle w:val="BodyText"/>
        <w:spacing w:before="11"/>
        <w:rPr>
          <w:rFonts w:ascii="Tahoma" w:hAnsi="Tahoma" w:cs="Tahoma"/>
          <w:b/>
        </w:rPr>
      </w:pPr>
    </w:p>
    <w:p w14:paraId="514DD8CE" w14:textId="77777777" w:rsidR="00CE7C0C" w:rsidRPr="00CE7C0C" w:rsidRDefault="00CE7C0C" w:rsidP="00CE7C0C">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14:paraId="3283480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14:paraId="7170062B"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14:paraId="71A98B97"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14:paraId="105D165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14:paraId="5E2E020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14:paraId="260FE5BD"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14:paraId="4AED436C" w14:textId="12250981"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14:paraId="0B40762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14:paraId="4302846C"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14:paraId="529F0889"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14:paraId="3A175FCA" w14:textId="77777777" w:rsidR="00CE7C0C" w:rsidRPr="00F92002"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14:paraId="6684A48D" w14:textId="31A5D6BF" w:rsidR="00F92002" w:rsidRPr="00CE7C0C" w:rsidRDefault="00F92002"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14:paraId="34C2858B" w14:textId="0083D098" w:rsidR="007F4253" w:rsidRDefault="007F4253" w:rsidP="00E71BC9">
      <w:pPr>
        <w:rPr>
          <w:sz w:val="24"/>
        </w:rPr>
      </w:pPr>
      <w:r>
        <w:rPr>
          <w:sz w:val="24"/>
        </w:rPr>
        <w:br w:type="page"/>
      </w:r>
    </w:p>
    <w:p w14:paraId="5BE602FA" w14:textId="77777777" w:rsidR="007F4253" w:rsidRDefault="007F4253" w:rsidP="00E71BC9">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pgMar w:top="43" w:right="986" w:bottom="1418" w:left="960" w:header="720" w:footer="334" w:gutter="0"/>
          <w:cols w:space="720"/>
          <w:titlePg/>
          <w:docGrid w:linePitch="299"/>
        </w:sectPr>
      </w:pPr>
    </w:p>
    <w:p w14:paraId="75F447AA" w14:textId="5661C4A9" w:rsidR="00CE7C0C" w:rsidRPr="00344C7E" w:rsidRDefault="00E71BC9" w:rsidP="00E71BC9">
      <w:pPr>
        <w:rPr>
          <w:sz w:val="24"/>
        </w:rPr>
      </w:pPr>
      <w:r w:rsidRPr="006854AA">
        <w:rPr>
          <w:sz w:val="24"/>
          <w:u w:val="single"/>
        </w:rPr>
        <w:lastRenderedPageBreak/>
        <w:t>1.</w:t>
      </w:r>
      <w:r w:rsidRPr="00344C7E">
        <w:rPr>
          <w:sz w:val="24"/>
        </w:rPr>
        <w:tab/>
      </w:r>
      <w:r w:rsidR="00CE7C0C" w:rsidRPr="006854AA">
        <w:rPr>
          <w:sz w:val="24"/>
          <w:u w:val="single"/>
        </w:rPr>
        <w:t>Introduction</w:t>
      </w:r>
    </w:p>
    <w:p w14:paraId="376E3048" w14:textId="77777777" w:rsidR="00CE7C0C" w:rsidRPr="00CE7C0C" w:rsidRDefault="00CE7C0C" w:rsidP="00CE7C0C">
      <w:pPr>
        <w:pStyle w:val="BodyText"/>
        <w:spacing w:before="9"/>
        <w:rPr>
          <w:rFonts w:ascii="Tahoma" w:hAnsi="Tahoma" w:cs="Tahoma"/>
          <w:b/>
        </w:rPr>
      </w:pPr>
    </w:p>
    <w:p w14:paraId="193F06D0" w14:textId="77777777" w:rsidR="00CE7C0C" w:rsidRPr="00CE7C0C" w:rsidRDefault="00CE7C0C" w:rsidP="00E71BC9">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14:paraId="21F50612" w14:textId="77777777" w:rsidR="00CE7C0C" w:rsidRPr="00CE7C0C" w:rsidRDefault="00CE7C0C" w:rsidP="00CE7C0C">
      <w:pPr>
        <w:pStyle w:val="BodyText"/>
        <w:spacing w:before="11"/>
        <w:rPr>
          <w:rFonts w:ascii="Tahoma" w:hAnsi="Tahoma" w:cs="Tahoma"/>
        </w:rPr>
      </w:pPr>
    </w:p>
    <w:p w14:paraId="4FF6B655" w14:textId="77777777" w:rsidR="00CE7C0C" w:rsidRPr="00CE7C0C" w:rsidRDefault="00CE7C0C" w:rsidP="00E71BC9">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14:paraId="46BDB3E5" w14:textId="77777777" w:rsidR="00CE7C0C" w:rsidRPr="00CE7C0C" w:rsidRDefault="00CE7C0C" w:rsidP="00CE7C0C">
      <w:pPr>
        <w:pStyle w:val="BodyText"/>
        <w:spacing w:before="2"/>
        <w:rPr>
          <w:rFonts w:ascii="Tahoma" w:hAnsi="Tahoma" w:cs="Tahoma"/>
        </w:rPr>
      </w:pPr>
    </w:p>
    <w:p w14:paraId="76AB29EF" w14:textId="77777777" w:rsidR="00CE7C0C" w:rsidRPr="00CE7C0C" w:rsidRDefault="00CE7C0C" w:rsidP="00E71BC9">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14:paraId="1F74BC8C" w14:textId="77777777" w:rsidR="00CE7C0C" w:rsidRPr="00CE7C0C" w:rsidRDefault="00CE7C0C" w:rsidP="00CE7C0C">
      <w:pPr>
        <w:pStyle w:val="BodyText"/>
        <w:spacing w:before="11"/>
        <w:rPr>
          <w:rFonts w:ascii="Tahoma" w:hAnsi="Tahoma" w:cs="Tahoma"/>
        </w:rPr>
      </w:pPr>
    </w:p>
    <w:p w14:paraId="5C72111D" w14:textId="77777777" w:rsidR="00CE7C0C" w:rsidRPr="00CE7C0C" w:rsidRDefault="00CE7C0C" w:rsidP="00E71BC9">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proofErr w:type="gramStart"/>
      <w:r w:rsidRPr="00CE7C0C">
        <w:rPr>
          <w:rFonts w:ascii="Tahoma" w:hAnsi="Tahoma" w:cs="Tahoma"/>
        </w:rPr>
        <w:t>protein,</w:t>
      </w:r>
      <w:proofErr w:type="gramEnd"/>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 xml:space="preserve">will react to a </w:t>
      </w:r>
      <w:proofErr w:type="gramStart"/>
      <w:r w:rsidRPr="00CE7C0C">
        <w:rPr>
          <w:rFonts w:ascii="Tahoma" w:hAnsi="Tahoma" w:cs="Tahoma"/>
        </w:rPr>
        <w:t>fairly small</w:t>
      </w:r>
      <w:proofErr w:type="gramEnd"/>
      <w:r w:rsidRPr="00CE7C0C">
        <w:rPr>
          <w:rFonts w:ascii="Tahoma" w:hAnsi="Tahoma" w:cs="Tahoma"/>
        </w:rPr>
        <w:t xml:space="preserve"> group of potent allergens.</w:t>
      </w:r>
    </w:p>
    <w:p w14:paraId="1F075F9A" w14:textId="77777777" w:rsidR="00CE7C0C" w:rsidRPr="00CE7C0C" w:rsidRDefault="00CE7C0C" w:rsidP="00CE7C0C">
      <w:pPr>
        <w:pStyle w:val="BodyText"/>
        <w:spacing w:before="11"/>
        <w:rPr>
          <w:rFonts w:ascii="Tahoma" w:hAnsi="Tahoma" w:cs="Tahoma"/>
        </w:rPr>
      </w:pPr>
    </w:p>
    <w:p w14:paraId="78EB5728" w14:textId="77777777" w:rsidR="00CE7C0C" w:rsidRPr="00CE7C0C" w:rsidRDefault="00CE7C0C" w:rsidP="00E71BC9">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roofErr w:type="gramStart"/>
      <w:r w:rsidRPr="00CE7C0C">
        <w:rPr>
          <w:rFonts w:ascii="Tahoma" w:hAnsi="Tahoma" w:cs="Tahoma"/>
          <w:spacing w:val="-2"/>
        </w:rPr>
        <w:t>):-</w:t>
      </w:r>
      <w:proofErr w:type="gramEnd"/>
    </w:p>
    <w:p w14:paraId="777B8CEB" w14:textId="77777777" w:rsidR="00CE7C0C" w:rsidRPr="00CE7C0C" w:rsidRDefault="00CE7C0C" w:rsidP="00E71BC9">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 xml:space="preserve">Insect </w:t>
      </w:r>
      <w:proofErr w:type="gramStart"/>
      <w:r w:rsidRPr="00CE7C0C">
        <w:rPr>
          <w:rFonts w:ascii="Tahoma" w:hAnsi="Tahoma" w:cs="Tahoma"/>
        </w:rPr>
        <w:t>venom</w:t>
      </w:r>
      <w:proofErr w:type="gramEnd"/>
      <w:r w:rsidRPr="00CE7C0C">
        <w:rPr>
          <w:rFonts w:ascii="Tahoma" w:hAnsi="Tahoma" w:cs="Tahoma"/>
        </w:rPr>
        <w:t>,</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14:paraId="59DA0915" w14:textId="77777777" w:rsidR="00CE7C0C" w:rsidRPr="00CE7C0C" w:rsidRDefault="00CE7C0C" w:rsidP="00CE7C0C">
      <w:pPr>
        <w:pStyle w:val="BodyText"/>
        <w:spacing w:before="2"/>
        <w:rPr>
          <w:rFonts w:ascii="Tahoma" w:hAnsi="Tahoma" w:cs="Tahoma"/>
        </w:rPr>
      </w:pPr>
    </w:p>
    <w:p w14:paraId="0DAF6979" w14:textId="2B7FA882" w:rsidR="00CE7C0C" w:rsidRDefault="00CE7C0C" w:rsidP="00E71BC9">
      <w:pPr>
        <w:pStyle w:val="BodyText"/>
        <w:tabs>
          <w:tab w:val="left" w:leader="underscore" w:pos="3839"/>
        </w:tabs>
        <w:rPr>
          <w:rFonts w:ascii="Tahoma" w:hAnsi="Tahoma" w:cs="Tahoma"/>
          <w:spacing w:val="-2"/>
        </w:rPr>
      </w:pPr>
      <w:r w:rsidRPr="00CE7C0C">
        <w:rPr>
          <w:rFonts w:ascii="Tahoma" w:hAnsi="Tahoma" w:cs="Tahoma"/>
        </w:rPr>
        <w:t>This</w:t>
      </w:r>
      <w:r w:rsidRPr="00CE7C0C">
        <w:rPr>
          <w:rFonts w:ascii="Tahoma" w:hAnsi="Tahoma" w:cs="Tahoma"/>
          <w:spacing w:val="-3"/>
        </w:rPr>
        <w:t xml:space="preserve"> </w:t>
      </w:r>
      <w:r w:rsidRPr="00CE7C0C">
        <w:rPr>
          <w:rFonts w:ascii="Tahoma" w:hAnsi="Tahoma" w:cs="Tahoma"/>
        </w:rPr>
        <w:t>policy sets</w:t>
      </w:r>
      <w:r w:rsidRPr="00CE7C0C">
        <w:rPr>
          <w:rFonts w:ascii="Tahoma" w:hAnsi="Tahoma" w:cs="Tahoma"/>
          <w:spacing w:val="-2"/>
        </w:rPr>
        <w:t xml:space="preserve"> </w:t>
      </w:r>
      <w:r w:rsidRPr="00CE7C0C">
        <w:rPr>
          <w:rFonts w:ascii="Tahoma" w:hAnsi="Tahoma" w:cs="Tahoma"/>
        </w:rPr>
        <w:t>out</w:t>
      </w:r>
      <w:r w:rsidRPr="00CE7C0C">
        <w:rPr>
          <w:rFonts w:ascii="Tahoma" w:hAnsi="Tahoma" w:cs="Tahoma"/>
          <w:spacing w:val="-1"/>
        </w:rPr>
        <w:t xml:space="preserve"> </w:t>
      </w:r>
      <w:r w:rsidRPr="00CE7C0C">
        <w:rPr>
          <w:rFonts w:ascii="Tahoma" w:hAnsi="Tahoma" w:cs="Tahoma"/>
          <w:spacing w:val="-5"/>
        </w:rPr>
        <w:t>how</w:t>
      </w:r>
      <w:r w:rsidRPr="00CE7C0C">
        <w:rPr>
          <w:rFonts w:ascii="Tahoma" w:hAnsi="Tahoma" w:cs="Tahoma"/>
        </w:rPr>
        <w:t xml:space="preserve"> </w:t>
      </w:r>
      <w:r w:rsidR="181C7F55" w:rsidRPr="1DC84162">
        <w:rPr>
          <w:rFonts w:ascii="Tahoma" w:hAnsi="Tahoma" w:cs="Tahoma"/>
        </w:rPr>
        <w:t>Kettering Park Junior Academy</w:t>
      </w:r>
      <w:r w:rsidRPr="1DC84162">
        <w:rPr>
          <w:rFonts w:ascii="Tahoma" w:hAnsi="Tahoma" w:cs="Tahoma"/>
        </w:rPr>
        <w:t xml:space="preserve"> will support pupils with allergies, to ensure</w:t>
      </w:r>
      <w:r w:rsidR="00614510" w:rsidRPr="1DC84162">
        <w:rPr>
          <w:rFonts w:ascii="Tahoma" w:hAnsi="Tahoma" w:cs="Tahoma"/>
        </w:rPr>
        <w:t xml:space="preserve"> </w:t>
      </w:r>
      <w:r w:rsidRPr="1DC84162">
        <w:rPr>
          <w:rFonts w:ascii="Tahoma" w:hAnsi="Tahoma" w:cs="Tahoma"/>
        </w:rPr>
        <w:t>they are safe and are not disadvantaged in any way whilst taking part in school life.</w:t>
      </w:r>
    </w:p>
    <w:p w14:paraId="17609142" w14:textId="77777777" w:rsidR="00C67174" w:rsidRDefault="00C67174" w:rsidP="00E71BC9">
      <w:pPr>
        <w:pStyle w:val="BodyText"/>
        <w:tabs>
          <w:tab w:val="left" w:leader="underscore" w:pos="3839"/>
        </w:tabs>
        <w:rPr>
          <w:rFonts w:ascii="Tahoma" w:hAnsi="Tahoma" w:cs="Tahoma"/>
          <w:spacing w:val="-2"/>
        </w:rPr>
      </w:pPr>
    </w:p>
    <w:p w14:paraId="228A7D15" w14:textId="01CB4CD1" w:rsidR="00C67174" w:rsidRPr="00971C68" w:rsidRDefault="00C67174" w:rsidP="1DC84162">
      <w:pPr>
        <w:pStyle w:val="BodyText"/>
        <w:tabs>
          <w:tab w:val="left" w:leader="underscore" w:pos="3839"/>
        </w:tabs>
        <w:rPr>
          <w:rFonts w:ascii="Tahoma" w:hAnsi="Tahoma" w:cs="Tahoma"/>
          <w:b/>
          <w:bCs/>
          <w:highlight w:val="yellow"/>
        </w:rPr>
      </w:pPr>
      <w:r>
        <w:rPr>
          <w:rFonts w:ascii="Tahoma" w:hAnsi="Tahoma" w:cs="Tahoma"/>
          <w:spacing w:val="-2"/>
        </w:rPr>
        <w:t xml:space="preserve">The named </w:t>
      </w:r>
      <w:r w:rsidR="00971C68">
        <w:rPr>
          <w:rFonts w:ascii="Tahoma" w:hAnsi="Tahoma" w:cs="Tahoma"/>
          <w:spacing w:val="-2"/>
        </w:rPr>
        <w:t>Senior Leader</w:t>
      </w:r>
      <w:r>
        <w:rPr>
          <w:rFonts w:ascii="Tahoma" w:hAnsi="Tahoma" w:cs="Tahoma"/>
          <w:spacing w:val="-2"/>
        </w:rPr>
        <w:t xml:space="preserve"> with responsibility for</w:t>
      </w:r>
      <w:r w:rsidR="00971C68">
        <w:rPr>
          <w:rFonts w:ascii="Tahoma" w:hAnsi="Tahoma" w:cs="Tahoma"/>
          <w:spacing w:val="-2"/>
        </w:rPr>
        <w:t xml:space="preserve"> allergy safety is </w:t>
      </w:r>
      <w:r w:rsidR="77963D63" w:rsidRPr="1DC84162">
        <w:rPr>
          <w:rFonts w:ascii="Tahoma" w:hAnsi="Tahoma" w:cs="Tahoma"/>
        </w:rPr>
        <w:t>Ann Walker</w:t>
      </w:r>
    </w:p>
    <w:p w14:paraId="1D6E02FA" w14:textId="77777777" w:rsidR="00CE7C0C" w:rsidRPr="00CE7C0C" w:rsidRDefault="00CE7C0C" w:rsidP="00CE7C0C">
      <w:pPr>
        <w:pStyle w:val="BodyText"/>
        <w:spacing w:before="12"/>
        <w:rPr>
          <w:rFonts w:ascii="Tahoma" w:hAnsi="Tahoma" w:cs="Tahoma"/>
        </w:rPr>
      </w:pPr>
    </w:p>
    <w:p w14:paraId="2074F741" w14:textId="249B6CD2" w:rsidR="00CE7C0C" w:rsidRPr="00344C7E" w:rsidRDefault="00E71BC9" w:rsidP="00E71BC9">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00CE7C0C" w:rsidRPr="006854AA">
        <w:rPr>
          <w:rFonts w:ascii="Tahoma" w:hAnsi="Tahoma" w:cs="Tahoma"/>
          <w:sz w:val="24"/>
          <w:u w:val="single"/>
        </w:rPr>
        <w:t>Role</w:t>
      </w:r>
      <w:r w:rsidR="00CE7C0C" w:rsidRPr="006854AA">
        <w:rPr>
          <w:rFonts w:ascii="Tahoma" w:hAnsi="Tahoma" w:cs="Tahoma"/>
          <w:spacing w:val="-1"/>
          <w:sz w:val="24"/>
          <w:u w:val="single"/>
        </w:rPr>
        <w:t xml:space="preserve"> </w:t>
      </w:r>
      <w:r w:rsidR="00CE7C0C" w:rsidRPr="006854AA">
        <w:rPr>
          <w:rFonts w:ascii="Tahoma" w:hAnsi="Tahoma" w:cs="Tahoma"/>
          <w:sz w:val="24"/>
          <w:u w:val="single"/>
        </w:rPr>
        <w:t>and</w:t>
      </w:r>
      <w:r w:rsidR="00CE7C0C" w:rsidRPr="006854AA">
        <w:rPr>
          <w:rFonts w:ascii="Tahoma" w:hAnsi="Tahoma" w:cs="Tahoma"/>
          <w:spacing w:val="-1"/>
          <w:sz w:val="24"/>
          <w:u w:val="single"/>
        </w:rPr>
        <w:t xml:space="preserve"> </w:t>
      </w:r>
      <w:r w:rsidR="00CE7C0C" w:rsidRPr="006854AA">
        <w:rPr>
          <w:rFonts w:ascii="Tahoma" w:hAnsi="Tahoma" w:cs="Tahoma"/>
          <w:spacing w:val="-2"/>
          <w:sz w:val="24"/>
          <w:u w:val="single"/>
        </w:rPr>
        <w:t>responsibilities</w:t>
      </w:r>
    </w:p>
    <w:p w14:paraId="423E4890" w14:textId="77777777" w:rsidR="00CE7C0C" w:rsidRPr="00CE7C0C" w:rsidRDefault="00CE7C0C" w:rsidP="00CE7C0C">
      <w:pPr>
        <w:pStyle w:val="BodyText"/>
        <w:spacing w:before="9"/>
        <w:rPr>
          <w:rFonts w:ascii="Tahoma" w:hAnsi="Tahoma" w:cs="Tahoma"/>
          <w:b/>
        </w:rPr>
      </w:pPr>
    </w:p>
    <w:p w14:paraId="6A728EE2" w14:textId="77777777" w:rsidR="00CE7C0C" w:rsidRPr="00CE7C0C" w:rsidRDefault="00CE7C0C" w:rsidP="00E71BC9">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14:paraId="47E05462" w14:textId="720E50B7" w:rsidR="00CE7C0C" w:rsidRPr="00F665A3" w:rsidRDefault="00CE7C0C" w:rsidP="00F665A3">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002759BD" w:rsidRPr="00F665A3">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14:paraId="4981B8E2" w14:textId="77777777" w:rsidR="00F665A3" w:rsidRDefault="00F665A3" w:rsidP="00F665A3">
      <w:pPr>
        <w:pStyle w:val="ListParagraph"/>
        <w:widowControl w:val="0"/>
        <w:autoSpaceDE w:val="0"/>
        <w:autoSpaceDN w:val="0"/>
        <w:spacing w:after="0" w:line="240" w:lineRule="auto"/>
        <w:ind w:left="0" w:right="500"/>
        <w:contextualSpacing w:val="0"/>
        <w:rPr>
          <w:rFonts w:ascii="Tahoma" w:hAnsi="Tahoma" w:cs="Tahoma"/>
          <w:sz w:val="24"/>
          <w:szCs w:val="24"/>
        </w:rPr>
      </w:pPr>
    </w:p>
    <w:p w14:paraId="45F33EB2" w14:textId="37F73586" w:rsidR="00CE7C0C" w:rsidRPr="002759BD" w:rsidRDefault="00CE7C0C" w:rsidP="00F665A3">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r:id="rId17" w:history="1">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14:paraId="323DCD1A" w14:textId="77777777" w:rsidR="002759BD" w:rsidRPr="00CE7C0C" w:rsidRDefault="002759BD" w:rsidP="00E71BC9">
      <w:pPr>
        <w:pStyle w:val="BodyText"/>
        <w:spacing w:line="292" w:lineRule="exact"/>
        <w:rPr>
          <w:rFonts w:ascii="Tahoma" w:hAnsi="Tahoma" w:cs="Tahoma"/>
        </w:rPr>
      </w:pPr>
    </w:p>
    <w:p w14:paraId="1FB8FABF" w14:textId="2D472AC2" w:rsidR="00CE7C0C" w:rsidRDefault="00CE7C0C" w:rsidP="00F665A3">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14:paraId="713E0782" w14:textId="77777777" w:rsidR="002759BD" w:rsidRPr="00CE7C0C" w:rsidRDefault="002759BD" w:rsidP="00E71BC9">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14:paraId="16784130" w14:textId="77777777" w:rsidR="00CE7C0C" w:rsidRPr="00CE7C0C" w:rsidRDefault="00CE7C0C" w:rsidP="00F665A3">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14:paraId="1E699313" w14:textId="77777777" w:rsidR="00CE7C0C" w:rsidRPr="00CE7C0C" w:rsidRDefault="00CE7C0C" w:rsidP="00CE7C0C">
      <w:pPr>
        <w:pStyle w:val="BodyText"/>
        <w:spacing w:before="11"/>
        <w:rPr>
          <w:rFonts w:ascii="Tahoma" w:hAnsi="Tahoma" w:cs="Tahoma"/>
        </w:rPr>
      </w:pPr>
    </w:p>
    <w:p w14:paraId="533C0210" w14:textId="77777777" w:rsidR="00CE7C0C" w:rsidRPr="002759BD" w:rsidRDefault="00CE7C0C" w:rsidP="00F665A3">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14:paraId="40280890" w14:textId="16F5F3E6" w:rsidR="00CE7C0C" w:rsidRDefault="00CE7C0C" w:rsidP="00F665A3">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002759BD" w:rsidRPr="00F665A3">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14:paraId="3809E841" w14:textId="77777777" w:rsidR="00F665A3" w:rsidRPr="00F665A3" w:rsidRDefault="00F665A3" w:rsidP="00F665A3">
      <w:pPr>
        <w:widowControl w:val="0"/>
        <w:autoSpaceDE w:val="0"/>
        <w:autoSpaceDN w:val="0"/>
        <w:spacing w:after="0" w:line="240" w:lineRule="auto"/>
        <w:ind w:left="0" w:right="555"/>
        <w:rPr>
          <w:sz w:val="24"/>
        </w:rPr>
      </w:pPr>
    </w:p>
    <w:p w14:paraId="5ADD539A" w14:textId="1BBB177B" w:rsidR="00CE7C0C" w:rsidRDefault="00CE7C0C" w:rsidP="00F665A3">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 xml:space="preserve">have known allergies as an allergic reaction could occur at any time and not just at mealtimes. Any </w:t>
      </w:r>
      <w:r w:rsidRPr="00F665A3">
        <w:rPr>
          <w:sz w:val="24"/>
        </w:rPr>
        <w:lastRenderedPageBreak/>
        <w:t>food-related activities must be supervised with due caution.</w:t>
      </w:r>
    </w:p>
    <w:p w14:paraId="2716EEA8" w14:textId="77777777" w:rsidR="006F3071" w:rsidRPr="00F665A3" w:rsidRDefault="006F3071" w:rsidP="00F665A3">
      <w:pPr>
        <w:widowControl w:val="0"/>
        <w:autoSpaceDE w:val="0"/>
        <w:autoSpaceDN w:val="0"/>
        <w:spacing w:after="0" w:line="240" w:lineRule="auto"/>
        <w:ind w:left="0" w:right="347"/>
        <w:rPr>
          <w:sz w:val="24"/>
        </w:rPr>
      </w:pPr>
    </w:p>
    <w:p w14:paraId="7AF6EC36" w14:textId="18162B7E" w:rsidR="00CE7C0C" w:rsidRPr="00F665A3" w:rsidRDefault="00CE7C0C" w:rsidP="00F665A3">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14:paraId="2923D959" w14:textId="77777777" w:rsidR="002759BD" w:rsidRPr="002759BD" w:rsidRDefault="002759BD" w:rsidP="00F665A3">
      <w:pPr>
        <w:pStyle w:val="ListParagraph"/>
        <w:spacing w:after="0"/>
        <w:rPr>
          <w:rFonts w:ascii="Tahoma" w:hAnsi="Tahoma" w:cs="Tahoma"/>
          <w:sz w:val="24"/>
          <w:szCs w:val="24"/>
        </w:rPr>
      </w:pPr>
    </w:p>
    <w:p w14:paraId="6DD0BB8A" w14:textId="347FEFC1" w:rsidR="00CE7C0C" w:rsidRPr="00F665A3" w:rsidRDefault="002759BD"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spacing w:val="-4"/>
          <w:sz w:val="24"/>
        </w:rPr>
        <w:t xml:space="preserve"> </w:t>
      </w:r>
      <w:r w:rsidR="00CE7C0C" w:rsidRPr="00F665A3">
        <w:rPr>
          <w:sz w:val="24"/>
        </w:rPr>
        <w:t>ensure that the up-to-date Allergy Action Plan is kept with the pupil’s medication.</w:t>
      </w:r>
    </w:p>
    <w:p w14:paraId="58492459" w14:textId="77777777" w:rsidR="002759BD" w:rsidRPr="002759BD" w:rsidRDefault="002759BD" w:rsidP="00F665A3">
      <w:pPr>
        <w:pStyle w:val="ListParagraph"/>
        <w:spacing w:after="0"/>
        <w:rPr>
          <w:rFonts w:ascii="Tahoma" w:hAnsi="Tahoma" w:cs="Tahoma"/>
          <w:sz w:val="24"/>
          <w:szCs w:val="24"/>
        </w:rPr>
      </w:pPr>
    </w:p>
    <w:p w14:paraId="7BB79AEF" w14:textId="043C82B8" w:rsidR="00CE7C0C" w:rsidRPr="00F665A3" w:rsidRDefault="00CE7C0C" w:rsidP="00F665A3">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002759BD" w:rsidRPr="00F665A3">
        <w:rPr>
          <w:sz w:val="24"/>
        </w:rPr>
        <w:t>s</w:t>
      </w:r>
      <w:r w:rsidRPr="00F665A3">
        <w:rPr>
          <w:sz w:val="24"/>
        </w:rPr>
        <w:t xml:space="preserve"> in date however the </w:t>
      </w:r>
      <w:r w:rsidR="002759BD" w:rsidRPr="00F665A3">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14:paraId="1F4C8A7A" w14:textId="77777777" w:rsidR="0030270C" w:rsidRPr="0030270C" w:rsidRDefault="0030270C" w:rsidP="00F665A3">
      <w:pPr>
        <w:pStyle w:val="ListParagraph"/>
        <w:spacing w:after="0"/>
        <w:rPr>
          <w:rFonts w:ascii="Tahoma" w:hAnsi="Tahoma" w:cs="Tahoma"/>
          <w:sz w:val="24"/>
          <w:szCs w:val="24"/>
        </w:rPr>
      </w:pPr>
    </w:p>
    <w:p w14:paraId="4DBFC220" w14:textId="312D8CAE" w:rsidR="00CE7C0C" w:rsidRPr="00F665A3" w:rsidRDefault="0030270C"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i/>
          <w:color w:val="FF8F1F"/>
          <w:spacing w:val="-4"/>
          <w:sz w:val="24"/>
        </w:rPr>
        <w:t xml:space="preserve"> </w:t>
      </w:r>
      <w:r w:rsidR="00CE7C0C" w:rsidRPr="00F665A3">
        <w:rPr>
          <w:sz w:val="24"/>
        </w:rPr>
        <w:t>keep a register</w:t>
      </w:r>
      <w:r w:rsidR="00CE7C0C" w:rsidRPr="00F665A3">
        <w:rPr>
          <w:spacing w:val="-5"/>
          <w:sz w:val="24"/>
        </w:rPr>
        <w:t xml:space="preserve"> </w:t>
      </w:r>
      <w:r w:rsidR="00CE7C0C" w:rsidRPr="00F665A3">
        <w:rPr>
          <w:sz w:val="24"/>
        </w:rPr>
        <w:t>of</w:t>
      </w:r>
      <w:r w:rsidR="00CE7C0C" w:rsidRPr="00F665A3">
        <w:rPr>
          <w:spacing w:val="-4"/>
          <w:sz w:val="24"/>
        </w:rPr>
        <w:t xml:space="preserve"> </w:t>
      </w:r>
      <w:r w:rsidR="00CE7C0C" w:rsidRPr="00F665A3">
        <w:rPr>
          <w:sz w:val="24"/>
        </w:rPr>
        <w:t>pupils</w:t>
      </w:r>
      <w:r w:rsidR="00CE7C0C" w:rsidRPr="00F665A3">
        <w:rPr>
          <w:spacing w:val="-5"/>
          <w:sz w:val="24"/>
        </w:rPr>
        <w:t xml:space="preserve"> </w:t>
      </w:r>
      <w:r w:rsidR="00CE7C0C" w:rsidRPr="00F665A3">
        <w:rPr>
          <w:sz w:val="24"/>
        </w:rPr>
        <w:t>who</w:t>
      </w:r>
      <w:r w:rsidR="00CE7C0C" w:rsidRPr="00F665A3">
        <w:rPr>
          <w:spacing w:val="-2"/>
          <w:sz w:val="24"/>
        </w:rPr>
        <w:t xml:space="preserve"> </w:t>
      </w:r>
      <w:r w:rsidR="00CE7C0C" w:rsidRPr="00F665A3">
        <w:rPr>
          <w:sz w:val="24"/>
        </w:rPr>
        <w:t>have</w:t>
      </w:r>
      <w:r w:rsidR="00CE7C0C" w:rsidRPr="00F665A3">
        <w:rPr>
          <w:spacing w:val="-2"/>
          <w:sz w:val="24"/>
        </w:rPr>
        <w:t xml:space="preserve"> </w:t>
      </w:r>
      <w:r w:rsidR="00CE7C0C" w:rsidRPr="00F665A3">
        <w:rPr>
          <w:sz w:val="24"/>
        </w:rPr>
        <w:t>been</w:t>
      </w:r>
      <w:r w:rsidR="00CE7C0C" w:rsidRPr="00F665A3">
        <w:rPr>
          <w:spacing w:val="-4"/>
          <w:sz w:val="24"/>
        </w:rPr>
        <w:t xml:space="preserve"> </w:t>
      </w:r>
      <w:r w:rsidR="00CE7C0C" w:rsidRPr="00F665A3">
        <w:rPr>
          <w:sz w:val="24"/>
        </w:rPr>
        <w:t>prescribed</w:t>
      </w:r>
      <w:r w:rsidR="00CE7C0C" w:rsidRPr="00F665A3">
        <w:rPr>
          <w:spacing w:val="-2"/>
          <w:sz w:val="24"/>
        </w:rPr>
        <w:t xml:space="preserve"> </w:t>
      </w:r>
      <w:r w:rsidR="00CE7C0C" w:rsidRPr="00F665A3">
        <w:rPr>
          <w:sz w:val="24"/>
        </w:rPr>
        <w:t>an</w:t>
      </w:r>
      <w:r w:rsidR="00CE7C0C" w:rsidRPr="00F665A3">
        <w:rPr>
          <w:spacing w:val="-2"/>
          <w:sz w:val="24"/>
        </w:rPr>
        <w:t xml:space="preserve"> </w:t>
      </w:r>
      <w:r w:rsidR="00CE7C0C" w:rsidRPr="00F665A3">
        <w:rPr>
          <w:sz w:val="24"/>
        </w:rPr>
        <w:t>adrenaline</w:t>
      </w:r>
      <w:r w:rsidR="00CE7C0C" w:rsidRPr="00F665A3">
        <w:rPr>
          <w:spacing w:val="-2"/>
          <w:sz w:val="24"/>
        </w:rPr>
        <w:t xml:space="preserve"> </w:t>
      </w:r>
      <w:r w:rsidR="00CE7C0C" w:rsidRPr="00F665A3">
        <w:rPr>
          <w:sz w:val="24"/>
        </w:rPr>
        <w:t>auto-injector</w:t>
      </w:r>
      <w:r w:rsidR="00CE7C0C" w:rsidRPr="00F665A3">
        <w:rPr>
          <w:spacing w:val="-5"/>
          <w:sz w:val="24"/>
        </w:rPr>
        <w:t xml:space="preserve"> </w:t>
      </w:r>
      <w:r w:rsidR="00CE7C0C" w:rsidRPr="00F665A3">
        <w:rPr>
          <w:sz w:val="24"/>
        </w:rPr>
        <w:t>(AAI)</w:t>
      </w:r>
      <w:r w:rsidR="00CE7C0C" w:rsidRPr="00F665A3">
        <w:rPr>
          <w:spacing w:val="-3"/>
          <w:sz w:val="24"/>
        </w:rPr>
        <w:t xml:space="preserve"> </w:t>
      </w:r>
      <w:r w:rsidR="00CE7C0C" w:rsidRPr="00F665A3">
        <w:rPr>
          <w:sz w:val="24"/>
        </w:rPr>
        <w:t>and</w:t>
      </w:r>
      <w:r w:rsidR="00CE7C0C" w:rsidRPr="00F665A3">
        <w:rPr>
          <w:spacing w:val="-2"/>
          <w:sz w:val="24"/>
        </w:rPr>
        <w:t xml:space="preserve"> </w:t>
      </w:r>
      <w:r w:rsidR="00CE7C0C" w:rsidRPr="00F665A3">
        <w:rPr>
          <w:sz w:val="24"/>
        </w:rPr>
        <w:t>a record of use of any AAI(s) and emergency treatment given.</w:t>
      </w:r>
    </w:p>
    <w:p w14:paraId="3E2031ED" w14:textId="77777777" w:rsidR="002759BD" w:rsidRPr="002759BD" w:rsidRDefault="002759BD" w:rsidP="00F665A3">
      <w:pPr>
        <w:pStyle w:val="ListParagraph"/>
        <w:spacing w:after="0"/>
        <w:rPr>
          <w:rFonts w:ascii="Tahoma" w:hAnsi="Tahoma" w:cs="Tahoma"/>
          <w:sz w:val="24"/>
          <w:szCs w:val="24"/>
        </w:rPr>
      </w:pPr>
    </w:p>
    <w:p w14:paraId="508736D7" w14:textId="1AB35B09" w:rsidR="00CE7C0C" w:rsidRDefault="00037747" w:rsidP="00F665A3">
      <w:pPr>
        <w:widowControl w:val="0"/>
        <w:autoSpaceDE w:val="0"/>
        <w:autoSpaceDN w:val="0"/>
        <w:spacing w:after="0" w:line="240" w:lineRule="auto"/>
        <w:ind w:left="0" w:right="119" w:hanging="11"/>
        <w:rPr>
          <w:iCs/>
          <w:sz w:val="24"/>
        </w:rPr>
      </w:pPr>
      <w:r w:rsidRPr="00F665A3">
        <w:rPr>
          <w:sz w:val="24"/>
        </w:rPr>
        <w:t>The school and Trust will</w:t>
      </w:r>
      <w:r w:rsidR="00CE7C0C" w:rsidRPr="00F665A3">
        <w:rPr>
          <w:b/>
          <w:bCs/>
          <w:i/>
          <w:color w:val="FF8F1F"/>
          <w:sz w:val="24"/>
        </w:rPr>
        <w:t xml:space="preserve"> </w:t>
      </w:r>
      <w:r w:rsidR="00CE7C0C" w:rsidRPr="00F665A3">
        <w:rPr>
          <w:iCs/>
          <w:sz w:val="24"/>
        </w:rPr>
        <w:t xml:space="preserve">ensure that any reaction or </w:t>
      </w:r>
      <w:r w:rsidR="00D15247">
        <w:rPr>
          <w:iCs/>
          <w:sz w:val="24"/>
        </w:rPr>
        <w:t xml:space="preserve">any </w:t>
      </w:r>
      <w:r w:rsidR="00CE7C0C" w:rsidRPr="00F665A3">
        <w:rPr>
          <w:iCs/>
          <w:sz w:val="24"/>
        </w:rPr>
        <w:t>near misses</w:t>
      </w:r>
      <w:r w:rsidR="003E7B17">
        <w:rPr>
          <w:iCs/>
          <w:sz w:val="24"/>
        </w:rPr>
        <w:t xml:space="preserve"> are</w:t>
      </w:r>
      <w:r w:rsidR="00CE7C0C" w:rsidRPr="00F665A3">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14:paraId="0D15CF78" w14:textId="77777777" w:rsidR="002742D7" w:rsidRDefault="002742D7" w:rsidP="00F665A3">
      <w:pPr>
        <w:widowControl w:val="0"/>
        <w:autoSpaceDE w:val="0"/>
        <w:autoSpaceDN w:val="0"/>
        <w:spacing w:after="0" w:line="240" w:lineRule="auto"/>
        <w:ind w:left="0" w:right="119" w:hanging="11"/>
        <w:rPr>
          <w:iCs/>
          <w:sz w:val="24"/>
        </w:rPr>
      </w:pPr>
    </w:p>
    <w:p w14:paraId="552A1250" w14:textId="2EAB5668" w:rsidR="002742D7" w:rsidRPr="00F665A3" w:rsidRDefault="002742D7" w:rsidP="00F665A3">
      <w:pPr>
        <w:widowControl w:val="0"/>
        <w:autoSpaceDE w:val="0"/>
        <w:autoSpaceDN w:val="0"/>
        <w:spacing w:after="0" w:line="240" w:lineRule="auto"/>
        <w:ind w:left="0" w:right="119" w:hanging="11"/>
        <w:rPr>
          <w:sz w:val="24"/>
        </w:rPr>
      </w:pPr>
      <w:r>
        <w:rPr>
          <w:iCs/>
          <w:sz w:val="24"/>
        </w:rPr>
        <w:t xml:space="preserve">If a member of staff has a known </w:t>
      </w:r>
      <w:proofErr w:type="gramStart"/>
      <w:r>
        <w:rPr>
          <w:iCs/>
          <w:sz w:val="24"/>
        </w:rPr>
        <w:t>allergy</w:t>
      </w:r>
      <w:proofErr w:type="gramEnd"/>
      <w:r>
        <w:rPr>
          <w:iCs/>
          <w:sz w:val="24"/>
        </w:rPr>
        <w:t xml:space="preserve"> </w:t>
      </w:r>
      <w:r w:rsidR="0094493E">
        <w:rPr>
          <w:iCs/>
          <w:sz w:val="24"/>
        </w:rPr>
        <w:t>they should report this to their school</w:t>
      </w:r>
      <w:r w:rsidR="004029E4">
        <w:rPr>
          <w:iCs/>
          <w:sz w:val="24"/>
        </w:rPr>
        <w:t xml:space="preserve">. </w:t>
      </w:r>
    </w:p>
    <w:p w14:paraId="6E4FC18D" w14:textId="77777777" w:rsidR="00CE7C0C" w:rsidRPr="00CE7C0C" w:rsidRDefault="00CE7C0C" w:rsidP="00CE7C0C">
      <w:pPr>
        <w:pStyle w:val="BodyText"/>
        <w:spacing w:before="11"/>
        <w:rPr>
          <w:rFonts w:ascii="Tahoma" w:hAnsi="Tahoma" w:cs="Tahoma"/>
        </w:rPr>
      </w:pPr>
    </w:p>
    <w:p w14:paraId="04C12A33" w14:textId="77777777" w:rsidR="00CE7C0C" w:rsidRPr="002B549E" w:rsidRDefault="00CE7C0C" w:rsidP="00F665A3">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14:paraId="017C9044" w14:textId="6CCAA4A0" w:rsidR="00CE7C0C" w:rsidRDefault="00CE7C0C" w:rsidP="00F665A3">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14:paraId="7FBE1BA7" w14:textId="77777777" w:rsidR="005F746A" w:rsidRDefault="005F746A" w:rsidP="00F665A3">
      <w:pPr>
        <w:widowControl w:val="0"/>
        <w:autoSpaceDE w:val="0"/>
        <w:autoSpaceDN w:val="0"/>
        <w:spacing w:after="0" w:line="240" w:lineRule="auto"/>
        <w:ind w:left="0" w:right="400"/>
        <w:rPr>
          <w:sz w:val="24"/>
        </w:rPr>
      </w:pPr>
    </w:p>
    <w:p w14:paraId="3736E2FA" w14:textId="77777777" w:rsidR="005F746A" w:rsidRPr="00871B30" w:rsidRDefault="005F746A" w:rsidP="005F746A">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w:t>
      </w:r>
      <w:proofErr w:type="gramStart"/>
      <w:r w:rsidRPr="00871B30">
        <w:rPr>
          <w:rFonts w:ascii="Tahoma" w:hAnsi="Tahoma" w:cs="Tahoma"/>
        </w:rPr>
        <w:t>carers</w:t>
      </w:r>
      <w:proofErr w:type="gramEnd"/>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eastAsiaTheme="minorEastAsia" w:hAnsi="Tahoma" w:cs="Tahoma"/>
        </w:rPr>
        <w:t>r IHPs.</w:t>
      </w:r>
    </w:p>
    <w:p w14:paraId="0882D662" w14:textId="77777777" w:rsidR="00A07212" w:rsidRPr="00A07212" w:rsidRDefault="00A07212" w:rsidP="005F746A">
      <w:pPr>
        <w:pStyle w:val="BodyText"/>
        <w:spacing w:before="6" w:line="256" w:lineRule="auto"/>
        <w:ind w:right="283" w:firstLine="15"/>
        <w:rPr>
          <w:rFonts w:ascii="Tahoma" w:eastAsiaTheme="minorEastAsia" w:hAnsi="Tahoma" w:cs="Tahoma"/>
        </w:rPr>
      </w:pPr>
    </w:p>
    <w:p w14:paraId="4FAE58D3" w14:textId="77A177EE" w:rsidR="005F746A" w:rsidRPr="00A07212" w:rsidRDefault="005F746A" w:rsidP="005F746A">
      <w:pPr>
        <w:pStyle w:val="BodyText"/>
        <w:spacing w:before="6" w:line="256" w:lineRule="auto"/>
        <w:ind w:right="283" w:firstLine="15"/>
        <w:rPr>
          <w:rFonts w:ascii="Tahoma" w:hAnsi="Tahoma" w:cs="Tahoma"/>
        </w:rPr>
      </w:pPr>
      <w:r w:rsidRPr="00A07212">
        <w:rPr>
          <w:rFonts w:ascii="Tahoma" w:eastAsiaTheme="minorEastAsia" w:hAnsi="Tahoma" w:cs="Tahom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proofErr w:type="gramStart"/>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proofErr w:type="gramEnd"/>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14:paraId="6A596EDF" w14:textId="77777777" w:rsidR="00CE7C0C" w:rsidRPr="00CE7C0C" w:rsidRDefault="00CE7C0C" w:rsidP="00CE7C0C">
      <w:pPr>
        <w:pStyle w:val="BodyText"/>
        <w:spacing w:before="11"/>
        <w:rPr>
          <w:rFonts w:ascii="Tahoma" w:hAnsi="Tahoma" w:cs="Tahoma"/>
        </w:rPr>
      </w:pPr>
    </w:p>
    <w:p w14:paraId="03FF56C4" w14:textId="0DE7A5BB" w:rsidR="00CE7C0C" w:rsidRPr="006854AA" w:rsidRDefault="00CE7C0C" w:rsidP="00F665A3">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14:paraId="75B04EA7" w14:textId="77777777" w:rsidR="00CE7C0C" w:rsidRPr="00CE7C0C" w:rsidRDefault="00CE7C0C" w:rsidP="00CE7C0C">
      <w:pPr>
        <w:pStyle w:val="BodyText"/>
        <w:spacing w:before="11"/>
        <w:rPr>
          <w:rFonts w:ascii="Tahoma" w:hAnsi="Tahoma" w:cs="Tahoma"/>
          <w:b/>
        </w:rPr>
      </w:pPr>
    </w:p>
    <w:p w14:paraId="07C65861" w14:textId="77777777" w:rsidR="00CE7C0C" w:rsidRPr="00CE7C0C" w:rsidRDefault="00CE7C0C" w:rsidP="00F665A3">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14:paraId="5F393084" w14:textId="77777777" w:rsidR="00CE7C0C" w:rsidRPr="00CE7C0C" w:rsidRDefault="00CE7C0C" w:rsidP="00F665A3">
      <w:pPr>
        <w:pStyle w:val="BodyText"/>
        <w:spacing w:before="52"/>
        <w:ind w:right="168"/>
        <w:rPr>
          <w:rFonts w:ascii="Tahoma" w:hAnsi="Tahoma" w:cs="Tahoma"/>
          <w:spacing w:val="-2"/>
        </w:rPr>
      </w:pPr>
    </w:p>
    <w:p w14:paraId="30072965" w14:textId="77777777" w:rsidR="00CE7C0C" w:rsidRDefault="00CE7C0C" w:rsidP="00F665A3">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proofErr w:type="gramStart"/>
      <w:r w:rsidRPr="00CE7C0C">
        <w:rPr>
          <w:rFonts w:ascii="Tahoma" w:hAnsi="Tahoma" w:cs="Tahoma"/>
          <w:spacing w:val="-2"/>
        </w:rPr>
        <w:t>The allergy</w:t>
      </w:r>
      <w:proofErr w:type="gramEnd"/>
      <w:r w:rsidRPr="00CE7C0C">
        <w:rPr>
          <w:rFonts w:ascii="Tahoma" w:hAnsi="Tahoma" w:cs="Tahoma"/>
          <w:spacing w:val="-2"/>
        </w:rPr>
        <w:t xml:space="preserve"> action plans are designed to function as an individual healthcare plan. </w:t>
      </w:r>
    </w:p>
    <w:p w14:paraId="6FE90FDE" w14:textId="77777777" w:rsidR="00C33DF6" w:rsidRDefault="00C33DF6" w:rsidP="00F665A3">
      <w:pPr>
        <w:pStyle w:val="BodyText"/>
        <w:ind w:right="231"/>
        <w:rPr>
          <w:rFonts w:ascii="Tahoma" w:hAnsi="Tahoma" w:cs="Tahoma"/>
          <w:spacing w:val="-2"/>
        </w:rPr>
      </w:pPr>
    </w:p>
    <w:p w14:paraId="77664079" w14:textId="4C867E12" w:rsidR="00C33DF6" w:rsidRDefault="00077B27" w:rsidP="00F665A3">
      <w:pPr>
        <w:pStyle w:val="BodyText"/>
        <w:ind w:right="231"/>
        <w:rPr>
          <w:rFonts w:ascii="Tahoma" w:hAnsi="Tahoma" w:cs="Tahoma"/>
          <w:spacing w:val="-2"/>
        </w:rPr>
      </w:pPr>
      <w:r>
        <w:rPr>
          <w:rFonts w:ascii="Tahoma" w:hAnsi="Tahoma" w:cs="Tahoma"/>
          <w:spacing w:val="-2"/>
        </w:rPr>
        <w:lastRenderedPageBreak/>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14:paraId="75B7DD9F" w14:textId="77777777" w:rsidR="00077B27" w:rsidRDefault="00077B27" w:rsidP="00F665A3">
      <w:pPr>
        <w:pStyle w:val="BodyText"/>
        <w:ind w:right="231"/>
        <w:rPr>
          <w:rFonts w:ascii="Tahoma" w:hAnsi="Tahoma" w:cs="Tahoma"/>
          <w:spacing w:val="-2"/>
        </w:rPr>
      </w:pPr>
    </w:p>
    <w:p w14:paraId="4B505729" w14:textId="69A849E6"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14:paraId="1E1E1274" w14:textId="0CB9B44C" w:rsidR="00B24493" w:rsidRPr="00B24493" w:rsidRDefault="00B24493" w:rsidP="00F665A3">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w:t>
      </w:r>
      <w:proofErr w:type="gramStart"/>
      <w:r w:rsidRPr="00B24493">
        <w:rPr>
          <w:rFonts w:ascii="Tahoma" w:hAnsi="Tahoma" w:cs="Tahoma"/>
        </w:rPr>
        <w:t>as a result of</w:t>
      </w:r>
      <w:proofErr w:type="gramEnd"/>
      <w:r w:rsidRPr="00B24493">
        <w:rPr>
          <w:rFonts w:ascii="Tahoma" w:hAnsi="Tahoma" w:cs="Tahoma"/>
        </w:rPr>
        <w:t xml:space="preserve"> their allergy and </w:t>
      </w:r>
    </w:p>
    <w:p w14:paraId="39B97DF4" w14:textId="4B467EAE"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14:paraId="59927DA8" w14:textId="77777777" w:rsidR="00B24493" w:rsidRPr="00B24493" w:rsidRDefault="00B24493" w:rsidP="00F665A3">
      <w:pPr>
        <w:pStyle w:val="BodyText"/>
        <w:ind w:right="231"/>
        <w:rPr>
          <w:rFonts w:ascii="Tahoma" w:hAnsi="Tahoma" w:cs="Tahoma"/>
        </w:rPr>
      </w:pPr>
    </w:p>
    <w:p w14:paraId="37BADF9E" w14:textId="5E86AFA5" w:rsidR="00B24493" w:rsidRPr="00B24493" w:rsidRDefault="00B24493" w:rsidP="00F665A3">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14:paraId="0A7C36ED" w14:textId="77777777" w:rsidR="00B24493" w:rsidRPr="00B24493" w:rsidRDefault="00B24493" w:rsidP="00F665A3">
      <w:pPr>
        <w:pStyle w:val="BodyText"/>
        <w:ind w:right="231"/>
        <w:rPr>
          <w:rFonts w:ascii="Tahoma" w:hAnsi="Tahoma" w:cs="Tahoma"/>
        </w:rPr>
      </w:pPr>
    </w:p>
    <w:p w14:paraId="7950D0C1" w14:textId="23979D59" w:rsidR="00077B27" w:rsidRPr="00B24493" w:rsidRDefault="00B24493" w:rsidP="00F665A3">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14:paraId="1DCBE1AF" w14:textId="77777777" w:rsidR="00CE7C0C" w:rsidRPr="00CE7C0C" w:rsidRDefault="00CE7C0C" w:rsidP="00CE7C0C">
      <w:pPr>
        <w:pStyle w:val="BodyText"/>
        <w:tabs>
          <w:tab w:val="left" w:leader="underscore" w:pos="1339"/>
        </w:tabs>
        <w:spacing w:line="292" w:lineRule="exact"/>
        <w:ind w:left="120"/>
        <w:rPr>
          <w:rFonts w:ascii="Tahoma" w:hAnsi="Tahoma" w:cs="Tahoma"/>
        </w:rPr>
      </w:pPr>
    </w:p>
    <w:p w14:paraId="319DAFD2" w14:textId="3FB29812" w:rsidR="00CE7C0C" w:rsidRPr="006854AA"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14:paraId="096EDC71" w14:textId="77777777" w:rsidR="00CE7C0C" w:rsidRPr="00CE7C0C" w:rsidRDefault="00CE7C0C" w:rsidP="00CE7C0C">
      <w:pPr>
        <w:pStyle w:val="BodyText"/>
        <w:spacing w:before="11"/>
        <w:rPr>
          <w:rFonts w:ascii="Tahoma" w:hAnsi="Tahoma" w:cs="Tahoma"/>
          <w:b/>
        </w:rPr>
      </w:pPr>
    </w:p>
    <w:p w14:paraId="7D0B83A9" w14:textId="77777777" w:rsidR="00CE7C0C" w:rsidRPr="00CE7C0C" w:rsidRDefault="00CE7C0C" w:rsidP="00F665A3">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14:paraId="3DC6D578" w14:textId="77777777" w:rsidR="00CE7C0C" w:rsidRDefault="00CE7C0C" w:rsidP="00F665A3">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14:paraId="6545C34B" w14:textId="77777777" w:rsidR="00A74AA5" w:rsidRPr="00CE7C0C" w:rsidRDefault="00A74AA5" w:rsidP="00F665A3">
      <w:pPr>
        <w:pStyle w:val="BodyText"/>
        <w:rPr>
          <w:rFonts w:ascii="Tahoma" w:hAnsi="Tahoma" w:cs="Tahoma"/>
        </w:rPr>
      </w:pPr>
    </w:p>
    <w:p w14:paraId="3DCEEEB5" w14:textId="77777777" w:rsidR="00CE7C0C" w:rsidRPr="00CE7C0C" w:rsidRDefault="00CE7C0C" w:rsidP="00F665A3">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14:paraId="46A8694D"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14:paraId="45DC76C1"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14:paraId="35C4A467" w14:textId="1EE2F5BC" w:rsidR="00CE7C0C" w:rsidRPr="00F665A3" w:rsidRDefault="00F665A3"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00CE7C0C" w:rsidRPr="00F665A3">
        <w:rPr>
          <w:rFonts w:ascii="Tahoma" w:hAnsi="Tahoma" w:cs="Tahoma"/>
          <w:sz w:val="24"/>
        </w:rPr>
        <w:t>welling</w:t>
      </w:r>
      <w:r w:rsidR="00CE7C0C" w:rsidRPr="00F665A3">
        <w:rPr>
          <w:rFonts w:ascii="Tahoma" w:hAnsi="Tahoma" w:cs="Tahoma"/>
          <w:spacing w:val="-2"/>
          <w:sz w:val="24"/>
        </w:rPr>
        <w:t xml:space="preserve"> </w:t>
      </w:r>
      <w:r w:rsidR="00CE7C0C" w:rsidRPr="00F665A3">
        <w:rPr>
          <w:rFonts w:ascii="Tahoma" w:hAnsi="Tahoma" w:cs="Tahoma"/>
          <w:sz w:val="24"/>
        </w:rPr>
        <w:t>of</w:t>
      </w:r>
      <w:r w:rsidR="00CE7C0C" w:rsidRPr="00F665A3">
        <w:rPr>
          <w:rFonts w:ascii="Tahoma" w:hAnsi="Tahoma" w:cs="Tahoma"/>
          <w:spacing w:val="-1"/>
          <w:sz w:val="24"/>
        </w:rPr>
        <w:t xml:space="preserve"> </w:t>
      </w:r>
      <w:r w:rsidR="00CE7C0C" w:rsidRPr="00F665A3">
        <w:rPr>
          <w:rFonts w:ascii="Tahoma" w:hAnsi="Tahoma" w:cs="Tahoma"/>
          <w:sz w:val="24"/>
        </w:rPr>
        <w:t>lips,</w:t>
      </w:r>
      <w:r w:rsidR="00CE7C0C" w:rsidRPr="00F665A3">
        <w:rPr>
          <w:rFonts w:ascii="Tahoma" w:hAnsi="Tahoma" w:cs="Tahoma"/>
          <w:spacing w:val="-2"/>
          <w:sz w:val="24"/>
        </w:rPr>
        <w:t xml:space="preserve"> </w:t>
      </w:r>
      <w:r w:rsidR="00CE7C0C" w:rsidRPr="00F665A3">
        <w:rPr>
          <w:rFonts w:ascii="Tahoma" w:hAnsi="Tahoma" w:cs="Tahoma"/>
          <w:sz w:val="24"/>
        </w:rPr>
        <w:t>face</w:t>
      </w:r>
      <w:r w:rsidR="00CE7C0C" w:rsidRPr="00F665A3">
        <w:rPr>
          <w:rFonts w:ascii="Tahoma" w:hAnsi="Tahoma" w:cs="Tahoma"/>
          <w:spacing w:val="-1"/>
          <w:sz w:val="24"/>
        </w:rPr>
        <w:t xml:space="preserve"> </w:t>
      </w:r>
      <w:r w:rsidR="00CE7C0C" w:rsidRPr="00F665A3">
        <w:rPr>
          <w:rFonts w:ascii="Tahoma" w:hAnsi="Tahoma" w:cs="Tahoma"/>
          <w:sz w:val="24"/>
        </w:rPr>
        <w:t>or</w:t>
      </w:r>
      <w:r w:rsidR="00CE7C0C" w:rsidRPr="00F665A3">
        <w:rPr>
          <w:rFonts w:ascii="Tahoma" w:hAnsi="Tahoma" w:cs="Tahoma"/>
          <w:spacing w:val="-1"/>
          <w:sz w:val="24"/>
        </w:rPr>
        <w:t xml:space="preserve"> </w:t>
      </w:r>
      <w:r w:rsidR="00CE7C0C" w:rsidRPr="00F665A3">
        <w:rPr>
          <w:rFonts w:ascii="Tahoma" w:hAnsi="Tahoma" w:cs="Tahoma"/>
          <w:spacing w:val="-4"/>
          <w:sz w:val="24"/>
        </w:rPr>
        <w:t>eyes</w:t>
      </w:r>
    </w:p>
    <w:p w14:paraId="53E3D889"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14:paraId="66F6E6CB" w14:textId="77777777" w:rsidR="00CE7C0C" w:rsidRPr="00CE7C0C" w:rsidRDefault="00CE7C0C" w:rsidP="00CE7C0C">
      <w:pPr>
        <w:pStyle w:val="BodyText"/>
        <w:spacing w:before="11"/>
        <w:rPr>
          <w:rFonts w:ascii="Tahoma" w:hAnsi="Tahoma" w:cs="Tahoma"/>
        </w:rPr>
      </w:pPr>
    </w:p>
    <w:p w14:paraId="2900F096" w14:textId="77777777" w:rsidR="00CE7C0C" w:rsidRPr="00CE7C0C" w:rsidRDefault="00CE7C0C" w:rsidP="00F665A3">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14:paraId="230C7F56" w14:textId="77777777" w:rsidR="00CE7C0C"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14:paraId="317DCC00"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14:paraId="4207F9F6"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14:paraId="470D23AA" w14:textId="77777777" w:rsidR="00CE7C0C" w:rsidRPr="00CE7C0C" w:rsidRDefault="00CE7C0C" w:rsidP="00CE7C0C">
      <w:pPr>
        <w:pStyle w:val="BodyText"/>
        <w:rPr>
          <w:rFonts w:ascii="Tahoma" w:hAnsi="Tahoma" w:cs="Tahoma"/>
        </w:rPr>
      </w:pPr>
    </w:p>
    <w:p w14:paraId="5E1E0DAB" w14:textId="77777777" w:rsidR="00CE7C0C" w:rsidRPr="00CE7C0C" w:rsidRDefault="00CE7C0C" w:rsidP="00F665A3">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14:paraId="41FF3BF4" w14:textId="77777777" w:rsidR="00CE7C0C" w:rsidRPr="00CE7C0C" w:rsidRDefault="00CE7C0C" w:rsidP="00F665A3">
      <w:pPr>
        <w:pStyle w:val="BodyText"/>
        <w:spacing w:before="1"/>
        <w:rPr>
          <w:rFonts w:ascii="Tahoma" w:hAnsi="Tahoma" w:cs="Tahoma"/>
        </w:rPr>
      </w:pPr>
    </w:p>
    <w:p w14:paraId="77ABC984" w14:textId="77777777" w:rsidR="00CE7C0C" w:rsidRPr="00CE7C0C" w:rsidRDefault="00CE7C0C" w:rsidP="00F665A3">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14:paraId="145ED0E8" w14:textId="77777777" w:rsidR="00CE7C0C" w:rsidRPr="00CE7C0C" w:rsidRDefault="00CE7C0C" w:rsidP="00F665A3">
      <w:pPr>
        <w:pStyle w:val="BodyText"/>
        <w:rPr>
          <w:rFonts w:ascii="Tahoma" w:hAnsi="Tahoma" w:cs="Tahoma"/>
        </w:rPr>
      </w:pPr>
    </w:p>
    <w:p w14:paraId="148102D1" w14:textId="77777777" w:rsidR="00CE7C0C" w:rsidRPr="00CE7C0C" w:rsidRDefault="00CE7C0C" w:rsidP="00F665A3">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proofErr w:type="gramStart"/>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proofErr w:type="gramEnd"/>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14:paraId="3455B7AF" w14:textId="77777777" w:rsidR="00CE7C0C" w:rsidRPr="00CE7C0C" w:rsidRDefault="00CE7C0C" w:rsidP="00F665A3">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14:paraId="57749169" w14:textId="77777777" w:rsidR="00CE7C0C" w:rsidRPr="00CE7C0C" w:rsidRDefault="00CE7C0C" w:rsidP="00CE7C0C">
      <w:pPr>
        <w:pStyle w:val="BodyText"/>
        <w:spacing w:before="11"/>
        <w:rPr>
          <w:rFonts w:ascii="Tahoma" w:hAnsi="Tahoma" w:cs="Tahoma"/>
        </w:rPr>
      </w:pPr>
    </w:p>
    <w:p w14:paraId="2DFB4502" w14:textId="77777777" w:rsidR="00CE7C0C" w:rsidRPr="00CE7C0C" w:rsidRDefault="00CE7C0C" w:rsidP="00F665A3">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14:paraId="1B932BBB"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proofErr w:type="gramStart"/>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proofErr w:type="gramEnd"/>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14:paraId="78015BC7"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lastRenderedPageBreak/>
        <w:t xml:space="preserve">It stops </w:t>
      </w:r>
      <w:r w:rsidRPr="00F665A3">
        <w:rPr>
          <w:rFonts w:ascii="Tahoma" w:hAnsi="Tahoma" w:cs="Tahoma"/>
          <w:spacing w:val="-2"/>
          <w:sz w:val="24"/>
        </w:rPr>
        <w:t>swelling</w:t>
      </w:r>
    </w:p>
    <w:p w14:paraId="672ADFFF"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14:paraId="1A3DF6A6" w14:textId="77777777" w:rsidR="00CE7C0C" w:rsidRPr="00CE7C0C" w:rsidRDefault="00CE7C0C" w:rsidP="00CE7C0C">
      <w:pPr>
        <w:pStyle w:val="BodyText"/>
        <w:spacing w:before="1"/>
        <w:rPr>
          <w:rFonts w:ascii="Tahoma" w:hAnsi="Tahoma" w:cs="Tahoma"/>
        </w:rPr>
      </w:pPr>
    </w:p>
    <w:p w14:paraId="324EA73E" w14:textId="77777777" w:rsidR="00F665A3" w:rsidRDefault="00CE7C0C" w:rsidP="00F665A3">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14:paraId="61C1400A" w14:textId="77777777" w:rsidR="00F665A3" w:rsidRDefault="00F665A3" w:rsidP="00F665A3">
      <w:pPr>
        <w:pStyle w:val="Heading6"/>
        <w:ind w:left="0" w:right="231" w:firstLine="0"/>
        <w:rPr>
          <w:rFonts w:ascii="Tahoma" w:hAnsi="Tahoma" w:cs="Tahoma"/>
          <w:sz w:val="24"/>
        </w:rPr>
      </w:pPr>
    </w:p>
    <w:p w14:paraId="562C0111" w14:textId="0E72B61D" w:rsidR="00CE7C0C" w:rsidRPr="00CE7C0C" w:rsidRDefault="00CE7C0C" w:rsidP="00F665A3">
      <w:pPr>
        <w:pStyle w:val="Heading6"/>
        <w:ind w:left="0" w:right="231" w:firstLine="0"/>
        <w:rPr>
          <w:rFonts w:ascii="Tahoma" w:hAnsi="Tahoma" w:cs="Tahoma"/>
          <w:sz w:val="24"/>
        </w:rPr>
      </w:pPr>
      <w:r w:rsidRPr="00CE7C0C">
        <w:rPr>
          <w:rFonts w:ascii="Tahoma" w:hAnsi="Tahoma" w:cs="Tahoma"/>
          <w:spacing w:val="-2"/>
          <w:sz w:val="24"/>
        </w:rPr>
        <w:t>Action:</w:t>
      </w:r>
    </w:p>
    <w:p w14:paraId="7131BCF1" w14:textId="77777777" w:rsidR="00CE7C0C" w:rsidRPr="00CE7C0C" w:rsidRDefault="00CE7C0C" w:rsidP="00CE7C0C">
      <w:pPr>
        <w:pStyle w:val="BodyText"/>
        <w:spacing w:before="11"/>
        <w:rPr>
          <w:rFonts w:ascii="Tahoma" w:hAnsi="Tahoma" w:cs="Tahoma"/>
          <w:b/>
        </w:rPr>
      </w:pPr>
    </w:p>
    <w:p w14:paraId="1C2A6C9A"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14:paraId="22951DF3" w14:textId="77777777" w:rsidR="00CE7C0C" w:rsidRPr="00CE7C0C" w:rsidRDefault="00CE7C0C" w:rsidP="00F665A3">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14:paraId="4DAAAA20" w14:textId="77777777" w:rsidR="00CE7C0C" w:rsidRPr="00CE7C0C" w:rsidRDefault="00CE7C0C" w:rsidP="00F665A3">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14:paraId="274D65F8" w14:textId="77777777" w:rsidR="00CE7C0C" w:rsidRPr="00CE7C0C" w:rsidRDefault="00CE7C0C" w:rsidP="00F665A3">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14:paraId="5F4D947D" w14:textId="170B22C9"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14:paraId="3E465E7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14:paraId="2CA3F4D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14:paraId="28F5D479" w14:textId="77777777" w:rsidR="00CE7C0C" w:rsidRPr="00CE7C0C" w:rsidRDefault="00CE7C0C" w:rsidP="00CE7C0C">
      <w:pPr>
        <w:pStyle w:val="BodyText"/>
        <w:spacing w:before="10"/>
        <w:rPr>
          <w:rFonts w:ascii="Tahoma" w:hAnsi="Tahoma" w:cs="Tahoma"/>
        </w:rPr>
      </w:pPr>
    </w:p>
    <w:p w14:paraId="79E4E80A" w14:textId="77777777" w:rsidR="00CE7C0C" w:rsidRPr="00CE7C0C" w:rsidRDefault="00CE7C0C" w:rsidP="00F665A3">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14:paraId="5DA6CFC7" w14:textId="77777777" w:rsidR="00CE7C0C" w:rsidRPr="00CE7C0C" w:rsidRDefault="00CE7C0C" w:rsidP="00CE7C0C">
      <w:pPr>
        <w:pStyle w:val="BodyText"/>
        <w:spacing w:before="11"/>
        <w:rPr>
          <w:rFonts w:ascii="Tahoma" w:hAnsi="Tahoma" w:cs="Tahoma"/>
        </w:rPr>
      </w:pPr>
    </w:p>
    <w:p w14:paraId="637DE0C7" w14:textId="77777777" w:rsidR="00CE7C0C" w:rsidRDefault="00CE7C0C" w:rsidP="00F665A3">
      <w:pPr>
        <w:pStyle w:val="BodyText"/>
        <w:ind w:right="115"/>
        <w:jc w:val="both"/>
        <w:rPr>
          <w:rFonts w:ascii="Tahoma" w:hAnsi="Tahoma" w:cs="Tahoma"/>
        </w:rPr>
      </w:pPr>
      <w:r w:rsidRPr="00CE7C0C">
        <w:rPr>
          <w:rFonts w:ascii="Tahoma" w:hAnsi="Tahoma" w:cs="Tahoma"/>
        </w:rPr>
        <w:t xml:space="preserve">All pupils must go to hospital for observation after anaphylaxis even if they appear to have recovered as a reaction can </w:t>
      </w:r>
      <w:proofErr w:type="gramStart"/>
      <w:r w:rsidRPr="00CE7C0C">
        <w:rPr>
          <w:rFonts w:ascii="Tahoma" w:hAnsi="Tahoma" w:cs="Tahoma"/>
        </w:rPr>
        <w:t>reoccur</w:t>
      </w:r>
      <w:proofErr w:type="gramEnd"/>
      <w:r w:rsidRPr="00CE7C0C">
        <w:rPr>
          <w:rFonts w:ascii="Tahoma" w:hAnsi="Tahoma" w:cs="Tahoma"/>
        </w:rPr>
        <w:t xml:space="preserve"> after treatment.</w:t>
      </w:r>
    </w:p>
    <w:p w14:paraId="11FE7928" w14:textId="77777777" w:rsidR="00F665A3" w:rsidRDefault="00F665A3" w:rsidP="00F665A3">
      <w:pPr>
        <w:pStyle w:val="BodyText"/>
        <w:ind w:right="115"/>
        <w:jc w:val="both"/>
        <w:rPr>
          <w:rFonts w:ascii="Tahoma" w:hAnsi="Tahoma" w:cs="Tahoma"/>
        </w:rPr>
      </w:pPr>
    </w:p>
    <w:p w14:paraId="7FCFF229" w14:textId="77777777" w:rsidR="00CE7C0C" w:rsidRPr="006854AA" w:rsidRDefault="00CE7C0C" w:rsidP="00F665A3">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14:paraId="5AEF892F" w14:textId="77777777" w:rsidR="00CE7C0C" w:rsidRPr="00CE7C0C" w:rsidRDefault="00CE7C0C" w:rsidP="003C11FB">
      <w:pPr>
        <w:pStyle w:val="BodyText"/>
        <w:tabs>
          <w:tab w:val="left" w:pos="142"/>
        </w:tabs>
        <w:spacing w:before="11"/>
        <w:rPr>
          <w:rFonts w:ascii="Tahoma" w:hAnsi="Tahoma" w:cs="Tahoma"/>
        </w:rPr>
      </w:pPr>
    </w:p>
    <w:p w14:paraId="326EB00F" w14:textId="023C7E69" w:rsidR="00CE7C0C" w:rsidRPr="00CE7C0C" w:rsidRDefault="00080B36" w:rsidP="00F665A3">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00CE7C0C" w:rsidRP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00CE7C0C" w:rsidRPr="00CE7C0C">
        <w:rPr>
          <w:rFonts w:ascii="Tahoma" w:hAnsi="Tahoma" w:cs="Tahoma"/>
          <w:spacing w:val="-5"/>
        </w:rPr>
        <w:t xml:space="preserve"> </w:t>
      </w:r>
      <w:r w:rsidR="00CE7C0C" w:rsidRPr="00CE7C0C">
        <w:rPr>
          <w:rFonts w:ascii="Tahoma" w:hAnsi="Tahoma" w:cs="Tahoma"/>
        </w:rPr>
        <w:t>not</w:t>
      </w:r>
      <w:r w:rsidR="00CE7C0C" w:rsidRPr="00CE7C0C">
        <w:rPr>
          <w:rFonts w:ascii="Tahoma" w:hAnsi="Tahoma" w:cs="Tahoma"/>
          <w:spacing w:val="-3"/>
        </w:rPr>
        <w:t xml:space="preserve"> </w:t>
      </w:r>
      <w:r w:rsidR="00CE7C0C" w:rsidRPr="00CE7C0C">
        <w:rPr>
          <w:rFonts w:ascii="Tahoma" w:hAnsi="Tahoma" w:cs="Tahoma"/>
        </w:rPr>
        <w:t>locked</w:t>
      </w:r>
      <w:r w:rsidR="00CE7C0C" w:rsidRPr="00CE7C0C">
        <w:rPr>
          <w:rFonts w:ascii="Tahoma" w:hAnsi="Tahoma" w:cs="Tahoma"/>
          <w:spacing w:val="-2"/>
        </w:rPr>
        <w:t xml:space="preserve"> </w:t>
      </w:r>
      <w:r w:rsidR="00CE7C0C" w:rsidRPr="00CE7C0C">
        <w:rPr>
          <w:rFonts w:ascii="Tahoma" w:hAnsi="Tahoma" w:cs="Tahoma"/>
        </w:rPr>
        <w:t>away</w:t>
      </w:r>
      <w:r w:rsidR="00CE7C0C" w:rsidRPr="00CE7C0C">
        <w:rPr>
          <w:rFonts w:ascii="Tahoma" w:hAnsi="Tahoma" w:cs="Tahoma"/>
          <w:spacing w:val="-3"/>
        </w:rPr>
        <w:t xml:space="preserve"> </w:t>
      </w:r>
      <w:r w:rsidR="00CE7C0C" w:rsidRPr="00CE7C0C">
        <w:rPr>
          <w:rFonts w:ascii="Tahoma" w:hAnsi="Tahoma" w:cs="Tahoma"/>
        </w:rPr>
        <w:t>and</w:t>
      </w:r>
      <w:r w:rsidR="00CE7C0C" w:rsidRPr="00CE7C0C">
        <w:rPr>
          <w:rFonts w:ascii="Tahoma" w:hAnsi="Tahoma" w:cs="Tahoma"/>
          <w:spacing w:val="-1"/>
        </w:rPr>
        <w:t xml:space="preserve"> </w:t>
      </w:r>
      <w:r w:rsidR="00CE7C0C" w:rsidRPr="00CE7C0C">
        <w:rPr>
          <w:rFonts w:ascii="Tahoma" w:hAnsi="Tahoma" w:cs="Tahoma"/>
          <w:b/>
        </w:rPr>
        <w:t>accessible</w:t>
      </w:r>
      <w:r w:rsidR="00CE7C0C" w:rsidRPr="00CE7C0C">
        <w:rPr>
          <w:rFonts w:ascii="Tahoma" w:hAnsi="Tahoma" w:cs="Tahoma"/>
          <w:b/>
          <w:spacing w:val="-6"/>
        </w:rPr>
        <w:t xml:space="preserve"> </w:t>
      </w:r>
      <w:r w:rsidR="00CE7C0C" w:rsidRPr="00CE7C0C">
        <w:rPr>
          <w:rFonts w:ascii="Tahoma" w:hAnsi="Tahoma" w:cs="Tahoma"/>
          <w:b/>
        </w:rPr>
        <w:t>to</w:t>
      </w:r>
      <w:r w:rsidR="00CE7C0C" w:rsidRPr="00CE7C0C">
        <w:rPr>
          <w:rFonts w:ascii="Tahoma" w:hAnsi="Tahoma" w:cs="Tahoma"/>
          <w:b/>
          <w:spacing w:val="-2"/>
        </w:rPr>
        <w:t xml:space="preserve"> </w:t>
      </w:r>
      <w:r w:rsidR="00CE7C0C" w:rsidRPr="00CE7C0C">
        <w:rPr>
          <w:rFonts w:ascii="Tahoma" w:hAnsi="Tahoma" w:cs="Tahoma"/>
          <w:b/>
        </w:rPr>
        <w:t xml:space="preserve">all </w:t>
      </w:r>
      <w:r w:rsidR="00CE7C0C" w:rsidRPr="00CE7C0C">
        <w:rPr>
          <w:rFonts w:ascii="Tahoma" w:hAnsi="Tahoma" w:cs="Tahoma"/>
          <w:b/>
          <w:spacing w:val="-2"/>
        </w:rPr>
        <w:t>staff.</w:t>
      </w:r>
    </w:p>
    <w:p w14:paraId="5B64FD13" w14:textId="77777777" w:rsidR="00CE7C0C" w:rsidRPr="00CE7C0C" w:rsidRDefault="00CE7C0C" w:rsidP="00CE7C0C">
      <w:pPr>
        <w:pStyle w:val="BodyText"/>
        <w:spacing w:before="1"/>
        <w:rPr>
          <w:rFonts w:ascii="Tahoma" w:hAnsi="Tahoma" w:cs="Tahoma"/>
          <w:b/>
        </w:rPr>
      </w:pPr>
    </w:p>
    <w:p w14:paraId="4C4DA2A2" w14:textId="77777777" w:rsidR="00CE7C0C" w:rsidRPr="00CE7C0C" w:rsidRDefault="00CE7C0C" w:rsidP="00F665A3">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14:paraId="59650DCC" w14:textId="77777777" w:rsidR="00CE7C0C" w:rsidRPr="00EF296C" w:rsidRDefault="00CE7C0C" w:rsidP="00F665A3">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14:paraId="14CF28FF"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14:paraId="6A6488F7"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14:paraId="2DE74CC4"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14:paraId="1D78B74C" w14:textId="0DB5A066" w:rsidR="00CE7C0C" w:rsidRPr="00D0189A"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14:paraId="3B1CAC03" w14:textId="77777777" w:rsidR="00CE7C0C" w:rsidRPr="00CE7C0C" w:rsidRDefault="00CE7C0C" w:rsidP="00CE7C0C">
      <w:pPr>
        <w:pStyle w:val="BodyText"/>
        <w:spacing w:before="11"/>
        <w:rPr>
          <w:rFonts w:ascii="Tahoma" w:hAnsi="Tahoma" w:cs="Tahoma"/>
        </w:rPr>
      </w:pPr>
    </w:p>
    <w:p w14:paraId="55FFBAEB" w14:textId="49BB2D8C" w:rsidR="00CE7C0C" w:rsidRPr="00CE7C0C" w:rsidRDefault="00CE7C0C" w:rsidP="00F665A3">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14:paraId="4EB29C51" w14:textId="77777777" w:rsidR="00CE7C0C" w:rsidRPr="00CE7C0C" w:rsidRDefault="00CE7C0C" w:rsidP="00F665A3">
      <w:pPr>
        <w:pStyle w:val="BodyText"/>
        <w:spacing w:before="1"/>
        <w:rPr>
          <w:rFonts w:ascii="Tahoma" w:hAnsi="Tahoma" w:cs="Tahoma"/>
        </w:rPr>
      </w:pPr>
    </w:p>
    <w:p w14:paraId="3523AC30" w14:textId="77777777" w:rsidR="00CE7C0C" w:rsidRPr="00CE7C0C" w:rsidRDefault="00CE7C0C" w:rsidP="00F665A3">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proofErr w:type="gramStart"/>
      <w:r w:rsidRPr="00CE7C0C">
        <w:rPr>
          <w:rFonts w:ascii="Tahoma" w:hAnsi="Tahoma" w:cs="Tahoma"/>
        </w:rPr>
        <w:t>prescribed</w:t>
      </w:r>
      <w:proofErr w:type="gramEnd"/>
      <w:r w:rsidRPr="00CE7C0C">
        <w:rPr>
          <w:rFonts w:ascii="Tahoma" w:hAnsi="Tahoma" w:cs="Tahoma"/>
        </w:rPr>
        <w: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14:paraId="088CAA9C" w14:textId="77777777" w:rsidR="00CE7C0C" w:rsidRPr="00CE7C0C" w:rsidRDefault="00CE7C0C" w:rsidP="00CE7C0C">
      <w:pPr>
        <w:pStyle w:val="BodyText"/>
        <w:spacing w:before="11"/>
        <w:rPr>
          <w:rFonts w:ascii="Tahoma" w:hAnsi="Tahoma" w:cs="Tahoma"/>
        </w:rPr>
      </w:pPr>
    </w:p>
    <w:p w14:paraId="1779CA7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Storage</w:t>
      </w:r>
    </w:p>
    <w:p w14:paraId="3658D5A7" w14:textId="77777777" w:rsidR="00CE7C0C" w:rsidRDefault="00CE7C0C" w:rsidP="00F665A3">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 xml:space="preserve">and temperature </w:t>
      </w:r>
      <w:r w:rsidRPr="00CE7C0C">
        <w:rPr>
          <w:rFonts w:ascii="Tahoma" w:hAnsi="Tahoma" w:cs="Tahoma"/>
        </w:rPr>
        <w:lastRenderedPageBreak/>
        <w:t>extremes.</w:t>
      </w:r>
    </w:p>
    <w:p w14:paraId="0D29CDA1" w14:textId="77777777" w:rsidR="00D32626" w:rsidRPr="00CE7C0C" w:rsidRDefault="00D32626" w:rsidP="00F665A3">
      <w:pPr>
        <w:pStyle w:val="BodyText"/>
        <w:ind w:right="231"/>
        <w:rPr>
          <w:rFonts w:ascii="Tahoma" w:hAnsi="Tahoma" w:cs="Tahoma"/>
        </w:rPr>
      </w:pPr>
    </w:p>
    <w:p w14:paraId="41AD3AB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Disposal</w:t>
      </w:r>
    </w:p>
    <w:p w14:paraId="2DB23029" w14:textId="60C78DB0" w:rsidR="00CE7C0C" w:rsidRPr="00CE7C0C" w:rsidRDefault="00CE7C0C" w:rsidP="00F665A3">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00A72372" w:rsidRPr="00E91BC3">
        <w:rPr>
          <w:rFonts w:ascii="Tahoma" w:hAnsi="Tahoma" w:cs="Tahoma"/>
          <w:b/>
        </w:rPr>
        <w:t xml:space="preserve">school </w:t>
      </w:r>
      <w:r w:rsidRPr="00E91BC3">
        <w:rPr>
          <w:rFonts w:ascii="Tahoma" w:hAnsi="Tahoma" w:cs="Tahoma"/>
          <w:b/>
        </w:rPr>
        <w:t>sharps</w:t>
      </w:r>
      <w:r w:rsidRPr="00E91BC3">
        <w:rPr>
          <w:rFonts w:ascii="Tahoma" w:hAnsi="Tahoma" w:cs="Tahoma"/>
          <w:b/>
          <w:spacing w:val="-2"/>
        </w:rPr>
        <w:t xml:space="preserve"> </w:t>
      </w:r>
      <w:r w:rsidRPr="00E91BC3">
        <w:rPr>
          <w:rFonts w:ascii="Tahoma" w:hAnsi="Tahoma" w:cs="Tahoma"/>
          <w:b/>
        </w:rPr>
        <w:t>bin</w:t>
      </w:r>
      <w:r w:rsidR="00A72372" w:rsidRPr="00E91BC3">
        <w:rPr>
          <w:rFonts w:ascii="Tahoma" w:hAnsi="Tahoma" w:cs="Tahoma"/>
          <w:b/>
        </w:rPr>
        <w:t>.</w:t>
      </w:r>
    </w:p>
    <w:p w14:paraId="27EE58C8" w14:textId="77777777" w:rsidR="00CE7C0C" w:rsidRPr="00CE7C0C" w:rsidRDefault="00CE7C0C" w:rsidP="00CE7C0C">
      <w:pPr>
        <w:pStyle w:val="BodyText"/>
        <w:spacing w:before="11"/>
        <w:rPr>
          <w:rFonts w:ascii="Tahoma" w:hAnsi="Tahoma" w:cs="Tahoma"/>
        </w:rPr>
      </w:pPr>
    </w:p>
    <w:p w14:paraId="7DD0B9DC" w14:textId="77777777" w:rsidR="00CE7C0C" w:rsidRPr="00CE7C0C"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14:paraId="4B771885" w14:textId="77777777" w:rsidR="00CE7C0C" w:rsidRPr="00CE7C0C" w:rsidRDefault="00CE7C0C" w:rsidP="00CE7C0C">
      <w:pPr>
        <w:pStyle w:val="BodyText"/>
        <w:spacing w:before="9"/>
        <w:rPr>
          <w:rFonts w:ascii="Tahoma" w:hAnsi="Tahoma" w:cs="Tahoma"/>
          <w:b/>
        </w:rPr>
      </w:pPr>
    </w:p>
    <w:p w14:paraId="67F3DB10" w14:textId="6D715A29" w:rsidR="00CE7C0C" w:rsidRPr="00274EF8" w:rsidRDefault="4EC034F1" w:rsidP="1DC84162">
      <w:pPr>
        <w:tabs>
          <w:tab w:val="left" w:leader="underscore" w:pos="1459"/>
        </w:tabs>
        <w:spacing w:before="52"/>
        <w:ind w:left="0" w:firstLine="0"/>
        <w:rPr>
          <w:b/>
          <w:bCs/>
          <w:sz w:val="24"/>
        </w:rPr>
      </w:pPr>
      <w:r w:rsidRPr="1DC84162">
        <w:rPr>
          <w:sz w:val="24"/>
        </w:rPr>
        <w:t>Kettering Park Junior Academy</w:t>
      </w:r>
      <w:r w:rsidR="00CE7C0C" w:rsidRPr="1DC84162">
        <w:rPr>
          <w:sz w:val="24"/>
        </w:rPr>
        <w:t xml:space="preserve">has purchased spare </w:t>
      </w:r>
      <w:r w:rsidR="00CE7C0C" w:rsidRPr="1DC84162">
        <w:rPr>
          <w:b/>
          <w:bCs/>
          <w:sz w:val="24"/>
        </w:rPr>
        <w:t xml:space="preserve">AAIs for emergency use in children who are </w:t>
      </w:r>
      <w:r w:rsidR="0076417C">
        <w:rPr>
          <w:b/>
          <w:bCs/>
          <w:sz w:val="24"/>
        </w:rPr>
        <w:t xml:space="preserve">at </w:t>
      </w:r>
      <w:r w:rsidR="00CE7C0C" w:rsidRPr="1DC84162">
        <w:rPr>
          <w:b/>
          <w:bCs/>
          <w:sz w:val="24"/>
        </w:rPr>
        <w:t>risk</w:t>
      </w:r>
      <w:r w:rsidR="00274EF8" w:rsidRPr="1DC84162">
        <w:rPr>
          <w:b/>
          <w:bCs/>
          <w:sz w:val="24"/>
        </w:rPr>
        <w:t xml:space="preserve"> </w:t>
      </w:r>
      <w:r w:rsidR="00CE7C0C" w:rsidRPr="1DC84162">
        <w:rPr>
          <w:b/>
          <w:bCs/>
          <w:sz w:val="24"/>
        </w:rPr>
        <w:t xml:space="preserve">of anaphylaxis, </w:t>
      </w:r>
      <w:r w:rsidR="00CE7C0C" w:rsidRPr="1DC84162">
        <w:rPr>
          <w:sz w:val="24"/>
        </w:rPr>
        <w:t xml:space="preserve">but their own devices are not available or not working (e.g. because they are out of date) or </w:t>
      </w:r>
      <w:r w:rsidR="00B70DAB" w:rsidRPr="1DC84162">
        <w:rPr>
          <w:sz w:val="24"/>
        </w:rPr>
        <w:t xml:space="preserve">for children </w:t>
      </w:r>
      <w:r w:rsidR="000E7E78" w:rsidRPr="1DC84162">
        <w:rPr>
          <w:sz w:val="24"/>
        </w:rPr>
        <w:t xml:space="preserve">or staff </w:t>
      </w:r>
      <w:r w:rsidR="00B70DAB" w:rsidRPr="1DC84162">
        <w:rPr>
          <w:sz w:val="24"/>
        </w:rPr>
        <w:t xml:space="preserve">who </w:t>
      </w:r>
      <w:r w:rsidR="00CE7C0C" w:rsidRPr="1DC84162">
        <w:rPr>
          <w:sz w:val="24"/>
        </w:rPr>
        <w:t>are experiencing anaphylaxis for the first time.</w:t>
      </w:r>
    </w:p>
    <w:p w14:paraId="73083E7F" w14:textId="77777777" w:rsidR="00274EF8" w:rsidRDefault="00274EF8" w:rsidP="00F665A3">
      <w:pPr>
        <w:pStyle w:val="BodyText"/>
        <w:tabs>
          <w:tab w:val="left" w:leader="underscore" w:pos="3081"/>
        </w:tabs>
        <w:spacing w:before="38"/>
        <w:rPr>
          <w:rFonts w:ascii="Tahoma" w:hAnsi="Tahoma" w:cs="Tahoma"/>
        </w:rPr>
      </w:pPr>
    </w:p>
    <w:p w14:paraId="45BA5C5C" w14:textId="3759B355" w:rsidR="00CE7C0C" w:rsidRPr="000E7E78" w:rsidRDefault="00CE7C0C" w:rsidP="000E7E78">
      <w:pPr>
        <w:pStyle w:val="BodyText"/>
        <w:tabs>
          <w:tab w:val="left" w:leader="underscore" w:pos="3081"/>
        </w:tabs>
        <w:spacing w:before="38"/>
        <w:rPr>
          <w:rFonts w:ascii="Tahoma" w:hAnsi="Tahoma" w:cs="Tahoma"/>
        </w:rPr>
      </w:pPr>
      <w:r w:rsidRPr="00CE7C0C">
        <w:rPr>
          <w:rFonts w:ascii="Tahoma" w:hAnsi="Tahoma" w:cs="Tahoma"/>
        </w:rPr>
        <w:t>These</w:t>
      </w:r>
      <w:r w:rsidRPr="00CE7C0C">
        <w:rPr>
          <w:rFonts w:ascii="Tahoma" w:hAnsi="Tahoma" w:cs="Tahoma"/>
          <w:spacing w:val="-5"/>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stored</w:t>
      </w:r>
      <w:r w:rsidRPr="00CE7C0C">
        <w:rPr>
          <w:rFonts w:ascii="Tahoma" w:hAnsi="Tahoma" w:cs="Tahoma"/>
          <w:spacing w:val="-1"/>
        </w:rPr>
        <w:t xml:space="preserve"> </w:t>
      </w:r>
      <w:r w:rsidRPr="00CE7C0C">
        <w:rPr>
          <w:rFonts w:ascii="Tahoma" w:hAnsi="Tahoma" w:cs="Tahoma"/>
        </w:rPr>
        <w:t xml:space="preserve">in </w:t>
      </w:r>
      <w:r w:rsidR="000E7E78">
        <w:rPr>
          <w:rFonts w:ascii="Tahoma" w:hAnsi="Tahoma" w:cs="Tahoma"/>
        </w:rPr>
        <w:t xml:space="preserve">pairs, </w:t>
      </w:r>
      <w:r w:rsidR="737A5E0B" w:rsidRPr="1DC84162">
        <w:rPr>
          <w:rFonts w:ascii="Tahoma" w:hAnsi="Tahoma" w:cs="Tahoma"/>
        </w:rPr>
        <w:t>in the labelled cupboard in the medical room</w:t>
      </w:r>
      <w:r w:rsidRPr="1DC84162">
        <w:rPr>
          <w:rFonts w:ascii="Tahoma" w:hAnsi="Tahoma" w:cs="Tahoma"/>
        </w:rPr>
        <w:t>, clearly labelled ‘Emergency</w:t>
      </w:r>
      <w:r w:rsidR="000E7E78" w:rsidRPr="1DC84162">
        <w:rPr>
          <w:rFonts w:ascii="Tahoma" w:hAnsi="Tahoma" w:cs="Tahoma"/>
        </w:rPr>
        <w:t xml:space="preserve"> </w:t>
      </w:r>
      <w:r w:rsidRPr="1DC84162">
        <w:rPr>
          <w:rFonts w:ascii="Tahoma" w:hAnsi="Tahoma" w:cs="Tahoma"/>
        </w:rPr>
        <w:t xml:space="preserve">Anaphylaxis Adrenaline Pen’, kept safely, not locked away and </w:t>
      </w:r>
      <w:r w:rsidRPr="1DC84162">
        <w:rPr>
          <w:rFonts w:ascii="Tahoma" w:hAnsi="Tahoma" w:cs="Tahoma"/>
          <w:b/>
          <w:bCs/>
        </w:rPr>
        <w:t>accessible and known to all staff.</w:t>
      </w:r>
      <w:r w:rsidR="004C299D">
        <w:rPr>
          <w:rFonts w:ascii="Tahoma" w:hAnsi="Tahoma" w:cs="Tahoma"/>
          <w:b/>
          <w:bCs/>
        </w:rPr>
        <w:t xml:space="preserve">  </w:t>
      </w:r>
      <w:proofErr w:type="gramStart"/>
      <w:r w:rsidR="004C299D">
        <w:rPr>
          <w:color w:val="000000"/>
          <w:sz w:val="27"/>
          <w:szCs w:val="27"/>
        </w:rPr>
        <w:t>Dependent</w:t>
      </w:r>
      <w:proofErr w:type="gramEnd"/>
      <w:r w:rsidR="004C299D">
        <w:rPr>
          <w:color w:val="000000"/>
          <w:sz w:val="27"/>
          <w:szCs w:val="27"/>
        </w:rPr>
        <w:t xml:space="preserve"> on the age ranges of pupils, schools will stock spare devices of both 0.15mg and 0.3mg, in line with DfE guidance.</w:t>
      </w:r>
    </w:p>
    <w:p w14:paraId="2B789EBA" w14:textId="77777777" w:rsidR="00CE7C0C" w:rsidRPr="00CE7C0C" w:rsidRDefault="00CE7C0C" w:rsidP="00F665A3">
      <w:pPr>
        <w:pStyle w:val="BodyText"/>
        <w:spacing w:before="11"/>
        <w:rPr>
          <w:rFonts w:ascii="Tahoma" w:hAnsi="Tahoma" w:cs="Tahoma"/>
        </w:rPr>
      </w:pPr>
    </w:p>
    <w:p w14:paraId="4D6E228E" w14:textId="0EEE0BB3" w:rsidR="00CE7C0C" w:rsidRPr="00CE7C0C" w:rsidRDefault="00F714EC" w:rsidP="00F665A3">
      <w:pPr>
        <w:ind w:left="0" w:firstLine="0"/>
        <w:rPr>
          <w:sz w:val="24"/>
        </w:rPr>
      </w:pPr>
      <w:r>
        <w:rPr>
          <w:sz w:val="24"/>
        </w:rPr>
        <w:t>Delegated staff will be</w:t>
      </w:r>
      <w:r w:rsidR="00CE7C0C" w:rsidRPr="00CE7C0C">
        <w:rPr>
          <w:spacing w:val="-4"/>
          <w:sz w:val="24"/>
        </w:rPr>
        <w:t xml:space="preserve"> </w:t>
      </w:r>
      <w:r w:rsidR="00CE7C0C" w:rsidRPr="00CE7C0C">
        <w:rPr>
          <w:sz w:val="24"/>
        </w:rPr>
        <w:t>responsible</w:t>
      </w:r>
      <w:r w:rsidR="00CE7C0C" w:rsidRPr="00CE7C0C">
        <w:rPr>
          <w:spacing w:val="-5"/>
          <w:sz w:val="24"/>
        </w:rPr>
        <w:t xml:space="preserve"> </w:t>
      </w:r>
      <w:r w:rsidR="00CE7C0C" w:rsidRPr="00CE7C0C">
        <w:rPr>
          <w:sz w:val="24"/>
        </w:rPr>
        <w:t xml:space="preserve">for checking the spare medication is in date </w:t>
      </w:r>
      <w:proofErr w:type="gramStart"/>
      <w:r w:rsidR="00CE7C0C" w:rsidRPr="00CE7C0C">
        <w:rPr>
          <w:sz w:val="24"/>
        </w:rPr>
        <w:t>on a monthly basis</w:t>
      </w:r>
      <w:proofErr w:type="gramEnd"/>
      <w:r w:rsidR="00CE7C0C" w:rsidRPr="00CE7C0C">
        <w:rPr>
          <w:sz w:val="24"/>
        </w:rPr>
        <w:t xml:space="preserve"> and to replace as needed.</w:t>
      </w:r>
    </w:p>
    <w:p w14:paraId="15308B63" w14:textId="77777777" w:rsidR="00CE7C0C" w:rsidRPr="00CE7C0C" w:rsidRDefault="00CE7C0C" w:rsidP="00F665A3">
      <w:pPr>
        <w:pStyle w:val="BodyText"/>
        <w:rPr>
          <w:rFonts w:ascii="Tahoma" w:hAnsi="Tahoma" w:cs="Tahoma"/>
        </w:rPr>
      </w:pPr>
    </w:p>
    <w:p w14:paraId="02601ABA" w14:textId="5E673C02" w:rsidR="00CE7C0C" w:rsidRPr="00CE7C0C" w:rsidRDefault="00CE7C0C" w:rsidP="00F665A3">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14:paraId="3BEE092B" w14:textId="77777777" w:rsidR="00CE7C0C" w:rsidRPr="00CE7C0C" w:rsidRDefault="00CE7C0C" w:rsidP="00CE7C0C">
      <w:pPr>
        <w:pStyle w:val="BodyText"/>
        <w:spacing w:before="11"/>
        <w:rPr>
          <w:rFonts w:ascii="Tahoma" w:hAnsi="Tahoma" w:cs="Tahoma"/>
        </w:rPr>
      </w:pPr>
    </w:p>
    <w:p w14:paraId="35E287EC" w14:textId="77777777" w:rsidR="00CE7C0C" w:rsidRPr="00CE7C0C" w:rsidRDefault="00CE7C0C" w:rsidP="00B37CB9">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14:paraId="4E853649" w14:textId="77777777" w:rsidR="00CE7C0C" w:rsidRPr="00CE7C0C" w:rsidRDefault="00CE7C0C" w:rsidP="00CE7C0C">
      <w:pPr>
        <w:pStyle w:val="BodyText"/>
        <w:spacing w:before="11"/>
        <w:rPr>
          <w:rFonts w:ascii="Tahoma" w:hAnsi="Tahoma" w:cs="Tahoma"/>
          <w:b/>
        </w:rPr>
      </w:pPr>
    </w:p>
    <w:p w14:paraId="28E4F8D2" w14:textId="2B007619" w:rsidR="00CE7C0C" w:rsidRDefault="00883067" w:rsidP="00CE7C0C">
      <w:pPr>
        <w:pStyle w:val="BodyText"/>
        <w:spacing w:before="2"/>
        <w:rPr>
          <w:rFonts w:ascii="Tahoma" w:hAnsi="Tahoma" w:cs="Tahoma"/>
          <w:color w:val="000000"/>
        </w:rPr>
      </w:pPr>
      <w:r w:rsidRPr="00883067">
        <w:rPr>
          <w:rFonts w:ascii="Tahoma" w:hAnsi="Tahoma" w:cs="Tahoma"/>
          <w:color w:val="000000"/>
        </w:rPr>
        <w:t xml:space="preserve">All staff will complete allergy </w:t>
      </w:r>
      <w:r w:rsidR="00DE7EC1">
        <w:rPr>
          <w:rFonts w:ascii="Tahoma" w:hAnsi="Tahoma" w:cs="Tahoma"/>
          <w:color w:val="000000"/>
        </w:rPr>
        <w:t xml:space="preserve">awareness </w:t>
      </w:r>
      <w:r w:rsidR="002C423C">
        <w:rPr>
          <w:rFonts w:ascii="Tahoma" w:hAnsi="Tahoma" w:cs="Tahoma"/>
          <w:color w:val="000000"/>
        </w:rPr>
        <w:t xml:space="preserve">and emergency response </w:t>
      </w:r>
      <w:r w:rsidRPr="00883067">
        <w:rPr>
          <w:rFonts w:ascii="Tahoma" w:hAnsi="Tahoma" w:cs="Tahoma"/>
          <w:color w:val="000000"/>
        </w:rPr>
        <w:t>training annually, and on an ad-hoc basis during induction of new staff</w:t>
      </w:r>
      <w:r w:rsidR="00B5219B">
        <w:rPr>
          <w:rFonts w:ascii="Tahoma" w:hAnsi="Tahoma" w:cs="Tahoma"/>
          <w:color w:val="000000"/>
        </w:rPr>
        <w:t xml:space="preserve">. </w:t>
      </w:r>
      <w:r w:rsidR="00736543">
        <w:rPr>
          <w:color w:val="000000"/>
          <w:sz w:val="27"/>
          <w:szCs w:val="27"/>
        </w:rPr>
        <w:t>This includes permanent staff, temporary staff, supply teachers, peripatetic teachers, agency workers and regular volunteers.</w:t>
      </w:r>
      <w:r w:rsidR="000B5C3C">
        <w:rPr>
          <w:color w:val="000000"/>
          <w:sz w:val="27"/>
          <w:szCs w:val="27"/>
        </w:rPr>
        <w:t xml:space="preserve"> </w:t>
      </w:r>
      <w:r w:rsidRPr="00883067">
        <w:rPr>
          <w:rFonts w:ascii="Tahoma" w:hAnsi="Tahoma" w:cs="Tahoma"/>
          <w:color w:val="000000"/>
        </w:rPr>
        <w:t>Academies may also conduct physical training through</w:t>
      </w:r>
      <w:r w:rsidR="00154B46">
        <w:rPr>
          <w:rFonts w:ascii="Tahoma" w:hAnsi="Tahoma" w:cs="Tahoma"/>
          <w:color w:val="000000"/>
        </w:rPr>
        <w:t xml:space="preserve"> a</w:t>
      </w:r>
      <w:r w:rsidRPr="00883067">
        <w:rPr>
          <w:rFonts w:ascii="Tahoma" w:hAnsi="Tahoma" w:cs="Tahoma"/>
          <w:color w:val="000000"/>
        </w:rPr>
        <w:t xml:space="preserve"> preferred provider and First Aid training.</w:t>
      </w:r>
    </w:p>
    <w:p w14:paraId="56EC82B0" w14:textId="77777777" w:rsidR="00B34A67" w:rsidRPr="00883067" w:rsidRDefault="00B34A67" w:rsidP="00CE7C0C">
      <w:pPr>
        <w:pStyle w:val="BodyText"/>
        <w:spacing w:before="2"/>
        <w:rPr>
          <w:rFonts w:ascii="Tahoma" w:hAnsi="Tahoma" w:cs="Tahoma"/>
        </w:rPr>
      </w:pPr>
    </w:p>
    <w:p w14:paraId="732A47F5" w14:textId="77777777" w:rsidR="00CE7C0C" w:rsidRPr="00CE7C0C" w:rsidRDefault="00CE7C0C" w:rsidP="00B34A6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14:paraId="381780A2"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14:paraId="78AE9FCA"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14:paraId="5E34F986"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14:paraId="31556E4F"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14:paraId="26E79BF4" w14:textId="411296AA" w:rsidR="00B34A67" w:rsidRPr="00B5219B" w:rsidRDefault="00CE7C0C" w:rsidP="00B5219B">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14:paraId="7D2F718D" w14:textId="4E73A5E0" w:rsidR="00CE7C0C" w:rsidRDefault="00B34A67" w:rsidP="00B34A67">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00CE7C0C" w:rsidRPr="00CE7C0C">
        <w:rPr>
          <w:spacing w:val="-4"/>
          <w:sz w:val="24"/>
        </w:rPr>
        <w:t xml:space="preserve"> staff </w:t>
      </w:r>
      <w:r>
        <w:rPr>
          <w:spacing w:val="-4"/>
          <w:sz w:val="24"/>
        </w:rPr>
        <w:t xml:space="preserve">to </w:t>
      </w:r>
      <w:r w:rsidR="00CE7C0C" w:rsidRPr="00CE7C0C">
        <w:rPr>
          <w:spacing w:val="-4"/>
          <w:sz w:val="24"/>
        </w:rPr>
        <w:t>undertake a</w:t>
      </w:r>
      <w:r w:rsidR="00CE7C0C" w:rsidRPr="00CE7C0C">
        <w:rPr>
          <w:spacing w:val="-2"/>
          <w:sz w:val="24"/>
        </w:rPr>
        <w:t xml:space="preserve"> </w:t>
      </w:r>
      <w:r w:rsidR="00CE7C0C" w:rsidRPr="00CE7C0C">
        <w:rPr>
          <w:sz w:val="24"/>
        </w:rPr>
        <w:t>practical</w:t>
      </w:r>
      <w:r w:rsidR="00CE7C0C" w:rsidRPr="00CE7C0C">
        <w:rPr>
          <w:spacing w:val="-5"/>
          <w:sz w:val="24"/>
        </w:rPr>
        <w:t xml:space="preserve"> </w:t>
      </w:r>
      <w:r w:rsidR="00CE7C0C" w:rsidRPr="00CE7C0C">
        <w:rPr>
          <w:sz w:val="24"/>
        </w:rPr>
        <w:t>session</w:t>
      </w:r>
      <w:r w:rsidR="00CE7C0C" w:rsidRPr="00CE7C0C">
        <w:rPr>
          <w:spacing w:val="-4"/>
          <w:sz w:val="24"/>
        </w:rPr>
        <w:t xml:space="preserve"> </w:t>
      </w:r>
      <w:r w:rsidR="00CE7C0C" w:rsidRPr="00CE7C0C">
        <w:rPr>
          <w:sz w:val="24"/>
        </w:rPr>
        <w:t>using</w:t>
      </w:r>
      <w:r w:rsidR="00CE7C0C" w:rsidRPr="00CE7C0C">
        <w:rPr>
          <w:spacing w:val="-5"/>
          <w:sz w:val="24"/>
        </w:rPr>
        <w:t xml:space="preserve"> </w:t>
      </w:r>
      <w:r w:rsidR="00CE7C0C" w:rsidRPr="00CE7C0C">
        <w:rPr>
          <w:sz w:val="24"/>
        </w:rPr>
        <w:t>trainer</w:t>
      </w:r>
      <w:r>
        <w:rPr>
          <w:spacing w:val="-2"/>
          <w:sz w:val="24"/>
        </w:rPr>
        <w:t xml:space="preserve"> </w:t>
      </w:r>
      <w:r w:rsidR="00CE7C0C" w:rsidRPr="00CE7C0C">
        <w:rPr>
          <w:sz w:val="24"/>
        </w:rPr>
        <w:t>devices</w:t>
      </w:r>
      <w:r>
        <w:rPr>
          <w:sz w:val="24"/>
        </w:rPr>
        <w:t>.</w:t>
      </w:r>
    </w:p>
    <w:p w14:paraId="4FEB324E" w14:textId="77777777" w:rsidR="00ED2EB6" w:rsidRDefault="00ED2EB6" w:rsidP="00B34A67">
      <w:pPr>
        <w:spacing w:before="78"/>
        <w:ind w:right="172"/>
        <w:rPr>
          <w:sz w:val="24"/>
        </w:rPr>
      </w:pPr>
    </w:p>
    <w:p w14:paraId="48FF94AA" w14:textId="085AA783" w:rsidR="00ED2EB6" w:rsidRDefault="00ED2EB6" w:rsidP="00B34A67">
      <w:pPr>
        <w:spacing w:before="78"/>
        <w:ind w:right="172"/>
        <w:rPr>
          <w:sz w:val="24"/>
        </w:rPr>
      </w:pPr>
      <w:r>
        <w:rPr>
          <w:sz w:val="24"/>
        </w:rPr>
        <w:lastRenderedPageBreak/>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14:paraId="0F33F8DE" w14:textId="77777777" w:rsidR="000B6C9F" w:rsidRPr="00CE7C0C" w:rsidRDefault="000B6C9F" w:rsidP="00B34A67">
      <w:pPr>
        <w:spacing w:before="78"/>
        <w:ind w:right="172"/>
        <w:rPr>
          <w:sz w:val="24"/>
        </w:rPr>
      </w:pPr>
    </w:p>
    <w:p w14:paraId="20243266" w14:textId="77777777" w:rsidR="00CE7C0C" w:rsidRPr="00CE7C0C" w:rsidRDefault="00CE7C0C" w:rsidP="00CE7C0C">
      <w:pPr>
        <w:pStyle w:val="BodyText"/>
        <w:spacing w:before="11"/>
        <w:rPr>
          <w:rFonts w:ascii="Tahoma" w:hAnsi="Tahoma" w:cs="Tahoma"/>
        </w:rPr>
      </w:pPr>
    </w:p>
    <w:p w14:paraId="27AE366B" w14:textId="273CD6ED" w:rsidR="00CE7C0C" w:rsidRPr="00CE7C0C" w:rsidRDefault="00CE7C0C" w:rsidP="00295345">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14:paraId="07F8A73F" w14:textId="6D962A0F" w:rsidR="00CE7C0C" w:rsidRDefault="000F08FD" w:rsidP="000601D4">
      <w:pPr>
        <w:pStyle w:val="BodyText"/>
        <w:tabs>
          <w:tab w:val="left" w:leader="underscore" w:pos="1283"/>
        </w:tabs>
        <w:spacing w:before="52"/>
        <w:rPr>
          <w:rFonts w:ascii="Tahoma" w:hAnsi="Tahoma" w:cs="Tahoma"/>
        </w:rPr>
      </w:pPr>
      <w:r w:rsidRPr="000F08FD">
        <w:rPr>
          <w:rFonts w:ascii="Tahoma" w:hAnsi="Tahoma" w:cs="Tahoma"/>
        </w:rPr>
        <w:t>INMAT</w:t>
      </w:r>
      <w:r w:rsidR="00CE7C0C" w:rsidRPr="000F08FD">
        <w:rPr>
          <w:rFonts w:ascii="Tahoma" w:hAnsi="Tahoma" w:cs="Tahoma"/>
          <w:spacing w:val="-4"/>
        </w:rPr>
        <w:t xml:space="preserve"> </w:t>
      </w:r>
      <w:r w:rsidR="00CE7C0C" w:rsidRPr="00CE7C0C">
        <w:rPr>
          <w:rFonts w:ascii="Tahoma" w:hAnsi="Tahoma" w:cs="Tahoma"/>
        </w:rPr>
        <w:t>is</w:t>
      </w:r>
      <w:r w:rsidR="00CE7C0C" w:rsidRPr="00CE7C0C">
        <w:rPr>
          <w:rFonts w:ascii="Tahoma" w:hAnsi="Tahoma" w:cs="Tahoma"/>
          <w:spacing w:val="-2"/>
        </w:rPr>
        <w:t xml:space="preserve"> </w:t>
      </w:r>
      <w:r w:rsidR="00CE7C0C" w:rsidRPr="00CE7C0C">
        <w:rPr>
          <w:rFonts w:ascii="Tahoma" w:hAnsi="Tahoma" w:cs="Tahoma"/>
        </w:rPr>
        <w:t>committed</w:t>
      </w:r>
      <w:r w:rsidR="00CE7C0C" w:rsidRPr="00CE7C0C">
        <w:rPr>
          <w:rFonts w:ascii="Tahoma" w:hAnsi="Tahoma" w:cs="Tahoma"/>
          <w:spacing w:val="-3"/>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ensuring</w:t>
      </w:r>
      <w:r w:rsidR="00CE7C0C" w:rsidRPr="00CE7C0C">
        <w:rPr>
          <w:rFonts w:ascii="Tahoma" w:hAnsi="Tahoma" w:cs="Tahoma"/>
          <w:spacing w:val="-4"/>
        </w:rPr>
        <w:t xml:space="preserve"> </w:t>
      </w:r>
      <w:r w:rsidR="00CE7C0C" w:rsidRPr="00CE7C0C">
        <w:rPr>
          <w:rFonts w:ascii="Tahoma" w:hAnsi="Tahoma" w:cs="Tahoma"/>
        </w:rPr>
        <w:t>that all</w:t>
      </w:r>
      <w:r w:rsidR="00CE7C0C" w:rsidRPr="00CE7C0C">
        <w:rPr>
          <w:rFonts w:ascii="Tahoma" w:hAnsi="Tahoma" w:cs="Tahoma"/>
          <w:spacing w:val="-1"/>
        </w:rPr>
        <w:t xml:space="preserve"> </w:t>
      </w:r>
      <w:r w:rsidR="00CE7C0C" w:rsidRPr="00CE7C0C">
        <w:rPr>
          <w:rFonts w:ascii="Tahoma" w:hAnsi="Tahoma" w:cs="Tahoma"/>
        </w:rPr>
        <w:t>children</w:t>
      </w:r>
      <w:r w:rsidR="00CE7C0C" w:rsidRPr="00CE7C0C">
        <w:rPr>
          <w:rFonts w:ascii="Tahoma" w:hAnsi="Tahoma" w:cs="Tahoma"/>
          <w:spacing w:val="-3"/>
        </w:rPr>
        <w:t xml:space="preserve"> </w:t>
      </w:r>
      <w:r w:rsidR="00CE7C0C" w:rsidRPr="00CE7C0C">
        <w:rPr>
          <w:rFonts w:ascii="Tahoma" w:hAnsi="Tahoma" w:cs="Tahoma"/>
        </w:rPr>
        <w:t>with</w:t>
      </w:r>
      <w:r w:rsidR="00CE7C0C" w:rsidRPr="00CE7C0C">
        <w:rPr>
          <w:rFonts w:ascii="Tahoma" w:hAnsi="Tahoma" w:cs="Tahoma"/>
          <w:spacing w:val="-1"/>
        </w:rPr>
        <w:t xml:space="preserve"> </w:t>
      </w:r>
      <w:r w:rsidR="00CE7C0C" w:rsidRPr="00CE7C0C">
        <w:rPr>
          <w:rFonts w:ascii="Tahoma" w:hAnsi="Tahoma" w:cs="Tahoma"/>
        </w:rPr>
        <w:t xml:space="preserve">medical </w:t>
      </w:r>
      <w:r w:rsidR="00CE7C0C" w:rsidRPr="00CE7C0C">
        <w:rPr>
          <w:rFonts w:ascii="Tahoma" w:hAnsi="Tahoma" w:cs="Tahoma"/>
          <w:spacing w:val="-2"/>
        </w:rPr>
        <w:t>conditions,</w:t>
      </w:r>
      <w:r w:rsidR="000601D4">
        <w:rPr>
          <w:rFonts w:ascii="Tahoma" w:hAnsi="Tahoma" w:cs="Tahoma"/>
          <w:spacing w:val="-2"/>
        </w:rPr>
        <w:t xml:space="preserve"> </w:t>
      </w:r>
      <w:r w:rsidR="00CE7C0C" w:rsidRPr="00CE7C0C">
        <w:rPr>
          <w:rFonts w:ascii="Tahoma" w:hAnsi="Tahoma" w:cs="Tahoma"/>
        </w:rPr>
        <w:t>including allergies, in terms of both physical and mental health, are properly supported in school</w:t>
      </w:r>
      <w:r w:rsidR="00CE7C0C" w:rsidRPr="00CE7C0C">
        <w:rPr>
          <w:rFonts w:ascii="Tahoma" w:hAnsi="Tahoma" w:cs="Tahoma"/>
          <w:spacing w:val="-2"/>
        </w:rPr>
        <w:t xml:space="preserve"> </w:t>
      </w:r>
      <w:r w:rsidR="00CE7C0C" w:rsidRPr="00CE7C0C">
        <w:rPr>
          <w:rFonts w:ascii="Tahoma" w:hAnsi="Tahoma" w:cs="Tahoma"/>
        </w:rPr>
        <w:t>so</w:t>
      </w:r>
      <w:r w:rsidR="00CE7C0C" w:rsidRPr="00CE7C0C">
        <w:rPr>
          <w:rFonts w:ascii="Tahoma" w:hAnsi="Tahoma" w:cs="Tahoma"/>
          <w:spacing w:val="-3"/>
        </w:rPr>
        <w:t xml:space="preserve"> </w:t>
      </w:r>
      <w:r w:rsidR="00CE7C0C" w:rsidRPr="00CE7C0C">
        <w:rPr>
          <w:rFonts w:ascii="Tahoma" w:hAnsi="Tahoma" w:cs="Tahoma"/>
        </w:rPr>
        <w:t>that</w:t>
      </w:r>
      <w:r w:rsidR="00CE7C0C" w:rsidRPr="00CE7C0C">
        <w:rPr>
          <w:rFonts w:ascii="Tahoma" w:hAnsi="Tahoma" w:cs="Tahoma"/>
          <w:spacing w:val="-3"/>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can</w:t>
      </w:r>
      <w:r w:rsidR="00CE7C0C" w:rsidRPr="00CE7C0C">
        <w:rPr>
          <w:rFonts w:ascii="Tahoma" w:hAnsi="Tahoma" w:cs="Tahoma"/>
          <w:spacing w:val="-3"/>
        </w:rPr>
        <w:t xml:space="preserve"> </w:t>
      </w:r>
      <w:r w:rsidR="00CE7C0C" w:rsidRPr="00CE7C0C">
        <w:rPr>
          <w:rFonts w:ascii="Tahoma" w:hAnsi="Tahoma" w:cs="Tahoma"/>
        </w:rPr>
        <w:t>play</w:t>
      </w:r>
      <w:r w:rsidR="00CE7C0C" w:rsidRPr="00CE7C0C">
        <w:rPr>
          <w:rFonts w:ascii="Tahoma" w:hAnsi="Tahoma" w:cs="Tahoma"/>
          <w:spacing w:val="-2"/>
        </w:rPr>
        <w:t xml:space="preserve"> </w:t>
      </w:r>
      <w:r w:rsidR="00CE7C0C" w:rsidRPr="00CE7C0C">
        <w:rPr>
          <w:rFonts w:ascii="Tahoma" w:hAnsi="Tahoma" w:cs="Tahoma"/>
        </w:rPr>
        <w:t>a</w:t>
      </w:r>
      <w:r w:rsidR="00CE7C0C" w:rsidRPr="00CE7C0C">
        <w:rPr>
          <w:rFonts w:ascii="Tahoma" w:hAnsi="Tahoma" w:cs="Tahoma"/>
          <w:spacing w:val="-1"/>
        </w:rPr>
        <w:t xml:space="preserve"> </w:t>
      </w:r>
      <w:r w:rsidR="00CE7C0C" w:rsidRPr="00CE7C0C">
        <w:rPr>
          <w:rFonts w:ascii="Tahoma" w:hAnsi="Tahoma" w:cs="Tahoma"/>
        </w:rPr>
        <w:t>full</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active</w:t>
      </w:r>
      <w:r w:rsidR="00CE7C0C" w:rsidRPr="00CE7C0C">
        <w:rPr>
          <w:rFonts w:ascii="Tahoma" w:hAnsi="Tahoma" w:cs="Tahoma"/>
          <w:spacing w:val="-3"/>
        </w:rPr>
        <w:t xml:space="preserve"> </w:t>
      </w:r>
      <w:r w:rsidR="00CE7C0C" w:rsidRPr="00CE7C0C">
        <w:rPr>
          <w:rFonts w:ascii="Tahoma" w:hAnsi="Tahoma" w:cs="Tahoma"/>
        </w:rPr>
        <w:t>role</w:t>
      </w:r>
      <w:r w:rsidR="00CE7C0C" w:rsidRPr="00CE7C0C">
        <w:rPr>
          <w:rFonts w:ascii="Tahoma" w:hAnsi="Tahoma" w:cs="Tahoma"/>
          <w:spacing w:val="-4"/>
        </w:rPr>
        <w:t xml:space="preserve"> </w:t>
      </w:r>
      <w:r w:rsidR="00CE7C0C" w:rsidRPr="00CE7C0C">
        <w:rPr>
          <w:rFonts w:ascii="Tahoma" w:hAnsi="Tahoma" w:cs="Tahoma"/>
        </w:rPr>
        <w:t>in school</w:t>
      </w:r>
      <w:r w:rsidR="00CE7C0C" w:rsidRPr="00CE7C0C">
        <w:rPr>
          <w:rFonts w:ascii="Tahoma" w:hAnsi="Tahoma" w:cs="Tahoma"/>
          <w:spacing w:val="-4"/>
        </w:rPr>
        <w:t xml:space="preserve"> </w:t>
      </w:r>
      <w:r w:rsidR="00CE7C0C" w:rsidRPr="00CE7C0C">
        <w:rPr>
          <w:rFonts w:ascii="Tahoma" w:hAnsi="Tahoma" w:cs="Tahoma"/>
        </w:rPr>
        <w:t>life,</w:t>
      </w:r>
      <w:r w:rsidR="00CE7C0C" w:rsidRPr="00CE7C0C">
        <w:rPr>
          <w:rFonts w:ascii="Tahoma" w:hAnsi="Tahoma" w:cs="Tahoma"/>
          <w:spacing w:val="-1"/>
        </w:rPr>
        <w:t xml:space="preserve"> </w:t>
      </w:r>
      <w:r w:rsidR="00CE7C0C" w:rsidRPr="00CE7C0C">
        <w:rPr>
          <w:rFonts w:ascii="Tahoma" w:hAnsi="Tahoma" w:cs="Tahoma"/>
        </w:rPr>
        <w:t>remain</w:t>
      </w:r>
      <w:r w:rsidR="00CE7C0C" w:rsidRPr="00CE7C0C">
        <w:rPr>
          <w:rFonts w:ascii="Tahoma" w:hAnsi="Tahoma" w:cs="Tahoma"/>
          <w:spacing w:val="-3"/>
        </w:rPr>
        <w:t xml:space="preserve"> </w:t>
      </w:r>
      <w:r w:rsidR="00CE7C0C" w:rsidRPr="00CE7C0C">
        <w:rPr>
          <w:rFonts w:ascii="Tahoma" w:hAnsi="Tahoma" w:cs="Tahoma"/>
        </w:rPr>
        <w:t>healthy</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 xml:space="preserve">achieve their academic </w:t>
      </w:r>
      <w:r w:rsidR="004538CC">
        <w:rPr>
          <w:rFonts w:ascii="Tahoma" w:hAnsi="Tahoma" w:cs="Tahoma"/>
        </w:rPr>
        <w:t xml:space="preserve">and social </w:t>
      </w:r>
      <w:r w:rsidR="00CE7C0C" w:rsidRPr="00CE7C0C">
        <w:rPr>
          <w:rFonts w:ascii="Tahoma" w:hAnsi="Tahoma" w:cs="Tahoma"/>
        </w:rPr>
        <w:t>potential.</w:t>
      </w:r>
    </w:p>
    <w:p w14:paraId="22AF61C7" w14:textId="77777777" w:rsidR="001F4736" w:rsidRDefault="001F4736" w:rsidP="000601D4">
      <w:pPr>
        <w:pStyle w:val="BodyText"/>
        <w:tabs>
          <w:tab w:val="left" w:leader="underscore" w:pos="1283"/>
        </w:tabs>
        <w:spacing w:before="52"/>
        <w:rPr>
          <w:rFonts w:ascii="Tahoma" w:hAnsi="Tahoma" w:cs="Tahoma"/>
        </w:rPr>
      </w:pPr>
    </w:p>
    <w:p w14:paraId="786C7008" w14:textId="5EDC6167" w:rsidR="00706A95" w:rsidRDefault="00B43CD9" w:rsidP="000601D4">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14:paraId="377CD0E3" w14:textId="77777777" w:rsidR="00706A95" w:rsidRDefault="00706A95" w:rsidP="000601D4">
      <w:pPr>
        <w:pStyle w:val="BodyText"/>
        <w:tabs>
          <w:tab w:val="left" w:leader="underscore" w:pos="1283"/>
        </w:tabs>
        <w:spacing w:before="52"/>
        <w:rPr>
          <w:rFonts w:ascii="Tahoma" w:hAnsi="Tahoma" w:cs="Tahoma"/>
        </w:rPr>
      </w:pPr>
    </w:p>
    <w:p w14:paraId="1928FC48" w14:textId="63E4E7D9" w:rsidR="009C49F2" w:rsidRDefault="002E5950" w:rsidP="000601D4">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Behaviour Policy, and will also consider the following </w:t>
      </w:r>
      <w:r w:rsidR="009C49F2">
        <w:rPr>
          <w:rFonts w:ascii="Tahoma" w:hAnsi="Tahoma" w:cs="Tahoma"/>
        </w:rPr>
        <w:t>strategies;</w:t>
      </w:r>
    </w:p>
    <w:p w14:paraId="0526ADF6" w14:textId="58F0481B"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14:paraId="37EC6B44" w14:textId="203073C7"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14:paraId="0E188243" w14:textId="7E90EB27" w:rsidR="00CE7C0C"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001B5BDE" w:rsidRPr="00F32E7D">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14:paraId="5D4A0D18" w14:textId="77777777" w:rsidR="00CE7C0C" w:rsidRPr="00CE7C0C" w:rsidRDefault="00CE7C0C" w:rsidP="00295345">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14:paraId="7CE539DE" w14:textId="77777777" w:rsidR="00CE7C0C" w:rsidRPr="00CE7C0C" w:rsidRDefault="00CE7C0C" w:rsidP="00CE7C0C">
      <w:pPr>
        <w:pStyle w:val="BodyText"/>
        <w:spacing w:before="9"/>
        <w:rPr>
          <w:rFonts w:ascii="Tahoma" w:hAnsi="Tahoma" w:cs="Tahoma"/>
          <w:b/>
        </w:rPr>
      </w:pPr>
    </w:p>
    <w:p w14:paraId="00E9E5ED" w14:textId="77777777" w:rsidR="00CE7C0C" w:rsidRPr="00CE7C0C" w:rsidRDefault="00CE7C0C" w:rsidP="00295345">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14:paraId="28265458" w14:textId="77777777" w:rsidR="00CE7C0C" w:rsidRPr="00CE7C0C" w:rsidRDefault="00CE7C0C" w:rsidP="00CE7C0C">
      <w:pPr>
        <w:pStyle w:val="BodyText"/>
        <w:spacing w:before="1"/>
        <w:rPr>
          <w:rFonts w:ascii="Tahoma" w:hAnsi="Tahoma" w:cs="Tahoma"/>
        </w:rPr>
      </w:pPr>
    </w:p>
    <w:p w14:paraId="617E83FE" w14:textId="307B9A4C" w:rsidR="00CE7C0C" w:rsidRPr="00CE7C0C" w:rsidRDefault="00CE7C0C" w:rsidP="00295345">
      <w:pPr>
        <w:pStyle w:val="BodyText"/>
        <w:spacing w:before="1"/>
        <w:ind w:right="168"/>
        <w:rPr>
          <w:rFonts w:ascii="Tahoma" w:hAnsi="Tahoma" w:cs="Tahoma"/>
        </w:rPr>
      </w:pPr>
      <w:r w:rsidRPr="00CE7C0C">
        <w:rPr>
          <w:rFonts w:ascii="Tahoma" w:hAnsi="Tahoma" w:cs="Tahoma"/>
        </w:rPr>
        <w:t xml:space="preserve">The menu is available for parents to view </w:t>
      </w:r>
      <w:r w:rsidR="001C29D4" w:rsidRP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r:id="rId18" w:history="1">
        <w:r w:rsidR="00894297" w:rsidRPr="000849AB">
          <w:rPr>
            <w:rStyle w:val="Hyperlink"/>
            <w:rFonts w:ascii="Tahoma" w:hAnsi="Tahoma" w:cs="Tahoma"/>
            <w:b/>
            <w:bCs/>
          </w:rPr>
          <w:t>Dolce</w:t>
        </w:r>
      </w:hyperlink>
    </w:p>
    <w:p w14:paraId="21399C3C" w14:textId="77777777" w:rsidR="00CE7C0C" w:rsidRPr="00CE7C0C" w:rsidRDefault="00CE7C0C" w:rsidP="00CE7C0C">
      <w:pPr>
        <w:pStyle w:val="BodyText"/>
        <w:spacing w:before="12"/>
        <w:rPr>
          <w:rFonts w:ascii="Tahoma" w:hAnsi="Tahoma" w:cs="Tahoma"/>
        </w:rPr>
      </w:pPr>
    </w:p>
    <w:p w14:paraId="3A2B746D" w14:textId="2F5C7599" w:rsidR="00CE7C0C" w:rsidRPr="00CE7C0C" w:rsidRDefault="00CE7C0C" w:rsidP="00295345">
      <w:pPr>
        <w:ind w:left="0" w:right="231" w:firstLine="0"/>
        <w:rPr>
          <w:b/>
          <w:bCs/>
          <w:i/>
          <w:color w:val="FF8F1F"/>
          <w:sz w:val="24"/>
        </w:rPr>
      </w:pPr>
      <w:r w:rsidRPr="00CE7C0C">
        <w:rPr>
          <w:b/>
          <w:bCs/>
          <w:i/>
          <w:color w:val="FF8F1F"/>
          <w:sz w:val="24"/>
        </w:rPr>
        <w:t>Every</w:t>
      </w:r>
      <w:r w:rsidRPr="00CE7C0C">
        <w:rPr>
          <w:b/>
          <w:bCs/>
          <w:i/>
          <w:color w:val="FF8F1F"/>
          <w:spacing w:val="-2"/>
          <w:sz w:val="24"/>
        </w:rPr>
        <w:t xml:space="preserve"> </w:t>
      </w:r>
      <w:r w:rsidRPr="00CE7C0C">
        <w:rPr>
          <w:b/>
          <w:bCs/>
          <w:i/>
          <w:color w:val="FF8F1F"/>
          <w:sz w:val="24"/>
        </w:rPr>
        <w:t>school</w:t>
      </w:r>
      <w:r w:rsidRPr="00CE7C0C">
        <w:rPr>
          <w:b/>
          <w:bCs/>
          <w:i/>
          <w:color w:val="FF8F1F"/>
          <w:spacing w:val="-2"/>
          <w:sz w:val="24"/>
        </w:rPr>
        <w:t xml:space="preserve"> </w:t>
      </w:r>
      <w:r w:rsidRPr="00CE7C0C">
        <w:rPr>
          <w:b/>
          <w:bCs/>
          <w:i/>
          <w:color w:val="FF8F1F"/>
          <w:sz w:val="24"/>
        </w:rPr>
        <w:t>should</w:t>
      </w:r>
      <w:r w:rsidRPr="00CE7C0C">
        <w:rPr>
          <w:b/>
          <w:bCs/>
          <w:i/>
          <w:color w:val="FF8F1F"/>
          <w:spacing w:val="-4"/>
          <w:sz w:val="24"/>
        </w:rPr>
        <w:t xml:space="preserve"> </w:t>
      </w:r>
      <w:r w:rsidRPr="00CE7C0C">
        <w:rPr>
          <w:b/>
          <w:bCs/>
          <w:i/>
          <w:color w:val="FF8F1F"/>
          <w:sz w:val="24"/>
        </w:rPr>
        <w:t>have</w:t>
      </w:r>
      <w:r w:rsidRPr="00CE7C0C">
        <w:rPr>
          <w:b/>
          <w:bCs/>
          <w:i/>
          <w:color w:val="FF8F1F"/>
          <w:spacing w:val="-2"/>
          <w:sz w:val="24"/>
        </w:rPr>
        <w:t xml:space="preserve"> </w:t>
      </w:r>
      <w:r w:rsidRPr="00CE7C0C">
        <w:rPr>
          <w:b/>
          <w:bCs/>
          <w:i/>
          <w:color w:val="FF8F1F"/>
          <w:sz w:val="24"/>
        </w:rPr>
        <w:t>a</w:t>
      </w:r>
      <w:r w:rsidRPr="00CE7C0C">
        <w:rPr>
          <w:b/>
          <w:bCs/>
          <w:i/>
          <w:color w:val="FF8F1F"/>
          <w:spacing w:val="-4"/>
          <w:sz w:val="24"/>
        </w:rPr>
        <w:t xml:space="preserve"> </w:t>
      </w:r>
      <w:r w:rsidRPr="00CE7C0C">
        <w:rPr>
          <w:b/>
          <w:bCs/>
          <w:i/>
          <w:color w:val="FF8F1F"/>
          <w:sz w:val="24"/>
        </w:rPr>
        <w:t>system</w:t>
      </w:r>
      <w:r w:rsidRPr="00CE7C0C">
        <w:rPr>
          <w:b/>
          <w:bCs/>
          <w:i/>
          <w:color w:val="FF8F1F"/>
          <w:spacing w:val="-3"/>
          <w:sz w:val="24"/>
        </w:rPr>
        <w:t xml:space="preserve"> </w:t>
      </w:r>
      <w:r w:rsidRPr="00CE7C0C">
        <w:rPr>
          <w:b/>
          <w:bCs/>
          <w:i/>
          <w:color w:val="FF8F1F"/>
          <w:sz w:val="24"/>
        </w:rPr>
        <w:t>in</w:t>
      </w:r>
      <w:r w:rsidRPr="00CE7C0C">
        <w:rPr>
          <w:b/>
          <w:bCs/>
          <w:i/>
          <w:color w:val="FF8F1F"/>
          <w:spacing w:val="-4"/>
          <w:sz w:val="24"/>
        </w:rPr>
        <w:t xml:space="preserve"> </w:t>
      </w:r>
      <w:r w:rsidRPr="00CE7C0C">
        <w:rPr>
          <w:b/>
          <w:bCs/>
          <w:i/>
          <w:color w:val="FF8F1F"/>
          <w:sz w:val="24"/>
        </w:rPr>
        <w:t>place</w:t>
      </w:r>
      <w:r w:rsidRPr="00CE7C0C">
        <w:rPr>
          <w:b/>
          <w:bCs/>
          <w:i/>
          <w:color w:val="FF8F1F"/>
          <w:spacing w:val="-4"/>
          <w:sz w:val="24"/>
        </w:rPr>
        <w:t xml:space="preserve"> </w:t>
      </w:r>
      <w:r w:rsidRPr="00CE7C0C">
        <w:rPr>
          <w:b/>
          <w:bCs/>
          <w:i/>
          <w:color w:val="FF8F1F"/>
          <w:sz w:val="24"/>
        </w:rPr>
        <w:t>to</w:t>
      </w:r>
      <w:r w:rsidRPr="00CE7C0C">
        <w:rPr>
          <w:b/>
          <w:bCs/>
          <w:i/>
          <w:color w:val="FF8F1F"/>
          <w:spacing w:val="-3"/>
          <w:sz w:val="24"/>
        </w:rPr>
        <w:t xml:space="preserve"> </w:t>
      </w:r>
      <w:r w:rsidRPr="00CE7C0C">
        <w:rPr>
          <w:b/>
          <w:bCs/>
          <w:i/>
          <w:color w:val="FF8F1F"/>
          <w:sz w:val="24"/>
        </w:rPr>
        <w:t>ensure</w:t>
      </w:r>
      <w:r w:rsidRPr="00CE7C0C">
        <w:rPr>
          <w:b/>
          <w:bCs/>
          <w:i/>
          <w:color w:val="FF8F1F"/>
          <w:spacing w:val="-2"/>
          <w:sz w:val="24"/>
        </w:rPr>
        <w:t xml:space="preserve"> </w:t>
      </w:r>
      <w:r w:rsidRPr="00CE7C0C">
        <w:rPr>
          <w:b/>
          <w:bCs/>
          <w:i/>
          <w:color w:val="FF8F1F"/>
          <w:sz w:val="24"/>
        </w:rPr>
        <w:t>catering</w:t>
      </w:r>
      <w:r w:rsidRPr="00CE7C0C">
        <w:rPr>
          <w:b/>
          <w:bCs/>
          <w:i/>
          <w:color w:val="FF8F1F"/>
          <w:spacing w:val="-4"/>
          <w:sz w:val="24"/>
        </w:rPr>
        <w:t xml:space="preserve"> </w:t>
      </w:r>
      <w:r w:rsidRPr="00CE7C0C">
        <w:rPr>
          <w:b/>
          <w:bCs/>
          <w:i/>
          <w:color w:val="FF8F1F"/>
          <w:sz w:val="24"/>
        </w:rPr>
        <w:t>staff</w:t>
      </w:r>
      <w:r w:rsidRPr="00CE7C0C">
        <w:rPr>
          <w:b/>
          <w:bCs/>
          <w:i/>
          <w:color w:val="FF8F1F"/>
          <w:spacing w:val="-4"/>
          <w:sz w:val="24"/>
        </w:rPr>
        <w:t xml:space="preserve"> </w:t>
      </w:r>
      <w:r w:rsidRPr="00CE7C0C">
        <w:rPr>
          <w:b/>
          <w:bCs/>
          <w:i/>
          <w:color w:val="FF8F1F"/>
          <w:sz w:val="24"/>
        </w:rPr>
        <w:t>can</w:t>
      </w:r>
      <w:r w:rsidRPr="00CE7C0C">
        <w:rPr>
          <w:b/>
          <w:bCs/>
          <w:i/>
          <w:color w:val="FF8F1F"/>
          <w:spacing w:val="-4"/>
          <w:sz w:val="24"/>
        </w:rPr>
        <w:t xml:space="preserve"> </w:t>
      </w:r>
      <w:r w:rsidRPr="00CE7C0C">
        <w:rPr>
          <w:b/>
          <w:bCs/>
          <w:i/>
          <w:color w:val="FF8F1F"/>
          <w:sz w:val="24"/>
        </w:rPr>
        <w:t>identify</w:t>
      </w:r>
      <w:r w:rsidRPr="00CE7C0C">
        <w:rPr>
          <w:b/>
          <w:bCs/>
          <w:i/>
          <w:color w:val="FF8F1F"/>
          <w:spacing w:val="-4"/>
          <w:sz w:val="24"/>
        </w:rPr>
        <w:t xml:space="preserve"> </w:t>
      </w:r>
      <w:r w:rsidRPr="00CE7C0C">
        <w:rPr>
          <w:b/>
          <w:bCs/>
          <w:i/>
          <w:color w:val="FF8F1F"/>
          <w:sz w:val="24"/>
        </w:rPr>
        <w:t>children</w:t>
      </w:r>
      <w:r w:rsidRPr="00CE7C0C">
        <w:rPr>
          <w:b/>
          <w:bCs/>
          <w:i/>
          <w:color w:val="FF8F1F"/>
          <w:spacing w:val="-2"/>
          <w:sz w:val="24"/>
        </w:rPr>
        <w:t xml:space="preserve"> </w:t>
      </w:r>
      <w:r w:rsidRPr="00CE7C0C">
        <w:rPr>
          <w:b/>
          <w:bCs/>
          <w:i/>
          <w:color w:val="FF8F1F"/>
          <w:sz w:val="24"/>
        </w:rPr>
        <w:t>with allergies e.g. a list with photographs– include details here of your school’s system for identifying children and who has responsibility for keeping this up to date}</w:t>
      </w:r>
    </w:p>
    <w:p w14:paraId="301E5024" w14:textId="77777777" w:rsidR="00CE7C0C" w:rsidRPr="00CE7C0C" w:rsidRDefault="00CE7C0C" w:rsidP="00295345">
      <w:pPr>
        <w:pStyle w:val="BodyText"/>
        <w:spacing w:before="11"/>
        <w:rPr>
          <w:rFonts w:ascii="Tahoma" w:hAnsi="Tahoma" w:cs="Tahoma"/>
          <w:i/>
        </w:rPr>
      </w:pPr>
    </w:p>
    <w:p w14:paraId="15F5470D" w14:textId="21C2B85C" w:rsidR="00CE7C0C" w:rsidRPr="00CE7C0C" w:rsidRDefault="00CE7C0C" w:rsidP="00295345">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14:paraId="7DB38C9E" w14:textId="77777777" w:rsidR="00CE7C0C" w:rsidRPr="00CE7C0C" w:rsidRDefault="00CE7C0C" w:rsidP="00CE7C0C">
      <w:pPr>
        <w:pStyle w:val="BodyText"/>
        <w:spacing w:before="8"/>
        <w:rPr>
          <w:rFonts w:ascii="Tahoma" w:hAnsi="Tahoma" w:cs="Tahoma"/>
        </w:rPr>
      </w:pPr>
    </w:p>
    <w:p w14:paraId="6C2693DD" w14:textId="77777777" w:rsidR="00CE7C0C" w:rsidRPr="00CE7C0C" w:rsidRDefault="00CE7C0C" w:rsidP="00295345">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14:paraId="1F0378E7" w14:textId="77777777" w:rsidR="00CE7C0C" w:rsidRPr="00CE7C0C" w:rsidRDefault="00CE7C0C" w:rsidP="00CE7C0C">
      <w:pPr>
        <w:pStyle w:val="BodyText"/>
        <w:spacing w:before="10"/>
        <w:rPr>
          <w:rFonts w:ascii="Tahoma" w:hAnsi="Tahoma" w:cs="Tahoma"/>
        </w:rPr>
      </w:pPr>
    </w:p>
    <w:p w14:paraId="6341F3E2" w14:textId="77777777" w:rsidR="00CE7C0C" w:rsidRPr="00CE7C0C" w:rsidRDefault="00CE7C0C" w:rsidP="00295345">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14:paraId="74360741" w14:textId="7ECF53FA" w:rsidR="00CE7C0C" w:rsidRPr="00CE7C0C" w:rsidRDefault="00CE7C0C" w:rsidP="00295345">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lastRenderedPageBreak/>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14:paraId="57C146DE" w14:textId="1CD65493" w:rsidR="00CE7C0C" w:rsidRPr="00CE7C0C" w:rsidRDefault="007C4A6E" w:rsidP="00295345">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t>Dependent on age, t</w:t>
      </w:r>
      <w:r w:rsidR="00CE7C0C" w:rsidRPr="00CE7C0C">
        <w:rPr>
          <w:rFonts w:ascii="Tahoma" w:hAnsi="Tahoma" w:cs="Tahoma"/>
          <w:sz w:val="24"/>
          <w:szCs w:val="24"/>
        </w:rPr>
        <w:t>he</w:t>
      </w:r>
      <w:r w:rsidR="00CE7C0C" w:rsidRPr="00CE7C0C">
        <w:rPr>
          <w:rFonts w:ascii="Tahoma" w:hAnsi="Tahoma" w:cs="Tahoma"/>
          <w:spacing w:val="-3"/>
          <w:sz w:val="24"/>
          <w:szCs w:val="24"/>
        </w:rPr>
        <w:t xml:space="preserve"> </w:t>
      </w:r>
      <w:r w:rsidR="00CE7C0C" w:rsidRPr="00CE7C0C">
        <w:rPr>
          <w:rFonts w:ascii="Tahoma" w:hAnsi="Tahoma" w:cs="Tahoma"/>
          <w:sz w:val="24"/>
          <w:szCs w:val="24"/>
        </w:rPr>
        <w:t>pupil</w:t>
      </w:r>
      <w:r w:rsidR="00CE7C0C" w:rsidRPr="00CE7C0C">
        <w:rPr>
          <w:rFonts w:ascii="Tahoma" w:hAnsi="Tahoma" w:cs="Tahoma"/>
          <w:spacing w:val="-1"/>
          <w:sz w:val="24"/>
          <w:szCs w:val="24"/>
        </w:rPr>
        <w:t xml:space="preserve"> </w:t>
      </w:r>
      <w:r w:rsidR="00CE7C0C" w:rsidRPr="00CE7C0C">
        <w:rPr>
          <w:rFonts w:ascii="Tahoma" w:hAnsi="Tahoma" w:cs="Tahoma"/>
          <w:sz w:val="24"/>
          <w:szCs w:val="24"/>
        </w:rPr>
        <w:t>should</w:t>
      </w:r>
      <w:r w:rsidR="00CE7C0C" w:rsidRPr="00CE7C0C">
        <w:rPr>
          <w:rFonts w:ascii="Tahoma" w:hAnsi="Tahoma" w:cs="Tahoma"/>
          <w:spacing w:val="-3"/>
          <w:sz w:val="24"/>
          <w:szCs w:val="24"/>
        </w:rPr>
        <w:t xml:space="preserve"> </w:t>
      </w:r>
      <w:r w:rsidR="00CE7C0C" w:rsidRPr="00CE7C0C">
        <w:rPr>
          <w:rFonts w:ascii="Tahoma" w:hAnsi="Tahoma" w:cs="Tahoma"/>
          <w:sz w:val="24"/>
          <w:szCs w:val="24"/>
        </w:rPr>
        <w:t>be</w:t>
      </w:r>
      <w:r w:rsidR="00CE7C0C" w:rsidRPr="00CE7C0C">
        <w:rPr>
          <w:rFonts w:ascii="Tahoma" w:hAnsi="Tahoma" w:cs="Tahoma"/>
          <w:spacing w:val="-4"/>
          <w:sz w:val="24"/>
          <w:szCs w:val="24"/>
        </w:rPr>
        <w:t xml:space="preserve"> </w:t>
      </w:r>
      <w:r w:rsidR="00CE7C0C" w:rsidRPr="00CE7C0C">
        <w:rPr>
          <w:rFonts w:ascii="Tahoma" w:hAnsi="Tahoma" w:cs="Tahoma"/>
          <w:sz w:val="24"/>
          <w:szCs w:val="24"/>
        </w:rPr>
        <w:t>taught</w:t>
      </w:r>
      <w:r w:rsidR="00CE7C0C" w:rsidRPr="00CE7C0C">
        <w:rPr>
          <w:rFonts w:ascii="Tahoma" w:hAnsi="Tahoma" w:cs="Tahoma"/>
          <w:spacing w:val="-3"/>
          <w:sz w:val="24"/>
          <w:szCs w:val="24"/>
        </w:rPr>
        <w:t xml:space="preserve"> </w:t>
      </w:r>
      <w:r w:rsidR="00CE7C0C" w:rsidRPr="00CE7C0C">
        <w:rPr>
          <w:rFonts w:ascii="Tahoma" w:hAnsi="Tahoma" w:cs="Tahoma"/>
          <w:sz w:val="24"/>
          <w:szCs w:val="24"/>
        </w:rPr>
        <w:t>to</w:t>
      </w:r>
      <w:r w:rsidR="00CE7C0C" w:rsidRPr="00CE7C0C">
        <w:rPr>
          <w:rFonts w:ascii="Tahoma" w:hAnsi="Tahoma" w:cs="Tahoma"/>
          <w:spacing w:val="-3"/>
          <w:sz w:val="24"/>
          <w:szCs w:val="24"/>
        </w:rPr>
        <w:t xml:space="preserve"> </w:t>
      </w:r>
      <w:r w:rsidR="00CE7C0C" w:rsidRPr="00CE7C0C">
        <w:rPr>
          <w:rFonts w:ascii="Tahoma" w:hAnsi="Tahoma" w:cs="Tahoma"/>
          <w:sz w:val="24"/>
          <w:szCs w:val="24"/>
        </w:rPr>
        <w:t>also</w:t>
      </w:r>
      <w:r w:rsidR="00CE7C0C" w:rsidRPr="00CE7C0C">
        <w:rPr>
          <w:rFonts w:ascii="Tahoma" w:hAnsi="Tahoma" w:cs="Tahoma"/>
          <w:spacing w:val="-1"/>
          <w:sz w:val="24"/>
          <w:szCs w:val="24"/>
        </w:rPr>
        <w:t xml:space="preserve"> </w:t>
      </w:r>
      <w:r w:rsidR="00CE7C0C" w:rsidRPr="00CE7C0C">
        <w:rPr>
          <w:rFonts w:ascii="Tahoma" w:hAnsi="Tahoma" w:cs="Tahoma"/>
          <w:sz w:val="24"/>
          <w:szCs w:val="24"/>
        </w:rPr>
        <w:t>check</w:t>
      </w:r>
      <w:r w:rsidR="00CE7C0C" w:rsidRPr="00CE7C0C">
        <w:rPr>
          <w:rFonts w:ascii="Tahoma" w:hAnsi="Tahoma" w:cs="Tahoma"/>
          <w:spacing w:val="-3"/>
          <w:sz w:val="24"/>
          <w:szCs w:val="24"/>
        </w:rPr>
        <w:t xml:space="preserve"> </w:t>
      </w:r>
      <w:r w:rsidR="00CE7C0C" w:rsidRPr="00CE7C0C">
        <w:rPr>
          <w:rFonts w:ascii="Tahoma" w:hAnsi="Tahoma" w:cs="Tahoma"/>
          <w:sz w:val="24"/>
          <w:szCs w:val="24"/>
        </w:rPr>
        <w:t>with</w:t>
      </w:r>
      <w:r w:rsidR="00CE7C0C" w:rsidRPr="00CE7C0C">
        <w:rPr>
          <w:rFonts w:ascii="Tahoma" w:hAnsi="Tahoma" w:cs="Tahoma"/>
          <w:spacing w:val="-1"/>
          <w:sz w:val="24"/>
          <w:szCs w:val="24"/>
        </w:rPr>
        <w:t xml:space="preserve"> </w:t>
      </w:r>
      <w:r w:rsidR="00CE7C0C" w:rsidRPr="00CE7C0C">
        <w:rPr>
          <w:rFonts w:ascii="Tahoma" w:hAnsi="Tahoma" w:cs="Tahoma"/>
          <w:sz w:val="24"/>
          <w:szCs w:val="24"/>
        </w:rPr>
        <w:t>catering</w:t>
      </w:r>
      <w:r w:rsidR="00CE7C0C" w:rsidRPr="00CE7C0C">
        <w:rPr>
          <w:rFonts w:ascii="Tahoma" w:hAnsi="Tahoma" w:cs="Tahoma"/>
          <w:spacing w:val="-2"/>
          <w:sz w:val="24"/>
          <w:szCs w:val="24"/>
        </w:rPr>
        <w:t xml:space="preserve"> </w:t>
      </w:r>
      <w:r w:rsidR="00CE7C0C" w:rsidRPr="00CE7C0C">
        <w:rPr>
          <w:rFonts w:ascii="Tahoma" w:hAnsi="Tahoma" w:cs="Tahoma"/>
          <w:sz w:val="24"/>
          <w:szCs w:val="24"/>
        </w:rPr>
        <w:t>staff,</w:t>
      </w:r>
      <w:r w:rsidR="00CE7C0C" w:rsidRPr="00CE7C0C">
        <w:rPr>
          <w:rFonts w:ascii="Tahoma" w:hAnsi="Tahoma" w:cs="Tahoma"/>
          <w:spacing w:val="-4"/>
          <w:sz w:val="24"/>
          <w:szCs w:val="24"/>
        </w:rPr>
        <w:t xml:space="preserve"> </w:t>
      </w:r>
      <w:r w:rsidR="00CE7C0C" w:rsidRPr="00CE7C0C">
        <w:rPr>
          <w:rFonts w:ascii="Tahoma" w:hAnsi="Tahoma" w:cs="Tahoma"/>
          <w:sz w:val="24"/>
          <w:szCs w:val="24"/>
        </w:rPr>
        <w:t>before</w:t>
      </w:r>
      <w:r w:rsidR="00CE7C0C" w:rsidRPr="00CE7C0C">
        <w:rPr>
          <w:rFonts w:ascii="Tahoma" w:hAnsi="Tahoma" w:cs="Tahoma"/>
          <w:spacing w:val="-3"/>
          <w:sz w:val="24"/>
          <w:szCs w:val="24"/>
        </w:rPr>
        <w:t xml:space="preserve"> </w:t>
      </w:r>
      <w:r w:rsidR="00CE7C0C" w:rsidRPr="00CE7C0C">
        <w:rPr>
          <w:rFonts w:ascii="Tahoma" w:hAnsi="Tahoma" w:cs="Tahoma"/>
          <w:sz w:val="24"/>
          <w:szCs w:val="24"/>
        </w:rPr>
        <w:t>purchasing</w:t>
      </w:r>
      <w:r w:rsidR="00CE7C0C" w:rsidRPr="00CE7C0C">
        <w:rPr>
          <w:rFonts w:ascii="Tahoma" w:hAnsi="Tahoma" w:cs="Tahoma"/>
          <w:spacing w:val="-2"/>
          <w:sz w:val="24"/>
          <w:szCs w:val="24"/>
        </w:rPr>
        <w:t xml:space="preserve"> </w:t>
      </w:r>
      <w:r w:rsidR="00CE7C0C" w:rsidRPr="00CE7C0C">
        <w:rPr>
          <w:rFonts w:ascii="Tahoma" w:hAnsi="Tahoma" w:cs="Tahoma"/>
          <w:sz w:val="24"/>
          <w:szCs w:val="24"/>
        </w:rPr>
        <w:t>food or selecting their lunch choice.</w:t>
      </w:r>
    </w:p>
    <w:p w14:paraId="2CC88F09" w14:textId="77777777" w:rsidR="00CE7C0C" w:rsidRPr="00CE7C0C" w:rsidRDefault="00CE7C0C" w:rsidP="00295345">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 xml:space="preserve">read labels for food allergens and instructed about measures to prevent cross contamination during the handling, preparation and serving of food. Examples </w:t>
      </w:r>
      <w:proofErr w:type="gramStart"/>
      <w:r w:rsidRPr="00CE7C0C">
        <w:rPr>
          <w:rFonts w:ascii="Tahoma" w:hAnsi="Tahoma" w:cs="Tahoma"/>
          <w:sz w:val="24"/>
          <w:szCs w:val="24"/>
        </w:rPr>
        <w:t>include:</w:t>
      </w:r>
      <w:proofErr w:type="gramEnd"/>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14:paraId="252424B0" w14:textId="3B496F6A" w:rsidR="00CE7C0C" w:rsidRPr="00CE7C0C" w:rsidRDefault="00CE7C0C" w:rsidP="00295345">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14:paraId="76A0344C" w14:textId="77777777" w:rsidR="00CE7C0C" w:rsidRPr="00CE7C0C" w:rsidRDefault="00CE7C0C" w:rsidP="00295345">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14:paraId="7B0348EF" w14:textId="77777777" w:rsidR="00CE7C0C" w:rsidRPr="001B7718" w:rsidRDefault="00CE7C0C" w:rsidP="00295345">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proofErr w:type="gramStart"/>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proofErr w:type="gramEnd"/>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14:paraId="6027D2E2" w14:textId="77777777" w:rsidR="001B7718" w:rsidRPr="00CE7C0C" w:rsidRDefault="001B7718" w:rsidP="001B7718">
      <w:pPr>
        <w:pStyle w:val="ListParagraph"/>
        <w:widowControl w:val="0"/>
        <w:autoSpaceDE w:val="0"/>
        <w:autoSpaceDN w:val="0"/>
        <w:spacing w:after="0" w:line="240" w:lineRule="auto"/>
        <w:ind w:left="567" w:right="425"/>
        <w:contextualSpacing w:val="0"/>
        <w:rPr>
          <w:rFonts w:ascii="Tahoma" w:hAnsi="Tahoma" w:cs="Tahoma"/>
          <w:sz w:val="24"/>
          <w:szCs w:val="24"/>
        </w:rPr>
      </w:pPr>
    </w:p>
    <w:p w14:paraId="71C2735C" w14:textId="77777777" w:rsidR="00CE7C0C" w:rsidRPr="00CE7C0C" w:rsidRDefault="00CE7C0C" w:rsidP="00295345">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14:paraId="4BD0895B" w14:textId="77777777" w:rsidR="00CE7C0C" w:rsidRPr="00CE7C0C" w:rsidRDefault="00CE7C0C" w:rsidP="00CE7C0C">
      <w:pPr>
        <w:pStyle w:val="BodyText"/>
        <w:spacing w:before="9"/>
        <w:rPr>
          <w:rFonts w:ascii="Tahoma" w:hAnsi="Tahoma" w:cs="Tahoma"/>
          <w:b/>
        </w:rPr>
      </w:pPr>
    </w:p>
    <w:p w14:paraId="1A32487E" w14:textId="12572477" w:rsidR="00CE7C0C" w:rsidRPr="00CE7C0C" w:rsidRDefault="00CE7C0C" w:rsidP="00295345">
      <w:pPr>
        <w:pStyle w:val="BodyText"/>
        <w:spacing w:before="52"/>
        <w:ind w:right="200"/>
        <w:jc w:val="both"/>
        <w:rPr>
          <w:rFonts w:ascii="Tahoma" w:hAnsi="Tahoma" w:cs="Tahoma"/>
        </w:rPr>
      </w:pPr>
      <w:r w:rsidRPr="00CE7C0C">
        <w:rPr>
          <w:rFonts w:ascii="Tahoma" w:hAnsi="Tahoma" w:cs="Tahoma"/>
        </w:rPr>
        <w:t>Staff</w:t>
      </w:r>
      <w:r w:rsidRPr="00CE7C0C">
        <w:rPr>
          <w:rFonts w:ascii="Tahoma" w:hAnsi="Tahoma" w:cs="Tahoma"/>
          <w:spacing w:val="-1"/>
        </w:rPr>
        <w:t xml:space="preserve"> </w:t>
      </w:r>
      <w:r w:rsidRPr="00CE7C0C">
        <w:rPr>
          <w:rFonts w:ascii="Tahoma" w:hAnsi="Tahoma" w:cs="Tahoma"/>
        </w:rPr>
        <w:t>leading</w:t>
      </w:r>
      <w:r w:rsidRPr="00CE7C0C">
        <w:rPr>
          <w:rFonts w:ascii="Tahoma" w:hAnsi="Tahoma" w:cs="Tahoma"/>
          <w:spacing w:val="-5"/>
        </w:rPr>
        <w:t xml:space="preserve"> </w:t>
      </w:r>
      <w:r w:rsidRPr="00CE7C0C">
        <w:rPr>
          <w:rFonts w:ascii="Tahoma" w:hAnsi="Tahoma" w:cs="Tahoma"/>
        </w:rPr>
        <w:t>school</w:t>
      </w:r>
      <w:r w:rsidRPr="00CE7C0C">
        <w:rPr>
          <w:rFonts w:ascii="Tahoma" w:hAnsi="Tahoma" w:cs="Tahoma"/>
          <w:spacing w:val="-5"/>
        </w:rPr>
        <w:t xml:space="preserve"> </w:t>
      </w:r>
      <w:r w:rsidRPr="00CE7C0C">
        <w:rPr>
          <w:rFonts w:ascii="Tahoma" w:hAnsi="Tahoma" w:cs="Tahoma"/>
        </w:rPr>
        <w:t>trips</w:t>
      </w:r>
      <w:r w:rsidRPr="00CE7C0C">
        <w:rPr>
          <w:rFonts w:ascii="Tahoma" w:hAnsi="Tahoma" w:cs="Tahoma"/>
          <w:spacing w:val="-5"/>
        </w:rPr>
        <w:t xml:space="preserve"> </w:t>
      </w:r>
      <w:r w:rsidRPr="00CE7C0C">
        <w:rPr>
          <w:rFonts w:ascii="Tahoma" w:hAnsi="Tahoma" w:cs="Tahoma"/>
        </w:rPr>
        <w:t>will</w:t>
      </w:r>
      <w:r w:rsidRPr="00CE7C0C">
        <w:rPr>
          <w:rFonts w:ascii="Tahoma" w:hAnsi="Tahoma" w:cs="Tahoma"/>
          <w:spacing w:val="-3"/>
        </w:rPr>
        <w:t xml:space="preserve"> </w:t>
      </w:r>
      <w:r w:rsidRPr="00CE7C0C">
        <w:rPr>
          <w:rFonts w:ascii="Tahoma" w:hAnsi="Tahoma" w:cs="Tahoma"/>
        </w:rPr>
        <w:t>ensure</w:t>
      </w:r>
      <w:r w:rsidRPr="00CE7C0C">
        <w:rPr>
          <w:rFonts w:ascii="Tahoma" w:hAnsi="Tahoma" w:cs="Tahoma"/>
          <w:spacing w:val="-4"/>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carry</w:t>
      </w:r>
      <w:r w:rsidRPr="00CE7C0C">
        <w:rPr>
          <w:rFonts w:ascii="Tahoma" w:hAnsi="Tahoma" w:cs="Tahoma"/>
          <w:spacing w:val="-3"/>
        </w:rPr>
        <w:t xml:space="preserve"> </w:t>
      </w:r>
      <w:r w:rsidRPr="00CE7C0C">
        <w:rPr>
          <w:rFonts w:ascii="Tahoma" w:hAnsi="Tahoma" w:cs="Tahoma"/>
        </w:rPr>
        <w:t>all</w:t>
      </w:r>
      <w:r w:rsidRPr="00CE7C0C">
        <w:rPr>
          <w:rFonts w:ascii="Tahoma" w:hAnsi="Tahoma" w:cs="Tahoma"/>
          <w:spacing w:val="-5"/>
        </w:rPr>
        <w:t xml:space="preserve"> </w:t>
      </w:r>
      <w:r w:rsidRPr="00CE7C0C">
        <w:rPr>
          <w:rFonts w:ascii="Tahoma" w:hAnsi="Tahoma" w:cs="Tahoma"/>
        </w:rPr>
        <w:t>relevant</w:t>
      </w:r>
      <w:r w:rsidRPr="00CE7C0C">
        <w:rPr>
          <w:rFonts w:ascii="Tahoma" w:hAnsi="Tahoma" w:cs="Tahoma"/>
          <w:spacing w:val="-1"/>
        </w:rPr>
        <w:t xml:space="preserve"> </w:t>
      </w:r>
      <w:r w:rsidRPr="00CE7C0C">
        <w:rPr>
          <w:rFonts w:ascii="Tahoma" w:hAnsi="Tahoma" w:cs="Tahoma"/>
        </w:rPr>
        <w:t>emergency</w:t>
      </w:r>
      <w:r w:rsidRPr="00CE7C0C">
        <w:rPr>
          <w:rFonts w:ascii="Tahoma" w:hAnsi="Tahoma" w:cs="Tahoma"/>
          <w:spacing w:val="-3"/>
        </w:rPr>
        <w:t xml:space="preserve"> </w:t>
      </w:r>
      <w:r w:rsidRPr="00CE7C0C">
        <w:rPr>
          <w:rFonts w:ascii="Tahoma" w:hAnsi="Tahoma" w:cs="Tahoma"/>
        </w:rPr>
        <w:t>supplies</w:t>
      </w:r>
      <w:r w:rsidR="00C642D0">
        <w:rPr>
          <w:color w:val="000000"/>
          <w:sz w:val="27"/>
          <w:szCs w:val="27"/>
        </w:rPr>
        <w:t>, including spare autoinjectors.</w:t>
      </w:r>
      <w:r w:rsidR="00DA5967">
        <w:rPr>
          <w:color w:val="000000"/>
          <w:sz w:val="27"/>
          <w:szCs w:val="27"/>
        </w:rPr>
        <w:t xml:space="preserve">  Tr</w:t>
      </w:r>
      <w:r w:rsidRPr="00CE7C0C">
        <w:rPr>
          <w:rFonts w:ascii="Tahoma" w:hAnsi="Tahoma" w:cs="Tahoma"/>
        </w:rPr>
        <w:t>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14:paraId="1613DAD9" w14:textId="77777777" w:rsidR="00CE7C0C" w:rsidRPr="00CE7C0C" w:rsidRDefault="00CE7C0C" w:rsidP="00295345">
      <w:pPr>
        <w:pStyle w:val="BodyText"/>
        <w:spacing w:before="1"/>
        <w:rPr>
          <w:rFonts w:ascii="Tahoma" w:hAnsi="Tahoma" w:cs="Tahoma"/>
        </w:rPr>
      </w:pPr>
    </w:p>
    <w:p w14:paraId="12BF7ED7" w14:textId="77777777" w:rsidR="00CE7C0C" w:rsidRPr="00CE7C0C" w:rsidRDefault="00CE7C0C" w:rsidP="00295345">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14:paraId="5771C6EF" w14:textId="77777777" w:rsidR="00CE7C0C" w:rsidRPr="00CE7C0C" w:rsidRDefault="00CE7C0C" w:rsidP="00295345">
      <w:pPr>
        <w:pStyle w:val="BodyText"/>
        <w:rPr>
          <w:rFonts w:ascii="Tahoma" w:hAnsi="Tahoma" w:cs="Tahoma"/>
        </w:rPr>
      </w:pPr>
    </w:p>
    <w:p w14:paraId="42E9ADF1" w14:textId="3B1C2042" w:rsidR="00CE7C0C" w:rsidRPr="00CE7C0C" w:rsidRDefault="00CE7C0C" w:rsidP="00295345">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proofErr w:type="gramStart"/>
      <w:r w:rsidRPr="00CE7C0C">
        <w:rPr>
          <w:rFonts w:ascii="Tahoma" w:hAnsi="Tahoma" w:cs="Tahoma"/>
        </w:rPr>
        <w:t>member</w:t>
      </w:r>
      <w:proofErr w:type="gramEnd"/>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14:paraId="19C2DEB4" w14:textId="77777777" w:rsidR="00CE7C0C" w:rsidRPr="00CE7C0C" w:rsidRDefault="00CE7C0C" w:rsidP="00295345">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14:paraId="63E6654C" w14:textId="4FBBDA49" w:rsidR="00CE7C0C" w:rsidRPr="00CE7C0C" w:rsidRDefault="00CE7C0C" w:rsidP="00295345">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w:t>
      </w:r>
      <w:proofErr w:type="gramStart"/>
      <w:r w:rsidRPr="00CE7C0C">
        <w:rPr>
          <w:rFonts w:ascii="Tahoma" w:hAnsi="Tahoma" w:cs="Tahoma"/>
        </w:rPr>
        <w:t>teacher</w:t>
      </w:r>
      <w:proofErr w:type="gramEnd"/>
      <w:r w:rsidRPr="00CE7C0C">
        <w:rPr>
          <w:rFonts w:ascii="Tahoma" w:hAnsi="Tahoma" w:cs="Tahoma"/>
        </w:rPr>
        <w:t>/s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14:paraId="18C90082" w14:textId="77777777" w:rsidR="00CE7C0C" w:rsidRPr="00CE7C0C" w:rsidRDefault="00CE7C0C" w:rsidP="00295345">
      <w:pPr>
        <w:pStyle w:val="BodyText"/>
        <w:spacing w:before="11"/>
        <w:rPr>
          <w:rFonts w:ascii="Tahoma" w:hAnsi="Tahoma" w:cs="Tahoma"/>
        </w:rPr>
      </w:pPr>
    </w:p>
    <w:p w14:paraId="72254447" w14:textId="77777777" w:rsidR="00CE7C0C" w:rsidRPr="00CE7C0C" w:rsidRDefault="00CE7C0C" w:rsidP="00295345">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14:paraId="1AB95BD2" w14:textId="77777777" w:rsidR="00CE7C0C" w:rsidRPr="00CE7C0C" w:rsidRDefault="00CE7C0C" w:rsidP="00CE7C0C">
      <w:pPr>
        <w:pStyle w:val="BodyText"/>
        <w:rPr>
          <w:rFonts w:ascii="Tahoma" w:hAnsi="Tahoma" w:cs="Tahoma"/>
        </w:rPr>
      </w:pPr>
    </w:p>
    <w:p w14:paraId="54043CDD" w14:textId="77777777" w:rsidR="00CE7C0C" w:rsidRPr="00CE7C0C" w:rsidRDefault="00CE7C0C" w:rsidP="00C86EF1">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14:paraId="419FBF41" w14:textId="77777777" w:rsidR="00CE7C0C" w:rsidRPr="00CE7C0C" w:rsidRDefault="00CE7C0C" w:rsidP="00CE7C0C">
      <w:pPr>
        <w:pStyle w:val="BodyText"/>
        <w:spacing w:before="9"/>
        <w:rPr>
          <w:rFonts w:ascii="Tahoma" w:hAnsi="Tahoma" w:cs="Tahoma"/>
          <w:b/>
        </w:rPr>
      </w:pPr>
    </w:p>
    <w:p w14:paraId="4410471B" w14:textId="6F38B68A" w:rsidR="00CE7C0C" w:rsidRPr="00136F88" w:rsidRDefault="00E961FC" w:rsidP="00136F88">
      <w:pPr>
        <w:pStyle w:val="BodyText"/>
        <w:tabs>
          <w:tab w:val="left" w:leader="underscore" w:pos="1339"/>
        </w:tabs>
        <w:spacing w:before="52"/>
        <w:rPr>
          <w:rFonts w:ascii="Tahoma" w:hAnsi="Tahoma" w:cs="Tahoma"/>
        </w:rPr>
      </w:pPr>
      <w:r w:rsidRPr="00E961FC">
        <w:rPr>
          <w:rFonts w:ascii="Tahoma" w:hAnsi="Tahoma" w:cs="Tahoma"/>
        </w:rPr>
        <w:t>INMAT</w:t>
      </w:r>
      <w:r w:rsidR="00CE7C0C" w:rsidRPr="00E961FC">
        <w:rPr>
          <w:rFonts w:ascii="Tahoma" w:hAnsi="Tahoma" w:cs="Tahoma"/>
          <w:spacing w:val="-3"/>
        </w:rPr>
        <w:t xml:space="preserve"> </w:t>
      </w:r>
      <w:r w:rsidR="00CE7C0C" w:rsidRPr="00CE7C0C">
        <w:rPr>
          <w:rFonts w:ascii="Tahoma" w:hAnsi="Tahoma" w:cs="Tahoma"/>
        </w:rPr>
        <w:t>supports</w:t>
      </w:r>
      <w:r w:rsidR="00CE7C0C" w:rsidRPr="00CE7C0C">
        <w:rPr>
          <w:rFonts w:ascii="Tahoma" w:hAnsi="Tahoma" w:cs="Tahoma"/>
          <w:spacing w:val="-4"/>
        </w:rPr>
        <w:t xml:space="preserve"> </w:t>
      </w:r>
      <w:r w:rsidR="00CE7C0C" w:rsidRPr="00CE7C0C">
        <w:rPr>
          <w:rFonts w:ascii="Tahoma" w:hAnsi="Tahoma" w:cs="Tahoma"/>
        </w:rPr>
        <w:t>the</w:t>
      </w:r>
      <w:r w:rsidR="00CE7C0C" w:rsidRPr="00CE7C0C">
        <w:rPr>
          <w:rFonts w:ascii="Tahoma" w:hAnsi="Tahoma" w:cs="Tahoma"/>
          <w:spacing w:val="-3"/>
        </w:rPr>
        <w:t xml:space="preserve"> </w:t>
      </w:r>
      <w:r w:rsidR="00CE7C0C" w:rsidRPr="00CE7C0C">
        <w:rPr>
          <w:rFonts w:ascii="Tahoma" w:hAnsi="Tahoma" w:cs="Tahoma"/>
        </w:rPr>
        <w:t>approach</w:t>
      </w:r>
      <w:r w:rsidR="00CE7C0C" w:rsidRPr="00CE7C0C">
        <w:rPr>
          <w:rFonts w:ascii="Tahoma" w:hAnsi="Tahoma" w:cs="Tahoma"/>
          <w:spacing w:val="-3"/>
        </w:rPr>
        <w:t xml:space="preserve"> </w:t>
      </w:r>
      <w:r w:rsidR="00CE7C0C" w:rsidRPr="00CE7C0C">
        <w:rPr>
          <w:rFonts w:ascii="Tahoma" w:hAnsi="Tahoma" w:cs="Tahoma"/>
        </w:rPr>
        <w:t>advocated</w:t>
      </w:r>
      <w:r w:rsidR="00CE7C0C" w:rsidRPr="00CE7C0C">
        <w:rPr>
          <w:rFonts w:ascii="Tahoma" w:hAnsi="Tahoma" w:cs="Tahoma"/>
          <w:spacing w:val="-2"/>
        </w:rPr>
        <w:t xml:space="preserve"> </w:t>
      </w:r>
      <w:r w:rsidR="00CE7C0C" w:rsidRPr="00CE7C0C">
        <w:rPr>
          <w:rFonts w:ascii="Tahoma" w:hAnsi="Tahoma" w:cs="Tahoma"/>
        </w:rPr>
        <w:t>by</w:t>
      </w:r>
      <w:r w:rsidR="00CE7C0C" w:rsidRPr="00CE7C0C">
        <w:rPr>
          <w:rFonts w:ascii="Tahoma" w:hAnsi="Tahoma" w:cs="Tahoma"/>
          <w:spacing w:val="-2"/>
        </w:rPr>
        <w:t xml:space="preserve"> </w:t>
      </w:r>
      <w:r w:rsidR="00CE7C0C" w:rsidRPr="00CE7C0C">
        <w:rPr>
          <w:rFonts w:ascii="Tahoma" w:hAnsi="Tahoma" w:cs="Tahoma"/>
        </w:rPr>
        <w:t>Anaphylaxis</w:t>
      </w:r>
      <w:r w:rsidR="00CE7C0C" w:rsidRPr="00CE7C0C">
        <w:rPr>
          <w:rFonts w:ascii="Tahoma" w:hAnsi="Tahoma" w:cs="Tahoma"/>
          <w:spacing w:val="-2"/>
        </w:rPr>
        <w:t xml:space="preserve"> </w:t>
      </w:r>
      <w:r w:rsidR="00CE7C0C" w:rsidRPr="00CE7C0C">
        <w:rPr>
          <w:rFonts w:ascii="Tahoma" w:hAnsi="Tahoma" w:cs="Tahoma"/>
        </w:rPr>
        <w:t>UK</w:t>
      </w:r>
      <w:r w:rsidR="00CE7C0C" w:rsidRPr="00CE7C0C">
        <w:rPr>
          <w:rFonts w:ascii="Tahoma" w:hAnsi="Tahoma" w:cs="Tahoma"/>
          <w:spacing w:val="-4"/>
        </w:rPr>
        <w:t xml:space="preserve"> </w:t>
      </w:r>
      <w:r w:rsidR="00CE7C0C" w:rsidRPr="00CE7C0C">
        <w:rPr>
          <w:rFonts w:ascii="Tahoma" w:hAnsi="Tahoma" w:cs="Tahoma"/>
        </w:rPr>
        <w:t>towards</w:t>
      </w:r>
      <w:r w:rsidR="00CE7C0C" w:rsidRPr="00CE7C0C">
        <w:rPr>
          <w:rFonts w:ascii="Tahoma" w:hAnsi="Tahoma" w:cs="Tahoma"/>
          <w:spacing w:val="-3"/>
        </w:rPr>
        <w:t xml:space="preserve"> </w:t>
      </w:r>
      <w:r w:rsidR="00CE7C0C" w:rsidRPr="00CE7C0C">
        <w:rPr>
          <w:rFonts w:ascii="Tahoma" w:hAnsi="Tahoma" w:cs="Tahoma"/>
          <w:spacing w:val="-5"/>
        </w:rPr>
        <w:t>nut</w:t>
      </w:r>
      <w:r w:rsidR="003C4C2D">
        <w:rPr>
          <w:rFonts w:ascii="Tahoma" w:hAnsi="Tahoma" w:cs="Tahoma"/>
        </w:rPr>
        <w:t xml:space="preserve"> b</w:t>
      </w:r>
      <w:r w:rsidR="00CE7C0C" w:rsidRPr="00CE7C0C">
        <w:rPr>
          <w:rFonts w:ascii="Tahoma" w:hAnsi="Tahoma" w:cs="Tahoma"/>
        </w:rPr>
        <w:t>ans</w:t>
      </w:r>
      <w:r w:rsidR="00136F88">
        <w:rPr>
          <w:rFonts w:ascii="Tahoma" w:hAnsi="Tahoma" w:cs="Tahoma"/>
        </w:rPr>
        <w:t xml:space="preserve"> </w:t>
      </w:r>
      <w:r w:rsidR="00CE7C0C" w:rsidRPr="00CE7C0C">
        <w:rPr>
          <w:rFonts w:ascii="Tahoma" w:hAnsi="Tahoma" w:cs="Tahoma"/>
        </w:rPr>
        <w:t>/</w:t>
      </w:r>
      <w:r w:rsidR="00136F88">
        <w:rPr>
          <w:rFonts w:ascii="Tahoma" w:hAnsi="Tahoma" w:cs="Tahoma"/>
        </w:rPr>
        <w:t xml:space="preserve"> </w:t>
      </w:r>
      <w:r w:rsidR="00CE7C0C" w:rsidRPr="00CE7C0C">
        <w:rPr>
          <w:rFonts w:ascii="Tahoma" w:hAnsi="Tahoma" w:cs="Tahoma"/>
        </w:rPr>
        <w:t xml:space="preserve">nut free schools. They would not necessarily support a blanket ban on any </w:t>
      </w:r>
      <w:proofErr w:type="gramStart"/>
      <w:r w:rsidR="00CE7C0C" w:rsidRPr="00CE7C0C">
        <w:rPr>
          <w:rFonts w:ascii="Tahoma" w:hAnsi="Tahoma" w:cs="Tahoma"/>
        </w:rPr>
        <w:t>particular allergen</w:t>
      </w:r>
      <w:proofErr w:type="gramEnd"/>
      <w:r w:rsidR="00CE7C0C" w:rsidRPr="00CE7C0C">
        <w:rPr>
          <w:rFonts w:ascii="Tahoma" w:hAnsi="Tahoma" w:cs="Tahoma"/>
        </w:rPr>
        <w:t xml:space="preserve"> in any establishment, including in schools. This is because nuts are only one of many</w:t>
      </w:r>
      <w:r w:rsidR="00CE7C0C" w:rsidRPr="00CE7C0C">
        <w:rPr>
          <w:rFonts w:ascii="Tahoma" w:hAnsi="Tahoma" w:cs="Tahoma"/>
          <w:spacing w:val="-2"/>
        </w:rPr>
        <w:t xml:space="preserve"> </w:t>
      </w:r>
      <w:r w:rsidR="00CE7C0C" w:rsidRPr="00CE7C0C">
        <w:rPr>
          <w:rFonts w:ascii="Tahoma" w:hAnsi="Tahoma" w:cs="Tahoma"/>
        </w:rPr>
        <w:t>allergens</w:t>
      </w:r>
      <w:r w:rsidR="00CE7C0C" w:rsidRPr="00CE7C0C">
        <w:rPr>
          <w:rFonts w:ascii="Tahoma" w:hAnsi="Tahoma" w:cs="Tahoma"/>
          <w:spacing w:val="-4"/>
        </w:rPr>
        <w:t xml:space="preserve"> </w:t>
      </w:r>
      <w:r w:rsidR="00CE7C0C" w:rsidRPr="00CE7C0C">
        <w:rPr>
          <w:rFonts w:ascii="Tahoma" w:hAnsi="Tahoma" w:cs="Tahoma"/>
        </w:rPr>
        <w:t xml:space="preserve">that </w:t>
      </w:r>
      <w:r w:rsidR="00CE7C0C" w:rsidRPr="00CE7C0C">
        <w:rPr>
          <w:rFonts w:ascii="Tahoma" w:hAnsi="Tahoma" w:cs="Tahoma"/>
        </w:rPr>
        <w:lastRenderedPageBreak/>
        <w:t>could</w:t>
      </w:r>
      <w:r w:rsidR="00CE7C0C" w:rsidRPr="00CE7C0C">
        <w:rPr>
          <w:rFonts w:ascii="Tahoma" w:hAnsi="Tahoma" w:cs="Tahoma"/>
          <w:spacing w:val="-1"/>
        </w:rPr>
        <w:t xml:space="preserve"> </w:t>
      </w:r>
      <w:r w:rsidR="00CE7C0C" w:rsidRPr="00CE7C0C">
        <w:rPr>
          <w:rFonts w:ascii="Tahoma" w:hAnsi="Tahoma" w:cs="Tahoma"/>
        </w:rPr>
        <w:t>affect</w:t>
      </w:r>
      <w:r w:rsidR="00CE7C0C" w:rsidRPr="00CE7C0C">
        <w:rPr>
          <w:rFonts w:ascii="Tahoma" w:hAnsi="Tahoma" w:cs="Tahoma"/>
          <w:spacing w:val="-3"/>
        </w:rPr>
        <w:t xml:space="preserve"> </w:t>
      </w:r>
      <w:r w:rsidR="00CE7C0C" w:rsidRPr="00CE7C0C">
        <w:rPr>
          <w:rFonts w:ascii="Tahoma" w:hAnsi="Tahoma" w:cs="Tahoma"/>
        </w:rPr>
        <w:t>pupils,</w:t>
      </w:r>
      <w:r w:rsidR="00CE7C0C" w:rsidRPr="00CE7C0C">
        <w:rPr>
          <w:rFonts w:ascii="Tahoma" w:hAnsi="Tahoma" w:cs="Tahoma"/>
          <w:spacing w:val="-4"/>
        </w:rPr>
        <w:t xml:space="preserve"> </w:t>
      </w:r>
      <w:r w:rsidR="00CE7C0C" w:rsidRPr="00CE7C0C">
        <w:rPr>
          <w:rFonts w:ascii="Tahoma" w:hAnsi="Tahoma" w:cs="Tahoma"/>
        </w:rPr>
        <w:t>and no</w:t>
      </w:r>
      <w:r w:rsidR="00CE7C0C" w:rsidRPr="00CE7C0C">
        <w:rPr>
          <w:rFonts w:ascii="Tahoma" w:hAnsi="Tahoma" w:cs="Tahoma"/>
          <w:spacing w:val="-1"/>
        </w:rPr>
        <w:t xml:space="preserve"> </w:t>
      </w:r>
      <w:r w:rsidR="00CE7C0C" w:rsidRPr="00CE7C0C">
        <w:rPr>
          <w:rFonts w:ascii="Tahoma" w:hAnsi="Tahoma" w:cs="Tahoma"/>
        </w:rPr>
        <w:t>school</w:t>
      </w:r>
      <w:r w:rsidR="00CE7C0C" w:rsidRPr="00CE7C0C">
        <w:rPr>
          <w:rFonts w:ascii="Tahoma" w:hAnsi="Tahoma" w:cs="Tahoma"/>
          <w:spacing w:val="-2"/>
        </w:rPr>
        <w:t xml:space="preserve"> </w:t>
      </w:r>
      <w:r w:rsidR="00CE7C0C" w:rsidRPr="00CE7C0C">
        <w:rPr>
          <w:rFonts w:ascii="Tahoma" w:hAnsi="Tahoma" w:cs="Tahoma"/>
        </w:rPr>
        <w:t>could</w:t>
      </w:r>
      <w:r w:rsidR="00CE7C0C" w:rsidRPr="00CE7C0C">
        <w:rPr>
          <w:rFonts w:ascii="Tahoma" w:hAnsi="Tahoma" w:cs="Tahoma"/>
          <w:spacing w:val="-3"/>
        </w:rPr>
        <w:t xml:space="preserve"> </w:t>
      </w:r>
      <w:r w:rsidR="00CE7C0C" w:rsidRPr="00CE7C0C">
        <w:rPr>
          <w:rFonts w:ascii="Tahoma" w:hAnsi="Tahoma" w:cs="Tahoma"/>
        </w:rPr>
        <w:t>guarantee</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truly</w:t>
      </w:r>
      <w:r w:rsidR="00CE7C0C" w:rsidRPr="00CE7C0C">
        <w:rPr>
          <w:rFonts w:ascii="Tahoma" w:hAnsi="Tahoma" w:cs="Tahoma"/>
          <w:spacing w:val="-2"/>
        </w:rPr>
        <w:t xml:space="preserve"> </w:t>
      </w:r>
      <w:r w:rsidR="00CE7C0C" w:rsidRPr="00CE7C0C">
        <w:rPr>
          <w:rFonts w:ascii="Tahoma" w:hAnsi="Tahoma" w:cs="Tahoma"/>
        </w:rPr>
        <w:t>allergen</w:t>
      </w:r>
      <w:r w:rsidR="00CE7C0C" w:rsidRPr="00CE7C0C">
        <w:rPr>
          <w:rFonts w:ascii="Tahoma" w:hAnsi="Tahoma" w:cs="Tahoma"/>
          <w:spacing w:val="-3"/>
        </w:rPr>
        <w:t xml:space="preserve"> </w:t>
      </w:r>
      <w:r w:rsidR="00CE7C0C" w:rsidRPr="00CE7C0C">
        <w:rPr>
          <w:rFonts w:ascii="Tahoma" w:hAnsi="Tahoma" w:cs="Tahoma"/>
        </w:rPr>
        <w:t>free environment</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child</w:t>
      </w:r>
      <w:r w:rsidR="00CE7C0C" w:rsidRPr="00CE7C0C">
        <w:rPr>
          <w:rFonts w:ascii="Tahoma" w:hAnsi="Tahoma" w:cs="Tahoma"/>
          <w:spacing w:val="-1"/>
        </w:rPr>
        <w:t xml:space="preserve"> </w:t>
      </w:r>
      <w:r w:rsidR="00CE7C0C" w:rsidRPr="00CE7C0C">
        <w:rPr>
          <w:rFonts w:ascii="Tahoma" w:hAnsi="Tahoma" w:cs="Tahoma"/>
        </w:rPr>
        <w:t>living</w:t>
      </w:r>
      <w:r w:rsidR="00CE7C0C" w:rsidRPr="00CE7C0C">
        <w:rPr>
          <w:rFonts w:ascii="Tahoma" w:hAnsi="Tahoma" w:cs="Tahoma"/>
          <w:spacing w:val="-2"/>
        </w:rPr>
        <w:t xml:space="preserve"> </w:t>
      </w:r>
      <w:r w:rsidR="00CE7C0C" w:rsidRPr="00CE7C0C">
        <w:rPr>
          <w:rFonts w:ascii="Tahoma" w:hAnsi="Tahoma" w:cs="Tahoma"/>
        </w:rPr>
        <w:t>with</w:t>
      </w:r>
      <w:r w:rsidR="00CE7C0C" w:rsidRPr="00CE7C0C">
        <w:rPr>
          <w:rFonts w:ascii="Tahoma" w:hAnsi="Tahoma" w:cs="Tahoma"/>
          <w:spacing w:val="-3"/>
        </w:rPr>
        <w:t xml:space="preserve"> </w:t>
      </w:r>
      <w:r w:rsidR="00CE7C0C" w:rsidRPr="00CE7C0C">
        <w:rPr>
          <w:rFonts w:ascii="Tahoma" w:hAnsi="Tahoma" w:cs="Tahoma"/>
        </w:rPr>
        <w:t>food</w:t>
      </w:r>
      <w:r w:rsidR="00CE7C0C" w:rsidRPr="00CE7C0C">
        <w:rPr>
          <w:rFonts w:ascii="Tahoma" w:hAnsi="Tahoma" w:cs="Tahoma"/>
          <w:spacing w:val="-3"/>
        </w:rPr>
        <w:t xml:space="preserve"> </w:t>
      </w:r>
      <w:proofErr w:type="gramStart"/>
      <w:r w:rsidR="00CE7C0C" w:rsidRPr="00CE7C0C">
        <w:rPr>
          <w:rFonts w:ascii="Tahoma" w:hAnsi="Tahoma" w:cs="Tahoma"/>
        </w:rPr>
        <w:t>allergy</w:t>
      </w:r>
      <w:proofErr w:type="gramEnd"/>
      <w:r w:rsidR="00CE7C0C" w:rsidRPr="00CE7C0C">
        <w:rPr>
          <w:rFonts w:ascii="Tahoma" w:hAnsi="Tahoma" w:cs="Tahoma"/>
        </w:rPr>
        <w:t>.</w:t>
      </w:r>
      <w:r w:rsidR="00CE7C0C" w:rsidRPr="00CE7C0C">
        <w:rPr>
          <w:rFonts w:ascii="Tahoma" w:hAnsi="Tahoma" w:cs="Tahoma"/>
          <w:spacing w:val="-2"/>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advocate</w:t>
      </w:r>
      <w:r w:rsidR="00CE7C0C" w:rsidRPr="00CE7C0C">
        <w:rPr>
          <w:rFonts w:ascii="Tahoma" w:hAnsi="Tahoma" w:cs="Tahoma"/>
          <w:spacing w:val="-1"/>
        </w:rPr>
        <w:t xml:space="preserve"> </w:t>
      </w:r>
      <w:r w:rsidR="00CE7C0C" w:rsidRPr="00CE7C0C">
        <w:rPr>
          <w:rFonts w:ascii="Tahoma" w:hAnsi="Tahoma" w:cs="Tahoma"/>
        </w:rPr>
        <w:t>instead</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schools</w:t>
      </w:r>
      <w:r w:rsidR="00CE7C0C" w:rsidRPr="00CE7C0C">
        <w:rPr>
          <w:rFonts w:ascii="Tahoma" w:hAnsi="Tahoma" w:cs="Tahoma"/>
          <w:spacing w:val="-4"/>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adopt a culture of allergy awareness and education</w:t>
      </w:r>
      <w:r w:rsidR="00CE7C0C" w:rsidRPr="00CE7C0C">
        <w:rPr>
          <w:rFonts w:ascii="Tahoma" w:hAnsi="Tahoma" w:cs="Tahoma"/>
          <w:i/>
        </w:rPr>
        <w:t>.</w:t>
      </w:r>
    </w:p>
    <w:p w14:paraId="3F84B30C" w14:textId="77777777" w:rsidR="00CE7C0C" w:rsidRPr="00CE7C0C" w:rsidRDefault="00CE7C0C" w:rsidP="00164433">
      <w:pPr>
        <w:pStyle w:val="BodyText"/>
        <w:spacing w:before="1"/>
        <w:rPr>
          <w:rFonts w:ascii="Tahoma" w:hAnsi="Tahoma" w:cs="Tahoma"/>
          <w:i/>
        </w:rPr>
      </w:pPr>
    </w:p>
    <w:p w14:paraId="60D59DD6" w14:textId="77777777" w:rsidR="00CE7C0C" w:rsidRPr="00CE7C0C" w:rsidRDefault="00CE7C0C" w:rsidP="00164433">
      <w:pPr>
        <w:pStyle w:val="BodyText"/>
        <w:ind w:right="231"/>
        <w:rPr>
          <w:rFonts w:ascii="Tahoma" w:hAnsi="Tahoma" w:cs="Tahoma"/>
        </w:rPr>
      </w:pPr>
      <w:r w:rsidRPr="00CE7C0C">
        <w:rPr>
          <w:rFonts w:ascii="Tahoma" w:hAnsi="Tahoma" w:cs="Tahoma"/>
        </w:rPr>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teachers, pupils and all other staff are aware of what allergies are, the importance of avoiding the</w:t>
      </w:r>
    </w:p>
    <w:p w14:paraId="7E1509B5" w14:textId="77777777" w:rsidR="00CE7C0C" w:rsidRPr="00CE7C0C" w:rsidRDefault="00CE7C0C" w:rsidP="00164433">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14:paraId="08226556" w14:textId="77777777" w:rsidR="00CE7C0C" w:rsidRPr="00CE7C0C" w:rsidRDefault="00CE7C0C" w:rsidP="00CE7C0C">
      <w:pPr>
        <w:pStyle w:val="BodyText"/>
        <w:rPr>
          <w:rFonts w:ascii="Tahoma" w:hAnsi="Tahoma" w:cs="Tahoma"/>
        </w:rPr>
      </w:pPr>
    </w:p>
    <w:p w14:paraId="2A963C08" w14:textId="77777777" w:rsidR="00CE7C0C" w:rsidRPr="00CE7C0C" w:rsidRDefault="00CE7C0C" w:rsidP="0016443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14:paraId="6089C3B0" w14:textId="77777777" w:rsidR="00CE7C0C" w:rsidRPr="00CE7C0C" w:rsidRDefault="00CE7C0C" w:rsidP="00CE7C0C">
      <w:pPr>
        <w:pStyle w:val="BodyText"/>
        <w:spacing w:before="9"/>
        <w:rPr>
          <w:rFonts w:ascii="Tahoma" w:hAnsi="Tahoma" w:cs="Tahoma"/>
          <w:b/>
        </w:rPr>
      </w:pPr>
    </w:p>
    <w:p w14:paraId="20252D67" w14:textId="005C7FCA" w:rsidR="00CE7C0C" w:rsidRPr="00CE7C0C" w:rsidRDefault="00EB19E7" w:rsidP="00164433">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00CE7C0C" w:rsidRPr="00EB19E7">
        <w:rPr>
          <w:rFonts w:ascii="Tahoma" w:hAnsi="Tahoma" w:cs="Tahoma"/>
          <w:spacing w:val="-7"/>
        </w:rPr>
        <w:t xml:space="preserve"> </w:t>
      </w:r>
      <w:r w:rsidR="00CE7C0C" w:rsidRPr="00CE7C0C">
        <w:rPr>
          <w:rFonts w:ascii="Tahoma" w:hAnsi="Tahoma" w:cs="Tahoma"/>
        </w:rPr>
        <w:t>will</w:t>
      </w:r>
      <w:r w:rsidR="00CE7C0C" w:rsidRPr="00CE7C0C">
        <w:rPr>
          <w:rFonts w:ascii="Tahoma" w:hAnsi="Tahoma" w:cs="Tahoma"/>
          <w:spacing w:val="-1"/>
        </w:rPr>
        <w:t xml:space="preserve"> </w:t>
      </w:r>
      <w:r w:rsidR="00CE7C0C" w:rsidRPr="00CE7C0C">
        <w:rPr>
          <w:rFonts w:ascii="Tahoma" w:hAnsi="Tahoma" w:cs="Tahoma"/>
        </w:rPr>
        <w:t>conduct a</w:t>
      </w:r>
      <w:r w:rsidR="00CE7C0C" w:rsidRPr="00CE7C0C">
        <w:rPr>
          <w:rFonts w:ascii="Tahoma" w:hAnsi="Tahoma" w:cs="Tahoma"/>
          <w:spacing w:val="-5"/>
        </w:rPr>
        <w:t xml:space="preserve"> </w:t>
      </w:r>
      <w:r w:rsidR="00CE7C0C" w:rsidRPr="00CE7C0C">
        <w:rPr>
          <w:rFonts w:ascii="Tahoma" w:hAnsi="Tahoma" w:cs="Tahoma"/>
        </w:rPr>
        <w:t>detailed individual</w:t>
      </w:r>
      <w:r w:rsidR="00CE7C0C" w:rsidRPr="00CE7C0C">
        <w:rPr>
          <w:rFonts w:ascii="Tahoma" w:hAnsi="Tahoma" w:cs="Tahoma"/>
          <w:spacing w:val="-1"/>
        </w:rPr>
        <w:t xml:space="preserve"> </w:t>
      </w:r>
      <w:r w:rsidR="00CE7C0C" w:rsidRPr="00CE7C0C">
        <w:rPr>
          <w:rFonts w:ascii="Tahoma" w:hAnsi="Tahoma" w:cs="Tahoma"/>
        </w:rPr>
        <w:t>risk</w:t>
      </w:r>
      <w:r w:rsidR="00CE7C0C" w:rsidRPr="00CE7C0C">
        <w:rPr>
          <w:rFonts w:ascii="Tahoma" w:hAnsi="Tahoma" w:cs="Tahoma"/>
          <w:spacing w:val="-3"/>
        </w:rPr>
        <w:t xml:space="preserve"> </w:t>
      </w:r>
      <w:r w:rsidR="00CE7C0C" w:rsidRPr="00CE7C0C">
        <w:rPr>
          <w:rFonts w:ascii="Tahoma" w:hAnsi="Tahoma" w:cs="Tahoma"/>
        </w:rPr>
        <w:t>assessment</w:t>
      </w:r>
      <w:r w:rsidR="00CE7C0C" w:rsidRPr="00CE7C0C">
        <w:rPr>
          <w:rFonts w:ascii="Tahoma" w:hAnsi="Tahoma" w:cs="Tahoma"/>
          <w:spacing w:val="-4"/>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all</w:t>
      </w:r>
      <w:r w:rsidR="00CE7C0C" w:rsidRPr="00CE7C0C">
        <w:rPr>
          <w:rFonts w:ascii="Tahoma" w:hAnsi="Tahoma" w:cs="Tahoma"/>
          <w:spacing w:val="-1"/>
        </w:rPr>
        <w:t xml:space="preserve"> </w:t>
      </w:r>
      <w:r w:rsidR="00CE7C0C" w:rsidRPr="00CE7C0C">
        <w:rPr>
          <w:rFonts w:ascii="Tahoma" w:hAnsi="Tahoma" w:cs="Tahoma"/>
        </w:rPr>
        <w:t xml:space="preserve">new </w:t>
      </w:r>
      <w:r w:rsidR="00CE7C0C" w:rsidRPr="00CE7C0C">
        <w:rPr>
          <w:rFonts w:ascii="Tahoma" w:hAnsi="Tahoma" w:cs="Tahoma"/>
          <w:spacing w:val="-2"/>
        </w:rPr>
        <w:t>joining</w:t>
      </w:r>
    </w:p>
    <w:p w14:paraId="45D8540D" w14:textId="77777777" w:rsidR="00884D31" w:rsidRDefault="00CE7C0C" w:rsidP="003C4C2D">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14:paraId="5849F145" w14:textId="77777777" w:rsidR="00884D31" w:rsidRDefault="00884D31" w:rsidP="003C4C2D">
      <w:pPr>
        <w:pStyle w:val="BodyText"/>
        <w:ind w:right="231"/>
        <w:rPr>
          <w:rFonts w:ascii="Tahoma" w:hAnsi="Tahoma" w:cs="Tahoma"/>
        </w:rPr>
      </w:pPr>
    </w:p>
    <w:p w14:paraId="4D4B8290" w14:textId="171D40C1" w:rsidR="00CE7C0C" w:rsidRPr="00CE7C0C" w:rsidRDefault="000C2A4D" w:rsidP="003C4C2D">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w:t>
      </w:r>
      <w:proofErr w:type="gramStart"/>
      <w:r w:rsidR="00637C69">
        <w:rPr>
          <w:rFonts w:ascii="Tahoma" w:hAnsi="Tahoma" w:cs="Tahoma"/>
        </w:rPr>
        <w:t>the exposure</w:t>
      </w:r>
      <w:proofErr w:type="gramEnd"/>
      <w:r w:rsidR="00637C69">
        <w:rPr>
          <w:rFonts w:ascii="Tahoma" w:hAnsi="Tahoma" w:cs="Tahoma"/>
        </w:rPr>
        <w:t xml:space="preserv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14:paraId="64DCA65A" w14:textId="77777777" w:rsidR="00CE7C0C" w:rsidRDefault="00CE7C0C" w:rsidP="00CE7C0C">
      <w:pPr>
        <w:pStyle w:val="BodyText"/>
        <w:spacing w:before="1"/>
        <w:rPr>
          <w:rFonts w:ascii="Tahoma" w:hAnsi="Tahoma" w:cs="Tahoma"/>
        </w:rPr>
      </w:pPr>
    </w:p>
    <w:p w14:paraId="7EFBC0B6" w14:textId="6353D88F" w:rsidR="005024B7" w:rsidRPr="00F92002" w:rsidRDefault="00BB6140" w:rsidP="00F92002">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14:paraId="1CCDE802" w14:textId="77777777" w:rsidR="00BB6140" w:rsidRDefault="00BB6140" w:rsidP="00BB6140">
      <w:pPr>
        <w:spacing w:after="0" w:line="259" w:lineRule="auto"/>
        <w:ind w:left="120" w:firstLine="0"/>
      </w:pPr>
    </w:p>
    <w:p w14:paraId="0A9D31F1" w14:textId="24E86DD7" w:rsidR="00BB6140" w:rsidRDefault="00BB6140" w:rsidP="00F92002">
      <w:pPr>
        <w:spacing w:after="0" w:line="259" w:lineRule="auto"/>
        <w:ind w:left="0" w:firstLine="0"/>
        <w:rPr>
          <w:sz w:val="24"/>
        </w:rPr>
      </w:pPr>
      <w:r w:rsidRPr="00F92002">
        <w:rPr>
          <w:sz w:val="24"/>
        </w:rPr>
        <w:t xml:space="preserve">Schools will share information </w:t>
      </w:r>
      <w:r w:rsidR="00F92002" w:rsidRPr="00F92002">
        <w:rPr>
          <w:sz w:val="24"/>
        </w:rPr>
        <w:t>on pupils with allergies in a controlled and respectful way. Fu</w:t>
      </w:r>
      <w:r w:rsidR="00DE1610">
        <w:rPr>
          <w:sz w:val="24"/>
        </w:rPr>
        <w:t>r</w:t>
      </w:r>
      <w:r w:rsidR="00F92002" w:rsidRPr="00F92002">
        <w:rPr>
          <w:sz w:val="24"/>
        </w:rPr>
        <w:t xml:space="preserve">ther details on how information on pupils is shared can be found in our Pupil Privacy Notice. </w:t>
      </w:r>
    </w:p>
    <w:p w14:paraId="3278EB76" w14:textId="63EDCBFB" w:rsidR="00CE101C" w:rsidRDefault="00CE101C">
      <w:pPr>
        <w:spacing w:after="160" w:line="278" w:lineRule="auto"/>
        <w:ind w:left="0" w:right="0" w:firstLine="0"/>
        <w:rPr>
          <w:sz w:val="24"/>
        </w:rPr>
      </w:pPr>
      <w:r>
        <w:rPr>
          <w:sz w:val="24"/>
        </w:rPr>
        <w:br w:type="page"/>
      </w:r>
    </w:p>
    <w:p w14:paraId="34B74C47" w14:textId="09768F36" w:rsidR="00CE101C" w:rsidRDefault="00CE101C" w:rsidP="00F92002">
      <w:pPr>
        <w:spacing w:after="0" w:line="259" w:lineRule="auto"/>
        <w:ind w:left="0" w:firstLine="0"/>
        <w:rPr>
          <w:sz w:val="24"/>
        </w:rPr>
      </w:pPr>
      <w:r>
        <w:rPr>
          <w:sz w:val="24"/>
        </w:rPr>
        <w:lastRenderedPageBreak/>
        <w:t xml:space="preserve">Appendices to </w:t>
      </w:r>
      <w:r w:rsidR="00E30FF4">
        <w:rPr>
          <w:sz w:val="24"/>
        </w:rPr>
        <w:t>the Policy to be used to support allergy safety;</w:t>
      </w:r>
    </w:p>
    <w:p w14:paraId="2EB9ECC5" w14:textId="77777777" w:rsidR="00E30FF4" w:rsidRDefault="00E30FF4" w:rsidP="00F92002">
      <w:pPr>
        <w:spacing w:after="0" w:line="259" w:lineRule="auto"/>
        <w:ind w:left="0" w:firstLine="0"/>
        <w:rPr>
          <w:sz w:val="24"/>
        </w:rPr>
      </w:pPr>
    </w:p>
    <w:p w14:paraId="7F31E47D" w14:textId="109A2530" w:rsidR="006E3569" w:rsidRDefault="006E3569" w:rsidP="00F92002">
      <w:pPr>
        <w:spacing w:after="0" w:line="259" w:lineRule="auto"/>
        <w:ind w:left="0" w:firstLine="0"/>
        <w:rPr>
          <w:sz w:val="24"/>
        </w:rPr>
      </w:pPr>
      <w:r>
        <w:rPr>
          <w:sz w:val="24"/>
        </w:rPr>
        <w:t>Sharing Pupil Allergy Data Safely Guidance</w:t>
      </w:r>
    </w:p>
    <w:p w14:paraId="54F8F66E" w14:textId="7BFF983E" w:rsidR="006E3569" w:rsidRDefault="006E3569" w:rsidP="00F92002">
      <w:pPr>
        <w:spacing w:after="0" w:line="259" w:lineRule="auto"/>
        <w:ind w:left="0" w:firstLine="0"/>
        <w:rPr>
          <w:sz w:val="24"/>
        </w:rPr>
      </w:pPr>
      <w:r>
        <w:rPr>
          <w:sz w:val="24"/>
        </w:rPr>
        <w:t xml:space="preserve">Allergy </w:t>
      </w:r>
      <w:r w:rsidR="00DC71F3">
        <w:rPr>
          <w:sz w:val="24"/>
        </w:rPr>
        <w:t>Audit Checklist for schools to complete</w:t>
      </w:r>
    </w:p>
    <w:p w14:paraId="5D1E96E6" w14:textId="1A611348" w:rsidR="00727EBB" w:rsidRPr="00F92002" w:rsidRDefault="00727EBB" w:rsidP="00F92002">
      <w:pPr>
        <w:spacing w:after="0" w:line="259" w:lineRule="auto"/>
        <w:ind w:left="0" w:firstLine="0"/>
        <w:rPr>
          <w:sz w:val="24"/>
        </w:rPr>
      </w:pPr>
      <w:r>
        <w:rPr>
          <w:sz w:val="24"/>
        </w:rPr>
        <w:t>Allergy safety for Parents poster</w:t>
      </w:r>
    </w:p>
    <w:sectPr w:rsidR="00727EBB" w:rsidRPr="00F92002" w:rsidSect="007F4253">
      <w:type w:val="continuous"/>
      <w:pgSz w:w="11899" w:h="16850"/>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60CDE" w14:textId="77777777" w:rsidR="00831726" w:rsidRDefault="00831726">
      <w:pPr>
        <w:spacing w:after="0" w:line="240" w:lineRule="auto"/>
      </w:pPr>
      <w:r>
        <w:separator/>
      </w:r>
    </w:p>
  </w:endnote>
  <w:endnote w:type="continuationSeparator" w:id="0">
    <w:p w14:paraId="467DFC38" w14:textId="77777777" w:rsidR="00831726" w:rsidRDefault="00831726">
      <w:pPr>
        <w:spacing w:after="0" w:line="240" w:lineRule="auto"/>
      </w:pPr>
      <w:r>
        <w:continuationSeparator/>
      </w:r>
    </w:p>
  </w:endnote>
  <w:endnote w:type="continuationNotice" w:id="1">
    <w:p w14:paraId="7B8E40DE" w14:textId="77777777" w:rsidR="00831726" w:rsidRDefault="00831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C38" w14:textId="77777777" w:rsidR="005024B7" w:rsidRDefault="00C00180">
    <w:pPr>
      <w:tabs>
        <w:tab w:val="center" w:pos="4511"/>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t xml:space="preserve">Inspire Multi Academy Trust is a company limited by guarantee registered in England &amp; Wales No. 10427291  </w:t>
    </w:r>
  </w:p>
  <w:p w14:paraId="3A459F5C"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59EC" w14:textId="77777777" w:rsidR="007F4253" w:rsidRDefault="00C00180" w:rsidP="00F660D4">
    <w:pPr>
      <w:pStyle w:val="Footer"/>
      <w:pBdr>
        <w:top w:val="thinThickSmallGap" w:sz="24" w:space="1" w:color="009999"/>
      </w:pBdr>
      <w:tabs>
        <w:tab w:val="clear" w:pos="4513"/>
        <w:tab w:val="clear" w:pos="9026"/>
        <w:tab w:val="left" w:pos="9624"/>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7F036DED" w14:textId="77777777" w:rsidR="007F4253" w:rsidRDefault="007F4253" w:rsidP="007F4253">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419D09F8" w14:textId="77777777" w:rsidR="005024B7" w:rsidRDefault="005024B7">
    <w:pPr>
      <w:tabs>
        <w:tab w:val="center" w:pos="4511"/>
      </w:tabs>
      <w:spacing w:after="0" w:line="259" w:lineRule="auto"/>
      <w:ind w:left="0" w:right="0" w:firstLine="0"/>
    </w:pPr>
  </w:p>
  <w:p w14:paraId="40944616"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0ACD" w14:textId="77777777" w:rsidR="003C4C2D" w:rsidRDefault="00C00180" w:rsidP="003C4C2D">
    <w:pPr>
      <w:pStyle w:val="Footer"/>
      <w:pBdr>
        <w:top w:val="thinThickSmallGap" w:sz="24" w:space="1" w:color="009999"/>
      </w:pBdr>
      <w:tabs>
        <w:tab w:val="clear" w:pos="4513"/>
        <w:tab w:val="clear" w:pos="9026"/>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0E770FD3" w14:textId="77777777" w:rsidR="003C4C2D" w:rsidRDefault="003C4C2D" w:rsidP="003C4C2D">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08A6D1B8" w14:textId="77777777" w:rsidR="005024B7" w:rsidRDefault="005024B7" w:rsidP="003C4C2D">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C2A6E" w14:textId="77777777" w:rsidR="00831726" w:rsidRDefault="00831726">
      <w:pPr>
        <w:spacing w:after="0" w:line="240" w:lineRule="auto"/>
      </w:pPr>
      <w:r>
        <w:separator/>
      </w:r>
    </w:p>
  </w:footnote>
  <w:footnote w:type="continuationSeparator" w:id="0">
    <w:p w14:paraId="1FD58D8E" w14:textId="77777777" w:rsidR="00831726" w:rsidRDefault="00831726">
      <w:pPr>
        <w:spacing w:after="0" w:line="240" w:lineRule="auto"/>
      </w:pPr>
      <w:r>
        <w:continuationSeparator/>
      </w:r>
    </w:p>
  </w:footnote>
  <w:footnote w:type="continuationNotice" w:id="1">
    <w:p w14:paraId="5C42FD6C" w14:textId="77777777" w:rsidR="00831726" w:rsidRDefault="008317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4199" w14:textId="77777777" w:rsidR="005024B7" w:rsidRDefault="005024B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C3D5" w14:textId="4A952D45" w:rsidR="005024B7" w:rsidRDefault="00F92002">
    <w:pPr>
      <w:spacing w:after="160" w:line="259" w:lineRule="auto"/>
      <w:ind w:left="0" w:right="0" w:firstLine="0"/>
    </w:pPr>
    <w:r w:rsidRPr="00A16AC9">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8BAE" w14:textId="3D8E3D46" w:rsidR="005024B7" w:rsidRDefault="00B927A7">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32F497F" id="Group 157" o:spid="_x0000_s1026" style="position:absolute;margin-left:-79.8pt;margin-top:-5.95pt;width:629.1pt;height:112.8pt;z-index:251656704;mso-position-horizontal-relative:margin;mso-position-vertical-relative:page" coordorigin="-455" coordsize="7360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path="m,l7312660,r,1129665l3619500,733425,,1091565,,xe" fillcolor="teal" stroked="f" strokeweight="1pt">
                <v:stroke joinstyle="miter"/>
                <v:path arrowok="t" o:connecttype="custom" o:connectlocs="0,0;7315200,0;7315200,1130373;3620757,733885;0,1092249;0,0" o:connectangles="0,0,0,0,0,0"/>
              </v:shape>
              <v:rect id="Rectangle 151" o:spid="_x0000_s1028" style="position:absolute;left:-455;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2" o:title="" recolor="t" rotate="t" type="frame"/>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eastAsia="Tahoma" w:hAnsi="Tahoma" w:cs="Tahoma"/>
        <w:b w:val="0"/>
        <w:i w:val="0"/>
        <w:strike w:val="0"/>
        <w:dstrike w:val="0"/>
        <w:color w:val="008080"/>
        <w:sz w:val="28"/>
        <w:szCs w:val="28"/>
        <w:u w:val="none" w:color="000000"/>
        <w:bdr w:val="none" w:sz="0" w:space="0" w:color="auto"/>
        <w:shd w:val="clear" w:color="auto" w:fill="auto"/>
        <w:vertAlign w:val="baseline"/>
      </w:rPr>
    </w:lvl>
    <w:lvl w:ilvl="1" w:tplc="1706902A">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08D738">
      <w:start w:val="1"/>
      <w:numFmt w:val="bullet"/>
      <w:lvlText w:val="▪"/>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86884">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85B60">
      <w:start w:val="1"/>
      <w:numFmt w:val="bullet"/>
      <w:lvlText w:val="o"/>
      <w:lvlJc w:val="left"/>
      <w:pPr>
        <w:ind w:left="2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8A80C">
      <w:start w:val="1"/>
      <w:numFmt w:val="bullet"/>
      <w:lvlText w:val="▪"/>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CED54">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D87C8E">
      <w:start w:val="1"/>
      <w:numFmt w:val="bullet"/>
      <w:lvlText w:val="o"/>
      <w:lvlJc w:val="left"/>
      <w:pPr>
        <w:ind w:left="5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5A978A">
      <w:start w:val="1"/>
      <w:numFmt w:val="bullet"/>
      <w:lvlText w:val="▪"/>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7686E8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0EA52C">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EC980">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AF168">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2420">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7C9F68">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DC7298">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5E76">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A2B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2B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7E78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0643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237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F6E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407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0F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4A590E">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F8FE22">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28A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C0D1E">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7093FC">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6D6E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485338">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46334">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2F400">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6F624">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C7744">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06A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981486">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964D5A">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C3E1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48AD9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9859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9A04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4A6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8F0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22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6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69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8D6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D32261F2">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66C850C">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63ADDCE">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DF62D36">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63E3E92">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3F4B64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5E8D1C4">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D70CD18">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601D4"/>
    <w:rsid w:val="00066B63"/>
    <w:rsid w:val="00077B27"/>
    <w:rsid w:val="00080B36"/>
    <w:rsid w:val="000849AB"/>
    <w:rsid w:val="00094016"/>
    <w:rsid w:val="00095D20"/>
    <w:rsid w:val="00096A3F"/>
    <w:rsid w:val="00096B28"/>
    <w:rsid w:val="000B5C3C"/>
    <w:rsid w:val="000B6C9F"/>
    <w:rsid w:val="000C2A4D"/>
    <w:rsid w:val="000D1152"/>
    <w:rsid w:val="000D1409"/>
    <w:rsid w:val="000E7E78"/>
    <w:rsid w:val="000F08FD"/>
    <w:rsid w:val="000F2AED"/>
    <w:rsid w:val="000F58FC"/>
    <w:rsid w:val="00115C8E"/>
    <w:rsid w:val="00121074"/>
    <w:rsid w:val="0012276C"/>
    <w:rsid w:val="00136F88"/>
    <w:rsid w:val="00154B46"/>
    <w:rsid w:val="0016261F"/>
    <w:rsid w:val="0016409F"/>
    <w:rsid w:val="00164433"/>
    <w:rsid w:val="00180D31"/>
    <w:rsid w:val="00181396"/>
    <w:rsid w:val="0019417B"/>
    <w:rsid w:val="001A3B3D"/>
    <w:rsid w:val="001B5BDE"/>
    <w:rsid w:val="001B7718"/>
    <w:rsid w:val="001C29D4"/>
    <w:rsid w:val="001D19B8"/>
    <w:rsid w:val="001F4736"/>
    <w:rsid w:val="0021409E"/>
    <w:rsid w:val="00220D5E"/>
    <w:rsid w:val="00233152"/>
    <w:rsid w:val="00244DDE"/>
    <w:rsid w:val="00247D0F"/>
    <w:rsid w:val="00263BC4"/>
    <w:rsid w:val="002742D7"/>
    <w:rsid w:val="00274ABF"/>
    <w:rsid w:val="00274EF8"/>
    <w:rsid w:val="002759BD"/>
    <w:rsid w:val="00284706"/>
    <w:rsid w:val="00295345"/>
    <w:rsid w:val="002B452A"/>
    <w:rsid w:val="002B549E"/>
    <w:rsid w:val="002B679A"/>
    <w:rsid w:val="002C423C"/>
    <w:rsid w:val="002E5950"/>
    <w:rsid w:val="0030270C"/>
    <w:rsid w:val="003276CF"/>
    <w:rsid w:val="00335439"/>
    <w:rsid w:val="00335615"/>
    <w:rsid w:val="00340BCF"/>
    <w:rsid w:val="00344C7E"/>
    <w:rsid w:val="003678D9"/>
    <w:rsid w:val="00367BF0"/>
    <w:rsid w:val="003705D9"/>
    <w:rsid w:val="00375B58"/>
    <w:rsid w:val="003769C0"/>
    <w:rsid w:val="00392EC5"/>
    <w:rsid w:val="003B3CCA"/>
    <w:rsid w:val="003B46A6"/>
    <w:rsid w:val="003B5441"/>
    <w:rsid w:val="003C11FB"/>
    <w:rsid w:val="003C4C2D"/>
    <w:rsid w:val="003E3C89"/>
    <w:rsid w:val="003E4826"/>
    <w:rsid w:val="003E7B17"/>
    <w:rsid w:val="004029E4"/>
    <w:rsid w:val="00404D1C"/>
    <w:rsid w:val="004179E3"/>
    <w:rsid w:val="004225A0"/>
    <w:rsid w:val="00443BE8"/>
    <w:rsid w:val="004538CC"/>
    <w:rsid w:val="00454F86"/>
    <w:rsid w:val="0046029A"/>
    <w:rsid w:val="004629EB"/>
    <w:rsid w:val="0048020C"/>
    <w:rsid w:val="004A4E0F"/>
    <w:rsid w:val="004A5EA5"/>
    <w:rsid w:val="004C0746"/>
    <w:rsid w:val="004C299D"/>
    <w:rsid w:val="004C7608"/>
    <w:rsid w:val="004F35E5"/>
    <w:rsid w:val="004F6B76"/>
    <w:rsid w:val="00500D89"/>
    <w:rsid w:val="005024B7"/>
    <w:rsid w:val="0050369A"/>
    <w:rsid w:val="005041A3"/>
    <w:rsid w:val="005041FA"/>
    <w:rsid w:val="00512B20"/>
    <w:rsid w:val="00535601"/>
    <w:rsid w:val="0053763A"/>
    <w:rsid w:val="005413B7"/>
    <w:rsid w:val="0054440B"/>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3167"/>
    <w:rsid w:val="006250D6"/>
    <w:rsid w:val="006272E3"/>
    <w:rsid w:val="00637C69"/>
    <w:rsid w:val="006566F8"/>
    <w:rsid w:val="00657841"/>
    <w:rsid w:val="00667256"/>
    <w:rsid w:val="00672A7D"/>
    <w:rsid w:val="00681426"/>
    <w:rsid w:val="00682C3E"/>
    <w:rsid w:val="006854AA"/>
    <w:rsid w:val="00686440"/>
    <w:rsid w:val="006951E9"/>
    <w:rsid w:val="0069657B"/>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3D53"/>
    <w:rsid w:val="00717E16"/>
    <w:rsid w:val="007225BE"/>
    <w:rsid w:val="00725E92"/>
    <w:rsid w:val="00727EBB"/>
    <w:rsid w:val="00732F16"/>
    <w:rsid w:val="00736543"/>
    <w:rsid w:val="00763754"/>
    <w:rsid w:val="0076417C"/>
    <w:rsid w:val="00770538"/>
    <w:rsid w:val="007809B4"/>
    <w:rsid w:val="007815CF"/>
    <w:rsid w:val="0079604A"/>
    <w:rsid w:val="007A1489"/>
    <w:rsid w:val="007A5D9A"/>
    <w:rsid w:val="007A7E6B"/>
    <w:rsid w:val="007C1D20"/>
    <w:rsid w:val="007C4A6E"/>
    <w:rsid w:val="007D46A1"/>
    <w:rsid w:val="007D5FDA"/>
    <w:rsid w:val="007E0563"/>
    <w:rsid w:val="007F1026"/>
    <w:rsid w:val="007F361A"/>
    <w:rsid w:val="007F4253"/>
    <w:rsid w:val="0080409E"/>
    <w:rsid w:val="00820866"/>
    <w:rsid w:val="0082098A"/>
    <w:rsid w:val="00820EB7"/>
    <w:rsid w:val="00830E37"/>
    <w:rsid w:val="00831726"/>
    <w:rsid w:val="00836891"/>
    <w:rsid w:val="00837FBE"/>
    <w:rsid w:val="008410CA"/>
    <w:rsid w:val="00852B51"/>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56273"/>
    <w:rsid w:val="00960D0F"/>
    <w:rsid w:val="00970B4B"/>
    <w:rsid w:val="00971C68"/>
    <w:rsid w:val="009724BC"/>
    <w:rsid w:val="00974F1E"/>
    <w:rsid w:val="0098225A"/>
    <w:rsid w:val="0098318A"/>
    <w:rsid w:val="00990E2A"/>
    <w:rsid w:val="009A02C2"/>
    <w:rsid w:val="009C182C"/>
    <w:rsid w:val="009C49F2"/>
    <w:rsid w:val="009C5B1C"/>
    <w:rsid w:val="009C6A2D"/>
    <w:rsid w:val="009D7710"/>
    <w:rsid w:val="009E41F1"/>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4493"/>
    <w:rsid w:val="00B300AD"/>
    <w:rsid w:val="00B34A67"/>
    <w:rsid w:val="00B37CB9"/>
    <w:rsid w:val="00B43118"/>
    <w:rsid w:val="00B43CD9"/>
    <w:rsid w:val="00B46803"/>
    <w:rsid w:val="00B46D8E"/>
    <w:rsid w:val="00B5219B"/>
    <w:rsid w:val="00B70DAB"/>
    <w:rsid w:val="00B927A7"/>
    <w:rsid w:val="00B93378"/>
    <w:rsid w:val="00B93627"/>
    <w:rsid w:val="00B952C0"/>
    <w:rsid w:val="00BA1973"/>
    <w:rsid w:val="00BA3DF6"/>
    <w:rsid w:val="00BA5302"/>
    <w:rsid w:val="00BA6892"/>
    <w:rsid w:val="00BB6140"/>
    <w:rsid w:val="00BD3C24"/>
    <w:rsid w:val="00BF0C2B"/>
    <w:rsid w:val="00BF4750"/>
    <w:rsid w:val="00C00180"/>
    <w:rsid w:val="00C15AF9"/>
    <w:rsid w:val="00C26663"/>
    <w:rsid w:val="00C33DF6"/>
    <w:rsid w:val="00C43813"/>
    <w:rsid w:val="00C642D0"/>
    <w:rsid w:val="00C67174"/>
    <w:rsid w:val="00C831C5"/>
    <w:rsid w:val="00C86EF1"/>
    <w:rsid w:val="00C90C69"/>
    <w:rsid w:val="00C95002"/>
    <w:rsid w:val="00CB3960"/>
    <w:rsid w:val="00CD333E"/>
    <w:rsid w:val="00CE101C"/>
    <w:rsid w:val="00CE7C0C"/>
    <w:rsid w:val="00CF4C0D"/>
    <w:rsid w:val="00D0189A"/>
    <w:rsid w:val="00D13019"/>
    <w:rsid w:val="00D15247"/>
    <w:rsid w:val="00D2795A"/>
    <w:rsid w:val="00D30319"/>
    <w:rsid w:val="00D32626"/>
    <w:rsid w:val="00D37A5E"/>
    <w:rsid w:val="00D40B38"/>
    <w:rsid w:val="00D82047"/>
    <w:rsid w:val="00D93515"/>
    <w:rsid w:val="00DA446A"/>
    <w:rsid w:val="00DA5967"/>
    <w:rsid w:val="00DB4D58"/>
    <w:rsid w:val="00DC16E4"/>
    <w:rsid w:val="00DC267A"/>
    <w:rsid w:val="00DC71F3"/>
    <w:rsid w:val="00DD286E"/>
    <w:rsid w:val="00DE1610"/>
    <w:rsid w:val="00DE20FD"/>
    <w:rsid w:val="00DE7EC1"/>
    <w:rsid w:val="00E03FFC"/>
    <w:rsid w:val="00E141AD"/>
    <w:rsid w:val="00E22D27"/>
    <w:rsid w:val="00E238D8"/>
    <w:rsid w:val="00E24B58"/>
    <w:rsid w:val="00E3051E"/>
    <w:rsid w:val="00E30996"/>
    <w:rsid w:val="00E30FF4"/>
    <w:rsid w:val="00E33CB9"/>
    <w:rsid w:val="00E524CD"/>
    <w:rsid w:val="00E548D7"/>
    <w:rsid w:val="00E57978"/>
    <w:rsid w:val="00E7043A"/>
    <w:rsid w:val="00E71BC9"/>
    <w:rsid w:val="00E7780E"/>
    <w:rsid w:val="00E84206"/>
    <w:rsid w:val="00E91BC3"/>
    <w:rsid w:val="00E961FC"/>
    <w:rsid w:val="00EA3CA9"/>
    <w:rsid w:val="00EB19E7"/>
    <w:rsid w:val="00EB2960"/>
    <w:rsid w:val="00EC1C43"/>
    <w:rsid w:val="00ED2EB6"/>
    <w:rsid w:val="00ED7004"/>
    <w:rsid w:val="00EF13C2"/>
    <w:rsid w:val="00EF296C"/>
    <w:rsid w:val="00EF503A"/>
    <w:rsid w:val="00F130F7"/>
    <w:rsid w:val="00F1332D"/>
    <w:rsid w:val="00F32E7D"/>
    <w:rsid w:val="00F5468E"/>
    <w:rsid w:val="00F54818"/>
    <w:rsid w:val="00F553BA"/>
    <w:rsid w:val="00F55D0A"/>
    <w:rsid w:val="00F660D4"/>
    <w:rsid w:val="00F665A3"/>
    <w:rsid w:val="00F66ECB"/>
    <w:rsid w:val="00F70FA7"/>
    <w:rsid w:val="00F714EC"/>
    <w:rsid w:val="00F80FA7"/>
    <w:rsid w:val="00F92002"/>
    <w:rsid w:val="00F9681B"/>
    <w:rsid w:val="00FA17DC"/>
    <w:rsid w:val="00FA6551"/>
    <w:rsid w:val="00FB1897"/>
    <w:rsid w:val="00FC0A88"/>
    <w:rsid w:val="00FC39E7"/>
    <w:rsid w:val="00FD497F"/>
    <w:rsid w:val="00FF08CB"/>
    <w:rsid w:val="100FBCF4"/>
    <w:rsid w:val="181C7F55"/>
    <w:rsid w:val="1DC84162"/>
    <w:rsid w:val="21C6064D"/>
    <w:rsid w:val="263BE9D0"/>
    <w:rsid w:val="29EDB9FF"/>
    <w:rsid w:val="2B53DD14"/>
    <w:rsid w:val="2F75C1B4"/>
    <w:rsid w:val="3CB53A14"/>
    <w:rsid w:val="407C04DD"/>
    <w:rsid w:val="4EC034F1"/>
    <w:rsid w:val="6B3EF202"/>
    <w:rsid w:val="6FF79061"/>
    <w:rsid w:val="72ADDFFC"/>
    <w:rsid w:val="737A5E0B"/>
    <w:rsid w:val="77963D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477CF811-C5A6-4A09-A571-357BDA7B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right="1021" w:hanging="10"/>
    </w:pPr>
    <w:rPr>
      <w:rFonts w:ascii="Tahoma" w:eastAsia="Tahoma" w:hAnsi="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eastAsia="Tahoma" w:hAnsi="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eastAsia="Tahoma" w:hAnsi="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eastAsia="Tahoma" w:hAnsi="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eastAsia="Trebuchet MS" w:hAnsi="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eastAsia="Trebuchet MS" w:hAnsi="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ahoma" w:eastAsia="Tahoma" w:hAnsi="Tahoma" w:cs="Tahoma"/>
      <w:b/>
      <w:color w:val="006666"/>
      <w:sz w:val="28"/>
    </w:rPr>
  </w:style>
  <w:style w:type="character" w:customStyle="1" w:styleId="Heading2Char">
    <w:name w:val="Heading 2 Char"/>
    <w:link w:val="Heading2"/>
    <w:uiPriority w:val="9"/>
    <w:rPr>
      <w:rFonts w:ascii="Tahoma" w:eastAsia="Tahoma" w:hAnsi="Tahoma" w:cs="Tahoma"/>
      <w:color w:val="006666"/>
      <w:sz w:val="28"/>
    </w:rPr>
  </w:style>
  <w:style w:type="character" w:customStyle="1" w:styleId="Heading3Char">
    <w:name w:val="Heading 3 Char"/>
    <w:link w:val="Heading3"/>
    <w:uiPriority w:val="9"/>
    <w:rPr>
      <w:rFonts w:ascii="Tahoma" w:eastAsia="Tahoma" w:hAnsi="Tahoma" w:cs="Tahoma"/>
      <w:color w:val="00808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63BC4"/>
    <w:rPr>
      <w:sz w:val="16"/>
      <w:szCs w:val="16"/>
    </w:rPr>
  </w:style>
  <w:style w:type="paragraph" w:styleId="CommentText">
    <w:name w:val="annotation text"/>
    <w:basedOn w:val="Normal"/>
    <w:link w:val="CommentTextChar"/>
    <w:uiPriority w:val="99"/>
    <w:unhideWhenUsed/>
    <w:rsid w:val="00263BC4"/>
    <w:pPr>
      <w:spacing w:line="240" w:lineRule="auto"/>
    </w:pPr>
    <w:rPr>
      <w:sz w:val="20"/>
      <w:szCs w:val="20"/>
    </w:rPr>
  </w:style>
  <w:style w:type="character" w:customStyle="1" w:styleId="CommentTextChar">
    <w:name w:val="Comment Text Char"/>
    <w:basedOn w:val="DefaultParagraphFont"/>
    <w:link w:val="CommentText"/>
    <w:uiPriority w:val="99"/>
    <w:rsid w:val="00263BC4"/>
    <w:rPr>
      <w:rFonts w:ascii="Tahoma" w:eastAsia="Tahoma" w:hAnsi="Tahoma" w:cs="Tahoma"/>
      <w:color w:val="000000"/>
      <w:sz w:val="20"/>
      <w:szCs w:val="20"/>
    </w:rPr>
  </w:style>
  <w:style w:type="paragraph" w:styleId="CommentSubject">
    <w:name w:val="annotation subject"/>
    <w:basedOn w:val="CommentText"/>
    <w:next w:val="CommentText"/>
    <w:link w:val="CommentSubjectChar"/>
    <w:uiPriority w:val="99"/>
    <w:semiHidden/>
    <w:unhideWhenUsed/>
    <w:rsid w:val="00263BC4"/>
    <w:rPr>
      <w:b/>
      <w:bCs/>
    </w:rPr>
  </w:style>
  <w:style w:type="character" w:customStyle="1" w:styleId="CommentSubjectChar">
    <w:name w:val="Comment Subject Char"/>
    <w:basedOn w:val="CommentTextChar"/>
    <w:link w:val="CommentSubject"/>
    <w:uiPriority w:val="99"/>
    <w:semiHidden/>
    <w:rsid w:val="00263BC4"/>
    <w:rPr>
      <w:rFonts w:ascii="Tahoma" w:eastAsia="Tahoma" w:hAnsi="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31E"/>
    <w:rPr>
      <w:rFonts w:ascii="Tahoma" w:eastAsia="Tahoma" w:hAnsi="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31E"/>
    <w:rPr>
      <w:rFonts w:ascii="Tahoma" w:eastAsia="Tahoma" w:hAnsi="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eastAsiaTheme="minorHAnsi" w:hAnsi="Times New Roman" w:cs="Times New Roman"/>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eastAsia="Tahoma" w:hAnsi="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customStyle="1" w:styleId="Heading6Char">
    <w:name w:val="Heading 6 Char"/>
    <w:basedOn w:val="DefaultParagraphFont"/>
    <w:link w:val="Heading6"/>
    <w:uiPriority w:val="9"/>
    <w:rsid w:val="00CE7C0C"/>
    <w:rPr>
      <w:rFonts w:asciiTheme="majorHAnsi" w:eastAsiaTheme="majorEastAsia" w:hAnsiTheme="majorHAnsi" w:cstheme="majorBidi"/>
      <w:color w:val="0A2F40" w:themeColor="accent1" w:themeShade="7F"/>
      <w:sz w:val="22"/>
    </w:rPr>
  </w:style>
  <w:style w:type="character" w:customStyle="1" w:styleId="Heading4Char">
    <w:name w:val="Heading 4 Char"/>
    <w:basedOn w:val="DefaultParagraphFont"/>
    <w:link w:val="Heading4"/>
    <w:uiPriority w:val="9"/>
    <w:rsid w:val="00CE7C0C"/>
    <w:rPr>
      <w:rFonts w:ascii="Trebuchet MS" w:eastAsia="Trebuchet MS" w:hAnsi="Trebuchet MS" w:cs="Trebuchet MS"/>
      <w:b/>
      <w:bCs/>
      <w:kern w:val="0"/>
      <w:sz w:val="32"/>
      <w:szCs w:val="32"/>
      <w:lang w:val="en-US" w:eastAsia="en-US"/>
      <w14:ligatures w14:val="none"/>
    </w:rPr>
  </w:style>
  <w:style w:type="character" w:customStyle="1" w:styleId="Heading5Char">
    <w:name w:val="Heading 5 Char"/>
    <w:basedOn w:val="DefaultParagraphFont"/>
    <w:link w:val="Heading5"/>
    <w:uiPriority w:val="9"/>
    <w:rsid w:val="00CE7C0C"/>
    <w:rPr>
      <w:rFonts w:ascii="Trebuchet MS" w:eastAsia="Trebuchet MS" w:hAnsi="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eastAsia="Calibri" w:hAnsi="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eastAsia="Calibri" w:hAnsi="Calibri" w:cs="Calibri"/>
      <w:color w:val="auto"/>
      <w:kern w:val="0"/>
      <w:sz w:val="24"/>
      <w:lang w:val="en-US" w:eastAsia="en-US"/>
      <w14:ligatures w14:val="none"/>
    </w:rPr>
  </w:style>
  <w:style w:type="character" w:customStyle="1" w:styleId="BodyTextChar">
    <w:name w:val="Body Text Char"/>
    <w:basedOn w:val="DefaultParagraphFont"/>
    <w:link w:val="BodyText"/>
    <w:uiPriority w:val="1"/>
    <w:rsid w:val="00CE7C0C"/>
    <w:rPr>
      <w:rFonts w:ascii="Calibri" w:eastAsia="Calibri" w:hAnsi="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eastAsia="Calibri" w:hAnsi="Calibri" w:cs="Calibri"/>
      <w:color w:val="auto"/>
      <w:kern w:val="0"/>
      <w:sz w:val="82"/>
      <w:szCs w:val="82"/>
      <w:lang w:val="en-US" w:eastAsia="en-US"/>
      <w14:ligatures w14:val="none"/>
    </w:rPr>
  </w:style>
  <w:style w:type="character" w:customStyle="1" w:styleId="TitleChar">
    <w:name w:val="Title Char"/>
    <w:basedOn w:val="DefaultParagraphFont"/>
    <w:link w:val="Title"/>
    <w:uiPriority w:val="10"/>
    <w:rsid w:val="00CE7C0C"/>
    <w:rPr>
      <w:rFonts w:ascii="Calibri" w:eastAsia="Calibri" w:hAnsi="Calibri" w:cs="Calibri"/>
      <w:kern w:val="0"/>
      <w:sz w:val="82"/>
      <w:szCs w:val="82"/>
      <w:lang w:val="en-US" w:eastAsia="en-US"/>
      <w14:ligatures w14:val="none"/>
    </w:rPr>
  </w:style>
  <w:style w:type="paragraph" w:customStyle="1" w:styleId="TableParagraph">
    <w:name w:val="Table Paragraph"/>
    <w:basedOn w:val="Normal"/>
    <w:uiPriority w:val="1"/>
    <w:qFormat/>
    <w:rsid w:val="00CE7C0C"/>
    <w:pPr>
      <w:widowControl w:val="0"/>
      <w:autoSpaceDE w:val="0"/>
      <w:autoSpaceDN w:val="0"/>
      <w:spacing w:after="0" w:line="240" w:lineRule="auto"/>
      <w:ind w:left="107" w:right="0" w:firstLine="0"/>
    </w:pPr>
    <w:rPr>
      <w:rFonts w:ascii="Calibri" w:eastAsia="Calibri" w:hAnsi="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anaphylaxis.org.uk/healthcare-professionals/allergy-management-plan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645476/Adrenaline_auto_injectors_in_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Props1.xml><?xml version="1.0" encoding="utf-8"?>
<ds:datastoreItem xmlns:ds="http://schemas.openxmlformats.org/officeDocument/2006/customXml" ds:itemID="{5A2D60CB-6AFE-422F-ADF0-315DB0CDF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20E456-CFAD-4F99-B0D3-8906EEE48405}">
  <ds:schemaRefs>
    <ds:schemaRef ds:uri="http://schemas.microsoft.com/sharepoint/v3/contenttype/forms"/>
  </ds:schemaRefs>
</ds:datastoreItem>
</file>

<file path=customXml/itemProps3.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2957</Words>
  <Characters>16859</Characters>
  <Application>Microsoft Office Word</Application>
  <DocSecurity>0</DocSecurity>
  <Lines>140</Lines>
  <Paragraphs>39</Paragraphs>
  <ScaleCrop>false</ScaleCrop>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Ann Walker</cp:lastModifiedBy>
  <cp:revision>2</cp:revision>
  <dcterms:created xsi:type="dcterms:W3CDTF">2026-10-06T12:58:00Z</dcterms:created>
  <dcterms:modified xsi:type="dcterms:W3CDTF">2026-10-06T12:58:00Z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